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3904"/>
        <w:gridCol w:w="5702"/>
      </w:tblGrid>
      <w:tr w:rsidR="00761FD7" w:rsidTr="003C03DF">
        <w:tc>
          <w:tcPr>
            <w:tcW w:w="3904" w:type="dxa"/>
          </w:tcPr>
          <w:p w:rsidR="00761FD7" w:rsidRDefault="00761FD7" w:rsidP="00951F69">
            <w:pPr>
              <w:jc w:val="center"/>
              <w:rPr>
                <w:sz w:val="26"/>
              </w:rPr>
            </w:pPr>
            <w:r>
              <w:rPr>
                <w:sz w:val="26"/>
              </w:rPr>
              <w:t>ỦY BAN MTTQ VIỆT NAM</w:t>
            </w:r>
          </w:p>
          <w:p w:rsidR="00761FD7" w:rsidRDefault="00761FD7" w:rsidP="00951F69">
            <w:pPr>
              <w:jc w:val="center"/>
              <w:rPr>
                <w:sz w:val="26"/>
              </w:rPr>
            </w:pPr>
            <w:r>
              <w:rPr>
                <w:sz w:val="26"/>
              </w:rPr>
              <w:t>HUYỆN CƯ JUT</w:t>
            </w:r>
          </w:p>
          <w:p w:rsidR="00761FD7" w:rsidRDefault="00761FD7" w:rsidP="00951F69">
            <w:pPr>
              <w:jc w:val="center"/>
              <w:rPr>
                <w:b/>
              </w:rPr>
            </w:pPr>
            <w:r>
              <w:rPr>
                <w:b/>
                <w:sz w:val="26"/>
              </w:rPr>
              <w:t>BAN THƯỜNG TRỰC</w:t>
            </w:r>
          </w:p>
          <w:p w:rsidR="00761FD7" w:rsidRDefault="00207459" w:rsidP="00951F69">
            <w:pPr>
              <w:jc w:val="center"/>
              <w:rPr>
                <w:sz w:val="10"/>
              </w:rPr>
            </w:pPr>
            <w:r w:rsidRPr="00207459">
              <w:rPr>
                <w:noProof/>
              </w:rPr>
              <w:pict>
                <v:line id="Straight Connector 2" o:spid="_x0000_s1026" style="position:absolute;left:0;text-align:left;z-index:251660288;visibility:visible;mso-wrap-distance-top:-6e-5mm;mso-wrap-distance-bottom:-6e-5mm" from="29.1pt,1.6pt" to="15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E9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mszxL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"/>
              </w:pict>
            </w:r>
          </w:p>
          <w:p w:rsidR="00761FD7" w:rsidRDefault="00761FD7" w:rsidP="00951F69">
            <w:pPr>
              <w:jc w:val="center"/>
            </w:pPr>
            <w:r>
              <w:t>Số:</w:t>
            </w:r>
            <w:r w:rsidR="00A96564">
              <w:t xml:space="preserve"> 145</w:t>
            </w:r>
            <w:r>
              <w:t>/MTTQ-BTT</w:t>
            </w:r>
          </w:p>
          <w:p w:rsidR="00761FD7" w:rsidRPr="00761FD7" w:rsidRDefault="00761FD7" w:rsidP="00951F69">
            <w:pPr>
              <w:jc w:val="center"/>
              <w:rPr>
                <w:sz w:val="24"/>
                <w:szCs w:val="24"/>
              </w:rPr>
            </w:pPr>
            <w:r w:rsidRPr="00761FD7">
              <w:rPr>
                <w:sz w:val="24"/>
                <w:szCs w:val="24"/>
              </w:rPr>
              <w:t>V/v khen thưởng Cuộc vận động “Toàn dân đoàn kết xây dựng nông thôn mới, đô thị văn minh” năm 2018</w:t>
            </w:r>
          </w:p>
        </w:tc>
        <w:tc>
          <w:tcPr>
            <w:tcW w:w="5702" w:type="dxa"/>
          </w:tcPr>
          <w:p w:rsidR="00761FD7" w:rsidRDefault="00761FD7" w:rsidP="00951F69">
            <w:pPr>
              <w:jc w:val="center"/>
              <w:rPr>
                <w:b/>
                <w:sz w:val="26"/>
              </w:rPr>
            </w:pPr>
            <w:r>
              <w:rPr>
                <w:b/>
                <w:sz w:val="26"/>
              </w:rPr>
              <w:t>CỘNG HÒA XÃ HỘI CHỦ NGHĨA VIỆT NAM</w:t>
            </w:r>
          </w:p>
          <w:p w:rsidR="00761FD7" w:rsidRDefault="00761FD7" w:rsidP="00951F69">
            <w:pPr>
              <w:jc w:val="center"/>
              <w:rPr>
                <w:b/>
              </w:rPr>
            </w:pPr>
            <w:r>
              <w:rPr>
                <w:b/>
              </w:rPr>
              <w:t>Độc lập – Tự do – Hạnh phúc</w:t>
            </w:r>
          </w:p>
          <w:p w:rsidR="00761FD7" w:rsidRDefault="00207459" w:rsidP="00951F69">
            <w:pPr>
              <w:jc w:val="center"/>
            </w:pPr>
            <w:r>
              <w:rPr>
                <w:noProof/>
              </w:rPr>
              <w:pict>
                <v:line id="Straight Connector 1" o:spid="_x0000_s1027" style="position:absolute;left:0;text-align:left;z-index:251661312;visibility:visible;mso-wrap-distance-top:-6e-5mm;mso-wrap-distance-bottom:-6e-5mm" from="67.7pt,1.5pt" to="23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"/>
              </w:pict>
            </w:r>
          </w:p>
          <w:p w:rsidR="00761FD7" w:rsidRDefault="00761FD7" w:rsidP="00A96564">
            <w:pPr>
              <w:jc w:val="center"/>
              <w:rPr>
                <w:i/>
              </w:rPr>
            </w:pPr>
            <w:r>
              <w:rPr>
                <w:i/>
              </w:rPr>
              <w:t xml:space="preserve">Cư Jut, ngày 08 tháng </w:t>
            </w:r>
            <w:r>
              <w:rPr>
                <w:i/>
                <w:lang w:val="vi-VN"/>
              </w:rPr>
              <w:t>1</w:t>
            </w:r>
            <w:r>
              <w:rPr>
                <w:i/>
              </w:rPr>
              <w:t>1</w:t>
            </w:r>
            <w:r>
              <w:rPr>
                <w:i/>
                <w:lang w:val="vi-VN"/>
              </w:rPr>
              <w:t xml:space="preserve"> </w:t>
            </w:r>
            <w:r>
              <w:rPr>
                <w:i/>
              </w:rPr>
              <w:t xml:space="preserve"> năm 2018</w:t>
            </w:r>
          </w:p>
        </w:tc>
      </w:tr>
    </w:tbl>
    <w:p w:rsidR="00761FD7" w:rsidRPr="00FF29AF" w:rsidRDefault="00761FD7" w:rsidP="00761FD7">
      <w:pPr>
        <w:rPr>
          <w:b/>
          <w:sz w:val="18"/>
        </w:rPr>
      </w:pPr>
    </w:p>
    <w:p w:rsidR="003C03DF" w:rsidRDefault="00761FD7" w:rsidP="00761FD7">
      <w:pPr>
        <w:ind w:firstLine="567"/>
        <w:jc w:val="both"/>
        <w:rPr>
          <w:lang w:val="nl-NL"/>
        </w:rPr>
      </w:pPr>
      <w:r>
        <w:rPr>
          <w:lang w:val="nl-NL"/>
        </w:rPr>
        <w:tab/>
      </w:r>
      <w:r>
        <w:rPr>
          <w:lang w:val="nl-NL"/>
        </w:rPr>
        <w:tab/>
      </w:r>
    </w:p>
    <w:p w:rsidR="00761FD7" w:rsidRDefault="00761FD7" w:rsidP="003C03DF">
      <w:pPr>
        <w:ind w:left="720" w:firstLine="720"/>
        <w:jc w:val="both"/>
        <w:rPr>
          <w:lang w:val="nl-NL"/>
        </w:rPr>
      </w:pPr>
      <w:r>
        <w:rPr>
          <w:lang w:val="nl-NL"/>
        </w:rPr>
        <w:t xml:space="preserve">Kính gửi: </w:t>
      </w:r>
      <w:r w:rsidRPr="003C03DF">
        <w:rPr>
          <w:b/>
          <w:lang w:val="nl-NL"/>
        </w:rPr>
        <w:t>Ban thường trực Ủy ban MTTQ các xã, thị trấn</w:t>
      </w:r>
    </w:p>
    <w:p w:rsidR="00761FD7" w:rsidRDefault="00761FD7" w:rsidP="00761FD7">
      <w:pPr>
        <w:ind w:firstLine="567"/>
        <w:jc w:val="both"/>
        <w:rPr>
          <w:lang w:val="nl-NL"/>
        </w:rPr>
      </w:pPr>
    </w:p>
    <w:p w:rsidR="009A23BB" w:rsidRDefault="00761FD7" w:rsidP="00753F86">
      <w:pPr>
        <w:spacing w:line="264" w:lineRule="auto"/>
        <w:ind w:left="142" w:right="140" w:firstLine="425"/>
        <w:jc w:val="both"/>
        <w:rPr>
          <w:color w:val="000000"/>
          <w:spacing w:val="6"/>
          <w:lang w:val="it-IT"/>
        </w:rPr>
      </w:pPr>
      <w:r>
        <w:rPr>
          <w:lang w:val="nl-NL"/>
        </w:rPr>
        <w:t xml:space="preserve">Thực hiện hướng dẫn 180/HD-MTTQ-BTT, ngày 28/9/2018 của Ủy ban MTTQ tỉnh Đăk Nông về </w:t>
      </w:r>
      <w:r w:rsidR="00535587">
        <w:rPr>
          <w:lang w:val="nl-NL"/>
        </w:rPr>
        <w:t>“</w:t>
      </w:r>
      <w:r w:rsidRPr="00535587">
        <w:rPr>
          <w:i/>
          <w:lang w:val="pt-BR"/>
        </w:rPr>
        <w:t xml:space="preserve">Đánh giá kết quả và khen </w:t>
      </w:r>
      <w:r w:rsidR="00BB3E4B">
        <w:rPr>
          <w:i/>
          <w:lang w:val="pt-BR"/>
        </w:rPr>
        <w:t xml:space="preserve">thưởng thực hiện Cuộc vận động </w:t>
      </w:r>
      <w:r w:rsidRPr="00535587">
        <w:rPr>
          <w:i/>
          <w:lang w:val="pt-BR"/>
        </w:rPr>
        <w:t>“Toàn dân đoàn kết xây dựng nông thôn mới, đô thị văn minh</w:t>
      </w:r>
      <w:r w:rsidR="00535587">
        <w:rPr>
          <w:i/>
          <w:lang w:val="pt-BR"/>
        </w:rPr>
        <w:t>”</w:t>
      </w:r>
      <w:r w:rsidR="00535587" w:rsidRPr="00535587">
        <w:rPr>
          <w:i/>
          <w:lang w:val="pt-BR"/>
        </w:rPr>
        <w:t>”</w:t>
      </w:r>
      <w:r w:rsidR="00535587">
        <w:rPr>
          <w:i/>
          <w:lang w:val="pt-BR"/>
        </w:rPr>
        <w:t xml:space="preserve">. </w:t>
      </w:r>
      <w:r w:rsidR="00535587">
        <w:rPr>
          <w:lang w:val="pt-BR"/>
        </w:rPr>
        <w:t xml:space="preserve">Ban thường trực Ủy ban MTTQ huyện đề nghị Ủy ban MTTQ các xã, thị trấn </w:t>
      </w:r>
      <w:r w:rsidR="00535587" w:rsidRPr="006B08AE">
        <w:rPr>
          <w:color w:val="000000"/>
          <w:spacing w:val="6"/>
          <w:lang w:val="it-IT"/>
        </w:rPr>
        <w:t xml:space="preserve">đánh giá, lựa chọn khu dân cư, gia đình tiêu biểu </w:t>
      </w:r>
      <w:r w:rsidR="00535587">
        <w:rPr>
          <w:color w:val="000000"/>
          <w:spacing w:val="6"/>
          <w:lang w:val="it-IT"/>
        </w:rPr>
        <w:t xml:space="preserve">trong thực hiện Cuộc vận động </w:t>
      </w:r>
      <w:r w:rsidR="00535587" w:rsidRPr="006B08AE">
        <w:rPr>
          <w:color w:val="000000"/>
          <w:spacing w:val="6"/>
          <w:lang w:val="it-IT"/>
        </w:rPr>
        <w:t>để khen thưởng</w:t>
      </w:r>
      <w:r w:rsidR="00535587">
        <w:rPr>
          <w:color w:val="000000"/>
          <w:spacing w:val="6"/>
          <w:lang w:val="it-IT"/>
        </w:rPr>
        <w:t xml:space="preserve"> năm 2018.</w:t>
      </w:r>
    </w:p>
    <w:p w:rsidR="00761FD7" w:rsidRDefault="00535587" w:rsidP="00753F86">
      <w:pPr>
        <w:spacing w:line="264" w:lineRule="auto"/>
        <w:ind w:left="142" w:right="140" w:firstLine="425"/>
        <w:jc w:val="both"/>
        <w:rPr>
          <w:color w:val="000000"/>
          <w:spacing w:val="6"/>
          <w:lang w:val="it-IT"/>
        </w:rPr>
      </w:pPr>
      <w:r>
        <w:rPr>
          <w:color w:val="000000"/>
          <w:spacing w:val="6"/>
          <w:lang w:val="it-IT"/>
        </w:rPr>
        <w:t xml:space="preserve"> </w:t>
      </w:r>
      <w:r w:rsidR="00BB3E4B">
        <w:rPr>
          <w:color w:val="000000"/>
          <w:spacing w:val="6"/>
          <w:lang w:val="it-IT"/>
        </w:rPr>
        <w:t xml:space="preserve">Đề nghị cấp huyện khen: </w:t>
      </w:r>
      <w:r>
        <w:rPr>
          <w:color w:val="000000"/>
          <w:spacing w:val="6"/>
          <w:lang w:val="it-IT"/>
        </w:rPr>
        <w:t>Qua thực hiện Cuộc vận động gắn với kết quả đạt</w:t>
      </w:r>
      <w:r w:rsidR="009A23BB">
        <w:rPr>
          <w:color w:val="000000"/>
          <w:spacing w:val="6"/>
          <w:lang w:val="it-IT"/>
        </w:rPr>
        <w:t xml:space="preserve"> được</w:t>
      </w:r>
      <w:r>
        <w:rPr>
          <w:color w:val="000000"/>
          <w:spacing w:val="6"/>
          <w:lang w:val="it-IT"/>
        </w:rPr>
        <w:t xml:space="preserve"> các tiêu chí về xây dựng nông thôn mới của các xã, thị trấn Ban thường trực Ủy ban MTTQ huyện thống nhất khen thưởng</w:t>
      </w:r>
      <w:r w:rsidR="009A23BB">
        <w:rPr>
          <w:color w:val="000000"/>
          <w:spacing w:val="6"/>
          <w:lang w:val="it-IT"/>
        </w:rPr>
        <w:t xml:space="preserve"> 1</w:t>
      </w:r>
      <w:r w:rsidR="00514E89">
        <w:rPr>
          <w:color w:val="000000"/>
          <w:spacing w:val="6"/>
          <w:lang w:val="it-IT"/>
        </w:rPr>
        <w:t>1</w:t>
      </w:r>
      <w:r>
        <w:rPr>
          <w:color w:val="000000"/>
          <w:spacing w:val="6"/>
          <w:lang w:val="it-IT"/>
        </w:rPr>
        <w:t xml:space="preserve"> khu dân cư</w:t>
      </w:r>
      <w:r w:rsidR="009D570A">
        <w:rPr>
          <w:color w:val="000000"/>
          <w:spacing w:val="6"/>
          <w:lang w:val="it-IT"/>
        </w:rPr>
        <w:t>, cụ thể như sau:</w:t>
      </w:r>
    </w:p>
    <w:p w:rsidR="009D570A" w:rsidRDefault="009D570A" w:rsidP="00753F86">
      <w:pPr>
        <w:pStyle w:val="ListParagraph"/>
        <w:numPr>
          <w:ilvl w:val="0"/>
          <w:numId w:val="1"/>
        </w:numPr>
        <w:spacing w:line="264" w:lineRule="auto"/>
        <w:ind w:left="142" w:right="140" w:firstLine="425"/>
        <w:jc w:val="both"/>
        <w:rPr>
          <w:lang w:val="pt-BR"/>
        </w:rPr>
      </w:pPr>
      <w:r>
        <w:rPr>
          <w:lang w:val="pt-BR"/>
        </w:rPr>
        <w:t>Xã Tâm Thắng: 02</w:t>
      </w:r>
    </w:p>
    <w:p w:rsidR="009D570A" w:rsidRDefault="009D570A" w:rsidP="00753F86">
      <w:pPr>
        <w:pStyle w:val="ListParagraph"/>
        <w:numPr>
          <w:ilvl w:val="0"/>
          <w:numId w:val="1"/>
        </w:numPr>
        <w:spacing w:line="264" w:lineRule="auto"/>
        <w:ind w:left="142" w:right="140" w:firstLine="425"/>
        <w:jc w:val="both"/>
        <w:rPr>
          <w:lang w:val="pt-BR"/>
        </w:rPr>
      </w:pPr>
      <w:r>
        <w:rPr>
          <w:lang w:val="pt-BR"/>
        </w:rPr>
        <w:t>Xã Trúc Sơn: 02</w:t>
      </w:r>
    </w:p>
    <w:p w:rsidR="00C91E53" w:rsidRDefault="00C91E53" w:rsidP="00753F86">
      <w:pPr>
        <w:pStyle w:val="ListParagraph"/>
        <w:numPr>
          <w:ilvl w:val="0"/>
          <w:numId w:val="1"/>
        </w:numPr>
        <w:spacing w:line="264" w:lineRule="auto"/>
        <w:ind w:left="142" w:right="140" w:firstLine="425"/>
        <w:jc w:val="both"/>
        <w:rPr>
          <w:lang w:val="pt-BR"/>
        </w:rPr>
      </w:pPr>
      <w:r>
        <w:rPr>
          <w:lang w:val="pt-BR"/>
        </w:rPr>
        <w:t>Xã Cư Knia: 02</w:t>
      </w:r>
    </w:p>
    <w:p w:rsidR="007D02F2" w:rsidRDefault="007D02F2" w:rsidP="00753F86">
      <w:pPr>
        <w:pStyle w:val="ListParagraph"/>
        <w:numPr>
          <w:ilvl w:val="0"/>
          <w:numId w:val="1"/>
        </w:numPr>
        <w:spacing w:line="264" w:lineRule="auto"/>
        <w:ind w:left="142" w:right="140" w:firstLine="425"/>
        <w:jc w:val="both"/>
        <w:rPr>
          <w:lang w:val="pt-BR"/>
        </w:rPr>
      </w:pPr>
      <w:r>
        <w:rPr>
          <w:lang w:val="pt-BR"/>
        </w:rPr>
        <w:t>Thị trấn Ea Tling: 0</w:t>
      </w:r>
      <w:r w:rsidR="00BB3E4B">
        <w:rPr>
          <w:lang w:val="pt-BR"/>
        </w:rPr>
        <w:t>1</w:t>
      </w:r>
    </w:p>
    <w:p w:rsidR="009D570A" w:rsidRDefault="009D570A" w:rsidP="00753F86">
      <w:pPr>
        <w:pStyle w:val="ListParagraph"/>
        <w:numPr>
          <w:ilvl w:val="0"/>
          <w:numId w:val="1"/>
        </w:numPr>
        <w:spacing w:line="264" w:lineRule="auto"/>
        <w:ind w:left="142" w:right="140" w:firstLine="425"/>
        <w:jc w:val="both"/>
        <w:rPr>
          <w:lang w:val="pt-BR"/>
        </w:rPr>
      </w:pPr>
      <w:r>
        <w:rPr>
          <w:lang w:val="pt-BR"/>
        </w:rPr>
        <w:t>Xã Nam Dong: 01</w:t>
      </w:r>
    </w:p>
    <w:p w:rsidR="009D570A" w:rsidRDefault="009D570A" w:rsidP="00753F86">
      <w:pPr>
        <w:pStyle w:val="ListParagraph"/>
        <w:numPr>
          <w:ilvl w:val="0"/>
          <w:numId w:val="1"/>
        </w:numPr>
        <w:spacing w:line="264" w:lineRule="auto"/>
        <w:ind w:left="142" w:right="140" w:firstLine="425"/>
        <w:jc w:val="both"/>
        <w:rPr>
          <w:lang w:val="pt-BR"/>
        </w:rPr>
      </w:pPr>
      <w:r>
        <w:rPr>
          <w:lang w:val="pt-BR"/>
        </w:rPr>
        <w:t>Xã Ea Pô: 01</w:t>
      </w:r>
    </w:p>
    <w:p w:rsidR="009D570A" w:rsidRDefault="009D570A" w:rsidP="00753F86">
      <w:pPr>
        <w:pStyle w:val="ListParagraph"/>
        <w:numPr>
          <w:ilvl w:val="0"/>
          <w:numId w:val="1"/>
        </w:numPr>
        <w:spacing w:line="264" w:lineRule="auto"/>
        <w:ind w:left="142" w:right="140" w:firstLine="425"/>
        <w:jc w:val="both"/>
        <w:rPr>
          <w:lang w:val="pt-BR"/>
        </w:rPr>
      </w:pPr>
      <w:r>
        <w:rPr>
          <w:lang w:val="pt-BR"/>
        </w:rPr>
        <w:t>Xã Đăk Wil: 01</w:t>
      </w:r>
    </w:p>
    <w:p w:rsidR="009D570A" w:rsidRPr="009D570A" w:rsidRDefault="009D570A" w:rsidP="00753F86">
      <w:pPr>
        <w:pStyle w:val="ListParagraph"/>
        <w:numPr>
          <w:ilvl w:val="0"/>
          <w:numId w:val="1"/>
        </w:numPr>
        <w:spacing w:line="264" w:lineRule="auto"/>
        <w:ind w:left="142" w:right="140" w:firstLine="425"/>
        <w:jc w:val="both"/>
        <w:rPr>
          <w:lang w:val="pt-BR"/>
        </w:rPr>
      </w:pPr>
      <w:r>
        <w:rPr>
          <w:lang w:val="pt-BR"/>
        </w:rPr>
        <w:t>Xã Đăk D’rông: 01</w:t>
      </w:r>
    </w:p>
    <w:p w:rsidR="00761FD7" w:rsidRDefault="00514E89" w:rsidP="00753F86">
      <w:pPr>
        <w:spacing w:line="264" w:lineRule="auto"/>
        <w:ind w:left="142" w:right="140" w:firstLine="425"/>
        <w:jc w:val="both"/>
        <w:rPr>
          <w:lang w:val="nl-NL"/>
        </w:rPr>
      </w:pPr>
      <w:r>
        <w:rPr>
          <w:lang w:val="nl-NL"/>
        </w:rPr>
        <w:t xml:space="preserve">Đề nghị Ủy ban MTTQ các xã, thị trấn căn cứ số lượng được khen, lập danh sách khu dân cư đề nghị khen thưởng có xác nhận của Đảng ủy gửi </w:t>
      </w:r>
      <w:r w:rsidR="003C03DF">
        <w:rPr>
          <w:lang w:val="nl-NL"/>
        </w:rPr>
        <w:t xml:space="preserve">về </w:t>
      </w:r>
      <w:r>
        <w:rPr>
          <w:lang w:val="nl-NL"/>
        </w:rPr>
        <w:t>Ban thường trực Ủy ban MTTQ huyện trước ngày 15/11/2018.</w:t>
      </w:r>
    </w:p>
    <w:p w:rsidR="00761FD7" w:rsidRPr="00F70EBA" w:rsidRDefault="00761FD7" w:rsidP="00761FD7">
      <w:pPr>
        <w:ind w:firstLine="567"/>
        <w:jc w:val="both"/>
        <w:rPr>
          <w:sz w:val="38"/>
          <w:lang w:val="nl-NL"/>
        </w:rPr>
      </w:pPr>
    </w:p>
    <w:tbl>
      <w:tblPr>
        <w:tblW w:w="9720" w:type="dxa"/>
        <w:tblInd w:w="108" w:type="dxa"/>
        <w:tblLook w:val="01E0"/>
      </w:tblPr>
      <w:tblGrid>
        <w:gridCol w:w="5040"/>
        <w:gridCol w:w="4680"/>
      </w:tblGrid>
      <w:tr w:rsidR="00761FD7" w:rsidTr="00951F69">
        <w:trPr>
          <w:trHeight w:val="1863"/>
        </w:trPr>
        <w:tc>
          <w:tcPr>
            <w:tcW w:w="5040" w:type="dxa"/>
            <w:hideMark/>
          </w:tcPr>
          <w:p w:rsidR="00761FD7" w:rsidRPr="00514E89" w:rsidRDefault="00761FD7" w:rsidP="00514E89">
            <w:pPr>
              <w:ind w:left="-284" w:right="-18" w:firstLine="568"/>
              <w:rPr>
                <w:b/>
                <w:i/>
                <w:sz w:val="24"/>
              </w:rPr>
            </w:pPr>
            <w:r w:rsidRPr="00457CA6">
              <w:rPr>
                <w:b/>
                <w:i/>
                <w:sz w:val="24"/>
                <w:lang w:val="vi-VN"/>
              </w:rPr>
              <w:t xml:space="preserve">Nơi nhận: </w:t>
            </w:r>
          </w:p>
          <w:p w:rsidR="00761FD7" w:rsidRPr="00457CA6" w:rsidRDefault="00761FD7" w:rsidP="00951F69">
            <w:pPr>
              <w:ind w:left="-284" w:right="-18" w:firstLine="568"/>
              <w:rPr>
                <w:sz w:val="22"/>
                <w:szCs w:val="24"/>
              </w:rPr>
            </w:pPr>
            <w:r>
              <w:rPr>
                <w:sz w:val="22"/>
                <w:szCs w:val="24"/>
              </w:rPr>
              <w:t>- Ủy ban MTTQ các xã, TT;</w:t>
            </w:r>
          </w:p>
          <w:p w:rsidR="00761FD7" w:rsidRPr="00457CA6" w:rsidRDefault="00761FD7" w:rsidP="00951F69">
            <w:pPr>
              <w:ind w:left="-284" w:right="-18" w:firstLine="568"/>
              <w:rPr>
                <w:sz w:val="22"/>
                <w:szCs w:val="24"/>
              </w:rPr>
            </w:pPr>
            <w:r w:rsidRPr="00457CA6">
              <w:rPr>
                <w:sz w:val="22"/>
                <w:szCs w:val="24"/>
              </w:rPr>
              <w:t>- Trang TTĐT UBMTTQ huyện;</w:t>
            </w:r>
          </w:p>
          <w:p w:rsidR="00761FD7" w:rsidRDefault="00761FD7" w:rsidP="00951F69">
            <w:pPr>
              <w:ind w:left="-284" w:right="-18" w:firstLine="568"/>
            </w:pPr>
            <w:r w:rsidRPr="00457CA6">
              <w:rPr>
                <w:sz w:val="22"/>
                <w:szCs w:val="24"/>
              </w:rPr>
              <w:t>- Lưu VP,VT.</w:t>
            </w:r>
          </w:p>
        </w:tc>
        <w:tc>
          <w:tcPr>
            <w:tcW w:w="4680" w:type="dxa"/>
          </w:tcPr>
          <w:p w:rsidR="00761FD7" w:rsidRDefault="00761FD7" w:rsidP="00951F69">
            <w:pPr>
              <w:ind w:left="-284" w:right="-18" w:firstLine="568"/>
              <w:jc w:val="center"/>
            </w:pPr>
            <w:r>
              <w:t>TM. BAN THƯỜNG TRỰC</w:t>
            </w:r>
          </w:p>
          <w:p w:rsidR="00761FD7" w:rsidRDefault="00761FD7" w:rsidP="00951F69">
            <w:pPr>
              <w:ind w:left="-284" w:right="-18" w:firstLine="568"/>
              <w:jc w:val="center"/>
              <w:rPr>
                <w:b/>
              </w:rPr>
            </w:pPr>
            <w:r>
              <w:rPr>
                <w:b/>
              </w:rPr>
              <w:t>PHÓ CHỦ TỊCH</w:t>
            </w:r>
          </w:p>
          <w:p w:rsidR="00761FD7" w:rsidRDefault="00A96564" w:rsidP="00A96564">
            <w:pPr>
              <w:ind w:left="-284" w:right="-18" w:firstLine="568"/>
              <w:jc w:val="center"/>
              <w:rPr>
                <w:b/>
              </w:rPr>
            </w:pPr>
            <w:r>
              <w:rPr>
                <w:b/>
              </w:rPr>
              <w:t>(Đã ký)</w:t>
            </w:r>
          </w:p>
          <w:p w:rsidR="003C03DF" w:rsidRDefault="003C03DF" w:rsidP="003C03DF">
            <w:pPr>
              <w:ind w:right="-18"/>
              <w:rPr>
                <w:b/>
              </w:rPr>
            </w:pPr>
          </w:p>
          <w:p w:rsidR="00761FD7" w:rsidRDefault="00761FD7" w:rsidP="00951F69">
            <w:pPr>
              <w:ind w:right="-18"/>
              <w:jc w:val="center"/>
              <w:rPr>
                <w:b/>
              </w:rPr>
            </w:pPr>
            <w:r>
              <w:rPr>
                <w:b/>
              </w:rPr>
              <w:t>Đàm Kiều Vân</w:t>
            </w:r>
          </w:p>
          <w:p w:rsidR="00761FD7" w:rsidRDefault="00761FD7" w:rsidP="00951F69">
            <w:pPr>
              <w:ind w:left="-284" w:right="-18" w:firstLine="568"/>
              <w:jc w:val="center"/>
              <w:rPr>
                <w:b/>
              </w:rPr>
            </w:pPr>
          </w:p>
          <w:p w:rsidR="00761FD7" w:rsidRDefault="00761FD7" w:rsidP="00951F69">
            <w:pPr>
              <w:ind w:left="-284" w:right="-18" w:firstLine="568"/>
              <w:rPr>
                <w:b/>
                <w:sz w:val="22"/>
              </w:rPr>
            </w:pPr>
          </w:p>
          <w:p w:rsidR="00761FD7" w:rsidRDefault="00761FD7" w:rsidP="00951F69">
            <w:pPr>
              <w:ind w:left="-284" w:right="-18" w:firstLine="568"/>
              <w:rPr>
                <w:b/>
                <w:sz w:val="22"/>
              </w:rPr>
            </w:pPr>
          </w:p>
          <w:p w:rsidR="00761FD7" w:rsidRDefault="00761FD7" w:rsidP="00951F69">
            <w:pPr>
              <w:ind w:left="-284" w:right="-18" w:firstLine="568"/>
              <w:rPr>
                <w:b/>
                <w:sz w:val="22"/>
              </w:rPr>
            </w:pPr>
          </w:p>
          <w:p w:rsidR="00761FD7" w:rsidRDefault="00761FD7" w:rsidP="00951F69">
            <w:pPr>
              <w:ind w:left="-284" w:right="-18" w:firstLine="568"/>
              <w:jc w:val="center"/>
              <w:rPr>
                <w:b/>
              </w:rPr>
            </w:pPr>
          </w:p>
        </w:tc>
      </w:tr>
    </w:tbl>
    <w:p w:rsidR="00761FD7" w:rsidRPr="009744C0" w:rsidRDefault="00761FD7" w:rsidP="00761FD7">
      <w:pPr>
        <w:ind w:firstLine="567"/>
        <w:jc w:val="both"/>
        <w:rPr>
          <w:lang w:val="vi-VN"/>
        </w:rPr>
      </w:pPr>
    </w:p>
    <w:p w:rsidR="00761FD7" w:rsidRPr="00CE4CE2" w:rsidRDefault="00761FD7" w:rsidP="00761FD7">
      <w:pPr>
        <w:rPr>
          <w:lang w:val="nl-NL"/>
        </w:rPr>
      </w:pPr>
    </w:p>
    <w:p w:rsidR="008F74CA" w:rsidRDefault="008F74CA"/>
    <w:sectPr w:rsidR="008F74CA" w:rsidSect="00753F86">
      <w:pgSz w:w="11906" w:h="16838"/>
      <w:pgMar w:top="1276"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73" w:rsidRDefault="00261E73" w:rsidP="00761FD7">
      <w:r>
        <w:separator/>
      </w:r>
    </w:p>
  </w:endnote>
  <w:endnote w:type="continuationSeparator" w:id="1">
    <w:p w:rsidR="00261E73" w:rsidRDefault="00261E73" w:rsidP="00761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73" w:rsidRDefault="00261E73" w:rsidP="00761FD7">
      <w:r>
        <w:separator/>
      </w:r>
    </w:p>
  </w:footnote>
  <w:footnote w:type="continuationSeparator" w:id="1">
    <w:p w:rsidR="00261E73" w:rsidRDefault="00261E73" w:rsidP="00761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A6B3C"/>
    <w:multiLevelType w:val="hybridMultilevel"/>
    <w:tmpl w:val="13CCF6EC"/>
    <w:lvl w:ilvl="0" w:tplc="B6A6A82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61FD7"/>
    <w:rsid w:val="0019303B"/>
    <w:rsid w:val="001A197B"/>
    <w:rsid w:val="00207459"/>
    <w:rsid w:val="00261E73"/>
    <w:rsid w:val="003C03DF"/>
    <w:rsid w:val="004F75B8"/>
    <w:rsid w:val="00514E89"/>
    <w:rsid w:val="00535587"/>
    <w:rsid w:val="00753F86"/>
    <w:rsid w:val="00761FD7"/>
    <w:rsid w:val="007D02F2"/>
    <w:rsid w:val="008F74CA"/>
    <w:rsid w:val="009A23BB"/>
    <w:rsid w:val="009D570A"/>
    <w:rsid w:val="00A96564"/>
    <w:rsid w:val="00BB3E4B"/>
    <w:rsid w:val="00C91E53"/>
    <w:rsid w:val="00F70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D7"/>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FD7"/>
    <w:rPr>
      <w:rFonts w:asciiTheme="minorHAnsi" w:eastAsiaTheme="minorEastAsia" w:hAnsiTheme="minorHAnsi"/>
      <w:sz w:val="22"/>
      <w:lang w:val="vi-VN" w:eastAsia="vi-VN"/>
    </w:rPr>
  </w:style>
  <w:style w:type="paragraph" w:styleId="BodyTextIndent">
    <w:name w:val="Body Text Indent"/>
    <w:basedOn w:val="Normal"/>
    <w:link w:val="BodyTextIndentChar"/>
    <w:unhideWhenUsed/>
    <w:rsid w:val="00761FD7"/>
    <w:pPr>
      <w:spacing w:after="120"/>
      <w:ind w:left="360"/>
    </w:pPr>
    <w:rPr>
      <w:sz w:val="24"/>
      <w:szCs w:val="24"/>
    </w:rPr>
  </w:style>
  <w:style w:type="character" w:customStyle="1" w:styleId="BodyTextIndentChar">
    <w:name w:val="Body Text Indent Char"/>
    <w:basedOn w:val="DefaultParagraphFont"/>
    <w:link w:val="BodyTextIndent"/>
    <w:rsid w:val="00761FD7"/>
    <w:rPr>
      <w:rFonts w:eastAsia="Times New Roman" w:cs="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nhideWhenUsed/>
    <w:rsid w:val="00761FD7"/>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761FD7"/>
    <w:rPr>
      <w:rFonts w:eastAsia="Times New Roman" w:cs="Times New Roman"/>
      <w:sz w:val="20"/>
      <w:szCs w:val="20"/>
    </w:rPr>
  </w:style>
  <w:style w:type="character" w:styleId="FootnoteReference">
    <w:name w:val="footnote reference"/>
    <w:unhideWhenUsed/>
    <w:rsid w:val="00761FD7"/>
    <w:rPr>
      <w:vertAlign w:val="superscript"/>
    </w:rPr>
  </w:style>
  <w:style w:type="paragraph" w:styleId="Footer">
    <w:name w:val="footer"/>
    <w:basedOn w:val="Normal"/>
    <w:link w:val="FooterChar"/>
    <w:uiPriority w:val="99"/>
    <w:unhideWhenUsed/>
    <w:rsid w:val="00761FD7"/>
    <w:pPr>
      <w:tabs>
        <w:tab w:val="center" w:pos="4680"/>
        <w:tab w:val="right" w:pos="9360"/>
      </w:tabs>
    </w:pPr>
  </w:style>
  <w:style w:type="character" w:customStyle="1" w:styleId="FooterChar">
    <w:name w:val="Footer Char"/>
    <w:basedOn w:val="DefaultParagraphFont"/>
    <w:link w:val="Footer"/>
    <w:uiPriority w:val="99"/>
    <w:rsid w:val="00761FD7"/>
    <w:rPr>
      <w:rFonts w:eastAsia="Times New Roman" w:cs="Times New Roman"/>
      <w:sz w:val="28"/>
      <w:szCs w:val="28"/>
    </w:rPr>
  </w:style>
  <w:style w:type="paragraph" w:styleId="ListParagraph">
    <w:name w:val="List Paragraph"/>
    <w:basedOn w:val="Normal"/>
    <w:uiPriority w:val="34"/>
    <w:qFormat/>
    <w:rsid w:val="009D570A"/>
    <w:pPr>
      <w:ind w:left="720"/>
      <w:contextualSpacing/>
    </w:pPr>
  </w:style>
  <w:style w:type="paragraph" w:styleId="Header">
    <w:name w:val="header"/>
    <w:basedOn w:val="Normal"/>
    <w:link w:val="HeaderChar"/>
    <w:uiPriority w:val="99"/>
    <w:semiHidden/>
    <w:unhideWhenUsed/>
    <w:rsid w:val="003C03DF"/>
    <w:pPr>
      <w:tabs>
        <w:tab w:val="center" w:pos="4680"/>
        <w:tab w:val="right" w:pos="9360"/>
      </w:tabs>
    </w:pPr>
  </w:style>
  <w:style w:type="character" w:customStyle="1" w:styleId="HeaderChar">
    <w:name w:val="Header Char"/>
    <w:basedOn w:val="DefaultParagraphFont"/>
    <w:link w:val="Header"/>
    <w:uiPriority w:val="99"/>
    <w:semiHidden/>
    <w:rsid w:val="003C03DF"/>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MinhTam</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2018-11-08T13:01:00Z</cp:lastPrinted>
  <dcterms:created xsi:type="dcterms:W3CDTF">2018-11-08T12:35:00Z</dcterms:created>
  <dcterms:modified xsi:type="dcterms:W3CDTF">2018-11-20T19:36:00Z</dcterms:modified>
</cp:coreProperties>
</file>