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43"/>
        <w:tblW w:w="9858" w:type="dxa"/>
        <w:tblLook w:val="01E0"/>
      </w:tblPr>
      <w:tblGrid>
        <w:gridCol w:w="3904"/>
        <w:gridCol w:w="5954"/>
      </w:tblGrid>
      <w:tr w:rsidR="00163641" w:rsidTr="0029016F">
        <w:tc>
          <w:tcPr>
            <w:tcW w:w="3904" w:type="dxa"/>
          </w:tcPr>
          <w:p w:rsidR="00163641" w:rsidRDefault="001737D6" w:rsidP="0029016F">
            <w:pPr>
              <w:jc w:val="center"/>
              <w:rPr>
                <w:sz w:val="26"/>
              </w:rPr>
            </w:pPr>
            <w:r>
              <w:rPr>
                <w:sz w:val="26"/>
              </w:rPr>
              <w:t xml:space="preserve">    </w:t>
            </w:r>
            <w:r w:rsidR="00163641">
              <w:rPr>
                <w:sz w:val="26"/>
              </w:rPr>
              <w:t>ỦY BAN MTTQ VIỆT NAM</w:t>
            </w:r>
          </w:p>
          <w:p w:rsidR="00163641" w:rsidRDefault="00163641" w:rsidP="0029016F">
            <w:pPr>
              <w:jc w:val="center"/>
              <w:rPr>
                <w:sz w:val="26"/>
              </w:rPr>
            </w:pPr>
            <w:r>
              <w:rPr>
                <w:sz w:val="26"/>
              </w:rPr>
              <w:t>HUYỆN CƯ JUT</w:t>
            </w:r>
          </w:p>
          <w:p w:rsidR="00163641" w:rsidRDefault="00163641" w:rsidP="0029016F">
            <w:pPr>
              <w:jc w:val="center"/>
              <w:rPr>
                <w:b/>
              </w:rPr>
            </w:pPr>
            <w:r>
              <w:rPr>
                <w:b/>
                <w:sz w:val="26"/>
              </w:rPr>
              <w:t>BAN THƯỜNG TRỰC</w:t>
            </w:r>
          </w:p>
          <w:p w:rsidR="00163641" w:rsidRPr="009A313F" w:rsidRDefault="0067122E" w:rsidP="0029016F">
            <w:pPr>
              <w:jc w:val="center"/>
              <w:rPr>
                <w:b/>
                <w:sz w:val="8"/>
              </w:rPr>
            </w:pPr>
            <w:r w:rsidRPr="0067122E">
              <w:rPr>
                <w:noProof/>
              </w:rPr>
              <w:pict>
                <v:line id="Straight Connector 2" o:spid="_x0000_s1026" style="position:absolute;left:0;text-align:left;z-index:251660288;visibility:visible;mso-wrap-distance-top:-8e-5mm;mso-wrap-distance-bottom:-8e-5mm" from="28.6pt,1.6pt" to="1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GJ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m6TSfQw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"/>
              </w:pict>
            </w:r>
          </w:p>
          <w:p w:rsidR="00163641" w:rsidRDefault="00163641" w:rsidP="0029016F">
            <w:pPr>
              <w:jc w:val="center"/>
              <w:rPr>
                <w:sz w:val="10"/>
              </w:rPr>
            </w:pPr>
          </w:p>
          <w:p w:rsidR="00163641" w:rsidRDefault="00163641" w:rsidP="006D6885">
            <w:pPr>
              <w:jc w:val="center"/>
              <w:rPr>
                <w:szCs w:val="28"/>
              </w:rPr>
            </w:pPr>
            <w:r>
              <w:rPr>
                <w:sz w:val="28"/>
                <w:szCs w:val="28"/>
              </w:rPr>
              <w:t xml:space="preserve">Số: </w:t>
            </w:r>
            <w:bookmarkStart w:id="0" w:name="_GoBack"/>
            <w:bookmarkEnd w:id="0"/>
            <w:r w:rsidR="00A61F7B">
              <w:rPr>
                <w:sz w:val="28"/>
                <w:szCs w:val="28"/>
              </w:rPr>
              <w:t xml:space="preserve"> </w:t>
            </w:r>
            <w:r w:rsidR="006D6885">
              <w:rPr>
                <w:sz w:val="28"/>
                <w:szCs w:val="28"/>
              </w:rPr>
              <w:t>88</w:t>
            </w:r>
            <w:r w:rsidR="00A61F7B">
              <w:rPr>
                <w:sz w:val="28"/>
                <w:szCs w:val="28"/>
              </w:rPr>
              <w:t xml:space="preserve"> </w:t>
            </w:r>
            <w:r>
              <w:rPr>
                <w:sz w:val="28"/>
                <w:szCs w:val="28"/>
              </w:rPr>
              <w:t>/BC-MTTQ-BTT</w:t>
            </w:r>
          </w:p>
        </w:tc>
        <w:tc>
          <w:tcPr>
            <w:tcW w:w="5954" w:type="dxa"/>
          </w:tcPr>
          <w:p w:rsidR="00163641" w:rsidRDefault="00163641" w:rsidP="0029016F">
            <w:pPr>
              <w:jc w:val="center"/>
              <w:rPr>
                <w:b/>
                <w:sz w:val="26"/>
              </w:rPr>
            </w:pPr>
            <w:r>
              <w:rPr>
                <w:b/>
                <w:sz w:val="26"/>
              </w:rPr>
              <w:t>CỘNG HÒA XÃ HỘI CHỦ NGHĨA VIỆT NAM</w:t>
            </w:r>
          </w:p>
          <w:p w:rsidR="00163641" w:rsidRDefault="00163641" w:rsidP="0029016F">
            <w:pPr>
              <w:jc w:val="center"/>
              <w:rPr>
                <w:b/>
                <w:szCs w:val="28"/>
              </w:rPr>
            </w:pPr>
            <w:r>
              <w:rPr>
                <w:b/>
                <w:sz w:val="28"/>
                <w:szCs w:val="28"/>
              </w:rPr>
              <w:t>Độc lập – Tự do – Hạnh phúc</w:t>
            </w:r>
          </w:p>
          <w:p w:rsidR="00163641" w:rsidRDefault="0067122E" w:rsidP="0029016F">
            <w:pPr>
              <w:jc w:val="center"/>
              <w:rPr>
                <w:szCs w:val="28"/>
              </w:rPr>
            </w:pPr>
            <w:r w:rsidRPr="0067122E">
              <w:rPr>
                <w:noProof/>
              </w:rPr>
              <w:pict>
                <v:line id="Straight Connector 1" o:spid="_x0000_s1027" style="position:absolute;left:0;text-align:left;z-index:251661312;visibility:visible;mso-wrap-distance-top:-8e-5mm;mso-wrap-distance-bottom:-8e-5mm" from="55.95pt,1.5pt" to="23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"/>
              </w:pict>
            </w:r>
          </w:p>
          <w:p w:rsidR="00163641" w:rsidRDefault="00163641" w:rsidP="00A61F7B">
            <w:pPr>
              <w:jc w:val="center"/>
              <w:rPr>
                <w:i/>
                <w:szCs w:val="28"/>
              </w:rPr>
            </w:pPr>
            <w:r>
              <w:rPr>
                <w:i/>
                <w:sz w:val="28"/>
                <w:szCs w:val="28"/>
              </w:rPr>
              <w:t>CưJut, ngày 1</w:t>
            </w:r>
            <w:r w:rsidR="00A61F7B">
              <w:rPr>
                <w:i/>
                <w:sz w:val="28"/>
                <w:szCs w:val="28"/>
              </w:rPr>
              <w:t>9</w:t>
            </w:r>
            <w:r>
              <w:rPr>
                <w:i/>
                <w:sz w:val="28"/>
                <w:szCs w:val="28"/>
              </w:rPr>
              <w:t xml:space="preserve">  tháng </w:t>
            </w:r>
            <w:r w:rsidR="00A61F7B">
              <w:rPr>
                <w:i/>
                <w:sz w:val="28"/>
                <w:szCs w:val="28"/>
              </w:rPr>
              <w:t>7</w:t>
            </w:r>
            <w:r>
              <w:rPr>
                <w:i/>
                <w:sz w:val="28"/>
                <w:szCs w:val="28"/>
              </w:rPr>
              <w:t xml:space="preserve"> năm 2019</w:t>
            </w:r>
          </w:p>
        </w:tc>
      </w:tr>
    </w:tbl>
    <w:p w:rsidR="00163641" w:rsidRDefault="00163641" w:rsidP="00163641"/>
    <w:p w:rsidR="00163641" w:rsidRDefault="00163641" w:rsidP="00163641">
      <w:pPr>
        <w:ind w:right="-514"/>
        <w:jc w:val="center"/>
        <w:rPr>
          <w:b/>
          <w:sz w:val="32"/>
          <w:szCs w:val="28"/>
        </w:rPr>
      </w:pPr>
      <w:r>
        <w:rPr>
          <w:b/>
          <w:sz w:val="32"/>
          <w:szCs w:val="28"/>
        </w:rPr>
        <w:t>BÁO CÁO</w:t>
      </w:r>
    </w:p>
    <w:p w:rsidR="00163641" w:rsidRDefault="00163641" w:rsidP="00163641">
      <w:pPr>
        <w:ind w:right="-514"/>
        <w:jc w:val="center"/>
        <w:rPr>
          <w:b/>
          <w:sz w:val="28"/>
          <w:szCs w:val="28"/>
        </w:rPr>
      </w:pPr>
      <w:r>
        <w:rPr>
          <w:b/>
          <w:sz w:val="28"/>
          <w:szCs w:val="28"/>
        </w:rPr>
        <w:t xml:space="preserve">Tổng hợp ý kiến, kiến nghị của cử tri </w:t>
      </w:r>
    </w:p>
    <w:p w:rsidR="00163641" w:rsidRDefault="00163641" w:rsidP="00163641">
      <w:pPr>
        <w:ind w:right="-514"/>
        <w:jc w:val="center"/>
        <w:rPr>
          <w:b/>
          <w:sz w:val="28"/>
          <w:szCs w:val="28"/>
        </w:rPr>
      </w:pPr>
      <w:r>
        <w:rPr>
          <w:b/>
          <w:sz w:val="28"/>
          <w:szCs w:val="28"/>
        </w:rPr>
        <w:t xml:space="preserve">với đại biểu HĐND 2 cấp tỉnh, huyện </w:t>
      </w:r>
      <w:r w:rsidR="00A61F7B">
        <w:rPr>
          <w:b/>
          <w:sz w:val="28"/>
          <w:szCs w:val="28"/>
        </w:rPr>
        <w:t>sau</w:t>
      </w:r>
      <w:r>
        <w:rPr>
          <w:b/>
          <w:sz w:val="28"/>
          <w:szCs w:val="28"/>
        </w:rPr>
        <w:t xml:space="preserve"> kỳ họp thứ 8 </w:t>
      </w:r>
    </w:p>
    <w:p w:rsidR="00163641" w:rsidRDefault="00163641" w:rsidP="00163641">
      <w:pPr>
        <w:ind w:right="-514"/>
        <w:rPr>
          <w:b/>
        </w:rPr>
      </w:pPr>
    </w:p>
    <w:p w:rsidR="00163641" w:rsidRDefault="00163641" w:rsidP="00163641">
      <w:pPr>
        <w:ind w:right="-514" w:firstLine="720"/>
        <w:jc w:val="both"/>
        <w:rPr>
          <w:sz w:val="28"/>
          <w:szCs w:val="28"/>
        </w:rPr>
      </w:pPr>
      <w:r w:rsidRPr="00E05A0F">
        <w:rPr>
          <w:sz w:val="28"/>
          <w:szCs w:val="28"/>
        </w:rPr>
        <w:t xml:space="preserve">Ngày </w:t>
      </w:r>
      <w:r>
        <w:rPr>
          <w:sz w:val="28"/>
          <w:szCs w:val="28"/>
        </w:rPr>
        <w:t>1</w:t>
      </w:r>
      <w:r w:rsidR="00A61F7B">
        <w:rPr>
          <w:sz w:val="28"/>
          <w:szCs w:val="28"/>
        </w:rPr>
        <w:t>8</w:t>
      </w:r>
      <w:r w:rsidRPr="00E05A0F">
        <w:rPr>
          <w:sz w:val="28"/>
          <w:szCs w:val="28"/>
        </w:rPr>
        <w:t>/</w:t>
      </w:r>
      <w:r w:rsidR="00A61F7B">
        <w:rPr>
          <w:sz w:val="28"/>
          <w:szCs w:val="28"/>
        </w:rPr>
        <w:t>7</w:t>
      </w:r>
      <w:r w:rsidRPr="00E05A0F">
        <w:rPr>
          <w:sz w:val="28"/>
          <w:szCs w:val="28"/>
        </w:rPr>
        <w:t>/201</w:t>
      </w:r>
      <w:r>
        <w:rPr>
          <w:sz w:val="28"/>
          <w:szCs w:val="28"/>
        </w:rPr>
        <w:t>9</w:t>
      </w:r>
      <w:r w:rsidRPr="00E05A0F">
        <w:rPr>
          <w:sz w:val="28"/>
          <w:szCs w:val="28"/>
        </w:rPr>
        <w:t xml:space="preserve">, Ban Thường trực Ủy ban MTTQ huyện phối hợp với Thường trực HĐND huyện và Tổ đại biểu HĐND tỉnh tổ chức 02 điểm tiếp xúc cử tri với đại biểu HĐND 2 cấp tỉnh, huyện </w:t>
      </w:r>
      <w:r w:rsidR="00A61F7B">
        <w:rPr>
          <w:sz w:val="28"/>
          <w:szCs w:val="28"/>
        </w:rPr>
        <w:t>sau</w:t>
      </w:r>
      <w:r w:rsidRPr="00E05A0F">
        <w:rPr>
          <w:sz w:val="28"/>
          <w:szCs w:val="28"/>
        </w:rPr>
        <w:t xml:space="preserve"> kỳ họp thứ </w:t>
      </w:r>
      <w:r>
        <w:rPr>
          <w:sz w:val="28"/>
          <w:szCs w:val="28"/>
        </w:rPr>
        <w:t>8</w:t>
      </w:r>
      <w:r w:rsidRPr="00E05A0F">
        <w:rPr>
          <w:sz w:val="28"/>
          <w:szCs w:val="28"/>
        </w:rPr>
        <w:t xml:space="preserve">, nhiệm kỳ 2016 </w:t>
      </w:r>
      <w:r>
        <w:rPr>
          <w:sz w:val="28"/>
          <w:szCs w:val="28"/>
        </w:rPr>
        <w:t xml:space="preserve">– 2021, tại 02 điểm: Hội trường Thôn </w:t>
      </w:r>
      <w:r w:rsidR="00A61F7B">
        <w:rPr>
          <w:sz w:val="28"/>
          <w:szCs w:val="28"/>
        </w:rPr>
        <w:t>4</w:t>
      </w:r>
      <w:r>
        <w:rPr>
          <w:sz w:val="28"/>
          <w:szCs w:val="28"/>
        </w:rPr>
        <w:t xml:space="preserve"> – </w:t>
      </w:r>
      <w:r w:rsidR="00A61F7B">
        <w:rPr>
          <w:sz w:val="28"/>
          <w:szCs w:val="28"/>
        </w:rPr>
        <w:t>Đak’Drông</w:t>
      </w:r>
      <w:r>
        <w:rPr>
          <w:sz w:val="28"/>
          <w:szCs w:val="28"/>
        </w:rPr>
        <w:t xml:space="preserve"> và Hội trường </w:t>
      </w:r>
      <w:r w:rsidR="00A61F7B">
        <w:rPr>
          <w:sz w:val="28"/>
          <w:szCs w:val="28"/>
        </w:rPr>
        <w:t>Buôn Buôr xã Tâm Thắng</w:t>
      </w:r>
      <w:r>
        <w:rPr>
          <w:sz w:val="28"/>
          <w:szCs w:val="28"/>
        </w:rPr>
        <w:t>.</w:t>
      </w:r>
    </w:p>
    <w:p w:rsidR="00163641" w:rsidRPr="00E05A0F" w:rsidRDefault="00163641" w:rsidP="00163641">
      <w:pPr>
        <w:ind w:right="-514" w:firstLine="720"/>
        <w:jc w:val="both"/>
        <w:rPr>
          <w:sz w:val="28"/>
          <w:szCs w:val="28"/>
        </w:rPr>
      </w:pPr>
      <w:r w:rsidRPr="00E05A0F">
        <w:rPr>
          <w:sz w:val="28"/>
          <w:szCs w:val="28"/>
        </w:rPr>
        <w:t>- Đại biểu HĐND tỉnh:</w:t>
      </w:r>
      <w:r>
        <w:rPr>
          <w:sz w:val="28"/>
          <w:szCs w:val="28"/>
        </w:rPr>
        <w:t xml:space="preserve"> </w:t>
      </w:r>
      <w:r w:rsidR="00D10296">
        <w:rPr>
          <w:sz w:val="28"/>
          <w:szCs w:val="28"/>
        </w:rPr>
        <w:t>6</w:t>
      </w:r>
      <w:r w:rsidR="002A3D64">
        <w:rPr>
          <w:sz w:val="28"/>
          <w:szCs w:val="28"/>
        </w:rPr>
        <w:t>/</w:t>
      </w:r>
      <w:r>
        <w:rPr>
          <w:sz w:val="28"/>
          <w:szCs w:val="28"/>
        </w:rPr>
        <w:t>9</w:t>
      </w:r>
      <w:r w:rsidRPr="00E05A0F">
        <w:rPr>
          <w:sz w:val="28"/>
          <w:szCs w:val="28"/>
        </w:rPr>
        <w:t xml:space="preserve"> vị. </w:t>
      </w:r>
      <w:r>
        <w:rPr>
          <w:sz w:val="28"/>
          <w:szCs w:val="28"/>
        </w:rPr>
        <w:t>Vắng</w:t>
      </w:r>
      <w:r w:rsidR="002A3D64">
        <w:rPr>
          <w:sz w:val="28"/>
          <w:szCs w:val="28"/>
        </w:rPr>
        <w:t xml:space="preserve">: 03 </w:t>
      </w:r>
      <w:r w:rsidR="00A61F7B">
        <w:rPr>
          <w:sz w:val="28"/>
          <w:szCs w:val="28"/>
        </w:rPr>
        <w:t>vị gồm</w:t>
      </w:r>
      <w:r>
        <w:rPr>
          <w:sz w:val="28"/>
          <w:szCs w:val="28"/>
        </w:rPr>
        <w:t xml:space="preserve">: Bà Tôn Thị Ngọc Hạnh, Ông </w:t>
      </w:r>
      <w:r w:rsidR="00A61F7B">
        <w:rPr>
          <w:sz w:val="28"/>
          <w:szCs w:val="28"/>
        </w:rPr>
        <w:t>Ngô Đức Thọ, Ông Phan Quốc Lập</w:t>
      </w:r>
      <w:r>
        <w:rPr>
          <w:sz w:val="28"/>
          <w:szCs w:val="28"/>
        </w:rPr>
        <w:t xml:space="preserve"> (</w:t>
      </w:r>
      <w:r>
        <w:rPr>
          <w:i/>
          <w:sz w:val="28"/>
          <w:szCs w:val="28"/>
        </w:rPr>
        <w:t>có lý do</w:t>
      </w:r>
      <w:r w:rsidRPr="00E05A0F">
        <w:rPr>
          <w:i/>
          <w:sz w:val="28"/>
          <w:szCs w:val="28"/>
        </w:rPr>
        <w:t>)</w:t>
      </w:r>
      <w:r>
        <w:rPr>
          <w:i/>
          <w:sz w:val="28"/>
          <w:szCs w:val="28"/>
        </w:rPr>
        <w:t>.</w:t>
      </w:r>
    </w:p>
    <w:p w:rsidR="00163641" w:rsidRPr="00BA7208" w:rsidRDefault="00163641" w:rsidP="00163641">
      <w:pPr>
        <w:ind w:right="-514" w:firstLine="720"/>
        <w:jc w:val="both"/>
        <w:rPr>
          <w:sz w:val="28"/>
          <w:szCs w:val="28"/>
        </w:rPr>
      </w:pPr>
      <w:r w:rsidRPr="00BA7208">
        <w:rPr>
          <w:sz w:val="28"/>
          <w:szCs w:val="28"/>
        </w:rPr>
        <w:t xml:space="preserve">- Đại biểu HĐND huyện: </w:t>
      </w:r>
      <w:r w:rsidR="00D10296">
        <w:rPr>
          <w:sz w:val="28"/>
          <w:szCs w:val="28"/>
        </w:rPr>
        <w:t>25</w:t>
      </w:r>
      <w:r w:rsidRPr="00BA7208">
        <w:rPr>
          <w:sz w:val="28"/>
          <w:szCs w:val="28"/>
        </w:rPr>
        <w:t>/</w:t>
      </w:r>
      <w:r>
        <w:rPr>
          <w:sz w:val="28"/>
          <w:szCs w:val="28"/>
        </w:rPr>
        <w:t>36</w:t>
      </w:r>
      <w:r w:rsidRPr="00BA7208">
        <w:rPr>
          <w:sz w:val="28"/>
          <w:szCs w:val="28"/>
        </w:rPr>
        <w:t xml:space="preserve"> vị. Vắng:</w:t>
      </w:r>
      <w:r>
        <w:rPr>
          <w:sz w:val="28"/>
          <w:szCs w:val="28"/>
        </w:rPr>
        <w:t xml:space="preserve"> </w:t>
      </w:r>
      <w:r w:rsidR="002A3D64">
        <w:rPr>
          <w:sz w:val="28"/>
          <w:szCs w:val="28"/>
        </w:rPr>
        <w:t>1</w:t>
      </w:r>
      <w:r w:rsidR="00D10296">
        <w:rPr>
          <w:sz w:val="28"/>
          <w:szCs w:val="28"/>
        </w:rPr>
        <w:t>1</w:t>
      </w:r>
      <w:r>
        <w:rPr>
          <w:sz w:val="28"/>
          <w:szCs w:val="28"/>
        </w:rPr>
        <w:t xml:space="preserve"> vị gồm</w:t>
      </w:r>
      <w:r w:rsidR="00A61F7B">
        <w:rPr>
          <w:sz w:val="28"/>
          <w:szCs w:val="28"/>
        </w:rPr>
        <w:t>:</w:t>
      </w:r>
      <w:r>
        <w:rPr>
          <w:sz w:val="28"/>
          <w:szCs w:val="28"/>
        </w:rPr>
        <w:t xml:space="preserve"> Ông </w:t>
      </w:r>
      <w:r w:rsidR="00A61F7B">
        <w:rPr>
          <w:sz w:val="28"/>
          <w:szCs w:val="28"/>
        </w:rPr>
        <w:t>Đỗ Minh Hưởng</w:t>
      </w:r>
      <w:r>
        <w:rPr>
          <w:sz w:val="28"/>
          <w:szCs w:val="28"/>
        </w:rPr>
        <w:t xml:space="preserve">, Ông </w:t>
      </w:r>
      <w:r w:rsidR="00A61F7B">
        <w:rPr>
          <w:sz w:val="28"/>
          <w:szCs w:val="28"/>
        </w:rPr>
        <w:t>Đậu Đình Thái</w:t>
      </w:r>
      <w:r>
        <w:rPr>
          <w:sz w:val="28"/>
          <w:szCs w:val="28"/>
        </w:rPr>
        <w:t xml:space="preserve">, Ô Võ Xuân Dương, Ông Nguyễn Mậu Truyền, Ông Bà Nguyễn Thị Thanh Hà, Bà </w:t>
      </w:r>
      <w:r w:rsidR="00A61F7B">
        <w:rPr>
          <w:sz w:val="28"/>
          <w:szCs w:val="28"/>
        </w:rPr>
        <w:t>Bùi Thị Minh Nghĩa, Ông Hoàng Văn Tạo</w:t>
      </w:r>
      <w:r w:rsidR="002A3D64">
        <w:rPr>
          <w:sz w:val="28"/>
          <w:szCs w:val="28"/>
        </w:rPr>
        <w:t>, Ông Hoàng Đình Bách, Ông Phạm Xuân Bách, Ông Phạm Ngọc Thạch</w:t>
      </w:r>
      <w:r w:rsidR="00D10296">
        <w:rPr>
          <w:sz w:val="28"/>
          <w:szCs w:val="28"/>
        </w:rPr>
        <w:t>, Ông Vũ Văn Bính.</w:t>
      </w:r>
      <w:r>
        <w:rPr>
          <w:sz w:val="28"/>
          <w:szCs w:val="28"/>
        </w:rPr>
        <w:t xml:space="preserve"> </w:t>
      </w:r>
      <w:r w:rsidRPr="00163641">
        <w:rPr>
          <w:i/>
          <w:sz w:val="28"/>
          <w:szCs w:val="28"/>
        </w:rPr>
        <w:t>(có lí do)</w:t>
      </w:r>
      <w:r>
        <w:rPr>
          <w:sz w:val="28"/>
          <w:szCs w:val="28"/>
        </w:rPr>
        <w:t>.</w:t>
      </w:r>
    </w:p>
    <w:p w:rsidR="00163641" w:rsidRDefault="00163641" w:rsidP="00163641">
      <w:pPr>
        <w:ind w:right="-514"/>
        <w:jc w:val="both"/>
        <w:rPr>
          <w:sz w:val="28"/>
          <w:szCs w:val="28"/>
        </w:rPr>
      </w:pPr>
      <w:r w:rsidRPr="00E05A0F">
        <w:rPr>
          <w:sz w:val="28"/>
          <w:szCs w:val="28"/>
        </w:rPr>
        <w:tab/>
        <w:t>- Tổng số cử tri tham dự:</w:t>
      </w:r>
      <w:r>
        <w:rPr>
          <w:sz w:val="28"/>
          <w:szCs w:val="28"/>
        </w:rPr>
        <w:t xml:space="preserve"> </w:t>
      </w:r>
      <w:r w:rsidR="002A3D64">
        <w:rPr>
          <w:sz w:val="28"/>
          <w:szCs w:val="28"/>
        </w:rPr>
        <w:t>195</w:t>
      </w:r>
      <w:r w:rsidRPr="00E05A0F">
        <w:rPr>
          <w:sz w:val="28"/>
          <w:szCs w:val="28"/>
        </w:rPr>
        <w:t xml:space="preserve"> người</w:t>
      </w:r>
      <w:r>
        <w:rPr>
          <w:sz w:val="28"/>
          <w:szCs w:val="28"/>
        </w:rPr>
        <w:t>.</w:t>
      </w:r>
    </w:p>
    <w:p w:rsidR="00163641" w:rsidRPr="00E05A0F" w:rsidRDefault="00163641" w:rsidP="00163641">
      <w:pPr>
        <w:ind w:right="-514"/>
        <w:jc w:val="both"/>
        <w:rPr>
          <w:sz w:val="28"/>
        </w:rPr>
      </w:pPr>
      <w:r w:rsidRPr="00E05A0F">
        <w:rPr>
          <w:sz w:val="28"/>
        </w:rPr>
        <w:tab/>
        <w:t xml:space="preserve">Ngoài ra còn có sự tham dự của </w:t>
      </w:r>
      <w:r>
        <w:rPr>
          <w:sz w:val="28"/>
        </w:rPr>
        <w:t xml:space="preserve">Lãnh đạo MTTQ tỉnh, </w:t>
      </w:r>
      <w:r w:rsidRPr="00E05A0F">
        <w:rPr>
          <w:sz w:val="28"/>
        </w:rPr>
        <w:t xml:space="preserve">đại diện Thường trực Huyện uỷ, Thường trực HĐND, UBND, </w:t>
      </w:r>
      <w:r>
        <w:rPr>
          <w:sz w:val="28"/>
        </w:rPr>
        <w:t xml:space="preserve">các Ban đảng của </w:t>
      </w:r>
      <w:r w:rsidR="00E125E1">
        <w:rPr>
          <w:sz w:val="28"/>
        </w:rPr>
        <w:t>H</w:t>
      </w:r>
      <w:r>
        <w:rPr>
          <w:sz w:val="28"/>
        </w:rPr>
        <w:t xml:space="preserve">uyện ủy, </w:t>
      </w:r>
      <w:r w:rsidRPr="00E05A0F">
        <w:rPr>
          <w:sz w:val="28"/>
        </w:rPr>
        <w:t>các vị</w:t>
      </w:r>
      <w:r>
        <w:rPr>
          <w:sz w:val="28"/>
        </w:rPr>
        <w:t xml:space="preserve"> </w:t>
      </w:r>
      <w:r w:rsidRPr="00E05A0F">
        <w:rPr>
          <w:sz w:val="28"/>
        </w:rPr>
        <w:t xml:space="preserve">đại biểu HĐND huyện và </w:t>
      </w:r>
      <w:r>
        <w:rPr>
          <w:sz w:val="28"/>
        </w:rPr>
        <w:t xml:space="preserve"> lãnh đạo </w:t>
      </w:r>
      <w:r w:rsidRPr="00E05A0F">
        <w:rPr>
          <w:sz w:val="28"/>
        </w:rPr>
        <w:t>các ban, ngành đoàn thể trong huyện; Đại diện Đảng ủy, HĐND, UBND, Ủy ban MTTQ và các ban ngành đoàn thể các xã, thị trấn.</w:t>
      </w:r>
    </w:p>
    <w:p w:rsidR="00163641" w:rsidRPr="00E05A0F" w:rsidRDefault="00163641" w:rsidP="00163641">
      <w:pPr>
        <w:ind w:right="-514" w:firstLine="720"/>
        <w:jc w:val="both"/>
        <w:rPr>
          <w:sz w:val="28"/>
          <w:szCs w:val="28"/>
        </w:rPr>
      </w:pPr>
      <w:r w:rsidRPr="00E05A0F">
        <w:rPr>
          <w:sz w:val="28"/>
          <w:szCs w:val="28"/>
        </w:rPr>
        <w:t>Sau khi nghe đại diện</w:t>
      </w:r>
      <w:r>
        <w:rPr>
          <w:sz w:val="28"/>
          <w:szCs w:val="28"/>
        </w:rPr>
        <w:t xml:space="preserve"> </w:t>
      </w:r>
      <w:r w:rsidRPr="00E05A0F">
        <w:rPr>
          <w:sz w:val="28"/>
          <w:szCs w:val="28"/>
        </w:rPr>
        <w:t>Đại biểu HĐND tỉnh, đại biểu HĐND huyện thông báo với cử tri về nội dung</w:t>
      </w:r>
      <w:r>
        <w:rPr>
          <w:sz w:val="28"/>
          <w:szCs w:val="28"/>
        </w:rPr>
        <w:t>, chương trình</w:t>
      </w:r>
      <w:r w:rsidRPr="00E05A0F">
        <w:rPr>
          <w:sz w:val="28"/>
          <w:szCs w:val="28"/>
        </w:rPr>
        <w:t xml:space="preserve"> kỳ họp thứ </w:t>
      </w:r>
      <w:r>
        <w:rPr>
          <w:sz w:val="28"/>
          <w:szCs w:val="28"/>
        </w:rPr>
        <w:t xml:space="preserve"> 8</w:t>
      </w:r>
      <w:r w:rsidRPr="00E05A0F">
        <w:rPr>
          <w:sz w:val="28"/>
          <w:szCs w:val="28"/>
        </w:rPr>
        <w:t>, nhiệm kỳ 2016 -202</w:t>
      </w:r>
      <w:r>
        <w:rPr>
          <w:sz w:val="28"/>
          <w:szCs w:val="28"/>
        </w:rPr>
        <w:t xml:space="preserve">1 và </w:t>
      </w:r>
      <w:r w:rsidRPr="00E05A0F">
        <w:rPr>
          <w:sz w:val="28"/>
          <w:szCs w:val="28"/>
        </w:rPr>
        <w:t>thông báo kết quả giải quyết kiến nghị của cử tri trong đợt tiếp xúc lần trước.</w:t>
      </w:r>
    </w:p>
    <w:p w:rsidR="00163641" w:rsidRDefault="00163641" w:rsidP="00163641">
      <w:pPr>
        <w:ind w:right="-514" w:firstLine="720"/>
        <w:jc w:val="both"/>
        <w:rPr>
          <w:sz w:val="28"/>
          <w:szCs w:val="28"/>
        </w:rPr>
      </w:pPr>
      <w:r w:rsidRPr="00E05A0F">
        <w:rPr>
          <w:sz w:val="28"/>
          <w:szCs w:val="28"/>
        </w:rPr>
        <w:t>Tại hội nghị</w:t>
      </w:r>
      <w:r w:rsidR="00D4748B">
        <w:rPr>
          <w:sz w:val="28"/>
          <w:szCs w:val="28"/>
        </w:rPr>
        <w:t xml:space="preserve"> </w:t>
      </w:r>
      <w:r w:rsidRPr="00E05A0F">
        <w:rPr>
          <w:sz w:val="28"/>
          <w:szCs w:val="28"/>
        </w:rPr>
        <w:t xml:space="preserve">tiếp xúc cử tri đã bày tỏ tâm tư nguyện vọng của mình với đại biểu dân cử, có </w:t>
      </w:r>
      <w:r w:rsidR="002A3D64">
        <w:rPr>
          <w:sz w:val="28"/>
          <w:szCs w:val="28"/>
        </w:rPr>
        <w:t xml:space="preserve">29 </w:t>
      </w:r>
      <w:r w:rsidRPr="00E05A0F">
        <w:rPr>
          <w:sz w:val="28"/>
          <w:szCs w:val="28"/>
        </w:rPr>
        <w:t xml:space="preserve">cử tri phát biểu với </w:t>
      </w:r>
      <w:r w:rsidR="002A3D64">
        <w:rPr>
          <w:sz w:val="28"/>
          <w:szCs w:val="28"/>
        </w:rPr>
        <w:t>59</w:t>
      </w:r>
      <w:r w:rsidRPr="00E05A0F">
        <w:rPr>
          <w:sz w:val="28"/>
          <w:szCs w:val="28"/>
        </w:rPr>
        <w:t xml:space="preserve"> ý kiến</w:t>
      </w:r>
      <w:r w:rsidR="00414F3B">
        <w:rPr>
          <w:sz w:val="28"/>
          <w:szCs w:val="28"/>
        </w:rPr>
        <w:t xml:space="preserve"> và 0</w:t>
      </w:r>
      <w:r w:rsidR="002A3D64">
        <w:rPr>
          <w:sz w:val="28"/>
          <w:szCs w:val="28"/>
        </w:rPr>
        <w:t>3</w:t>
      </w:r>
      <w:r w:rsidR="00E125E1">
        <w:rPr>
          <w:sz w:val="28"/>
          <w:szCs w:val="28"/>
        </w:rPr>
        <w:t xml:space="preserve"> </w:t>
      </w:r>
      <w:r w:rsidR="00414F3B">
        <w:rPr>
          <w:sz w:val="28"/>
          <w:szCs w:val="28"/>
        </w:rPr>
        <w:t>ý kiến bằng văn bản</w:t>
      </w:r>
      <w:r w:rsidR="00E125E1">
        <w:rPr>
          <w:sz w:val="28"/>
          <w:szCs w:val="28"/>
        </w:rPr>
        <w:t>.</w:t>
      </w:r>
      <w:r>
        <w:rPr>
          <w:sz w:val="28"/>
          <w:szCs w:val="28"/>
        </w:rPr>
        <w:t xml:space="preserve"> </w:t>
      </w:r>
      <w:r w:rsidR="00E125E1">
        <w:rPr>
          <w:sz w:val="28"/>
          <w:szCs w:val="28"/>
        </w:rPr>
        <w:t>T</w:t>
      </w:r>
      <w:r w:rsidRPr="00E05A0F">
        <w:rPr>
          <w:sz w:val="28"/>
          <w:szCs w:val="28"/>
        </w:rPr>
        <w:t>ại các điểm tiếp xúc, cử tri thẳng thắn bày tỏ tâm tư, nguyện vọng của mình với đại biểu dân cử, các ý kiến của cử tri tập trung chủ yếu vào các lĩnh vực: đường giao thông nông thôn,</w:t>
      </w:r>
      <w:r>
        <w:rPr>
          <w:sz w:val="28"/>
          <w:szCs w:val="28"/>
        </w:rPr>
        <w:t xml:space="preserve"> xây dựng nông thôn mới, điện, </w:t>
      </w:r>
      <w:r w:rsidRPr="00E05A0F">
        <w:rPr>
          <w:sz w:val="28"/>
          <w:szCs w:val="28"/>
        </w:rPr>
        <w:t>chế độ chính sách người</w:t>
      </w:r>
      <w:r w:rsidR="00E125E1">
        <w:rPr>
          <w:sz w:val="28"/>
          <w:szCs w:val="28"/>
        </w:rPr>
        <w:t>, lĩnh vực đất đai</w:t>
      </w:r>
      <w:r w:rsidR="00414F3B">
        <w:rPr>
          <w:sz w:val="28"/>
          <w:szCs w:val="28"/>
        </w:rPr>
        <w:t xml:space="preserve"> </w:t>
      </w:r>
      <w:r w:rsidRPr="00E05A0F">
        <w:rPr>
          <w:sz w:val="28"/>
          <w:szCs w:val="28"/>
        </w:rPr>
        <w:t>và một số ý kiến khác... Phần lớn các ý kiến, kiến nghị của cử tri đều được đại biểu HĐND tỉnh, đại biểu HĐND huyện, lãnh đạo các cơ quan, ban ngành của huyện và lãnh đạo địa phương trả lời trực tiếp tại hội nghị. Tuy nhiên,</w:t>
      </w:r>
      <w:r>
        <w:rPr>
          <w:sz w:val="28"/>
          <w:szCs w:val="28"/>
        </w:rPr>
        <w:t xml:space="preserve"> </w:t>
      </w:r>
      <w:r w:rsidRPr="00E05A0F">
        <w:rPr>
          <w:sz w:val="28"/>
          <w:szCs w:val="28"/>
        </w:rPr>
        <w:t>còn một số ý kiến chưa được trả lời hoặc trả lời chưa rõ ràng các vấn đề cử tri phản ánh, kiến nghị, Thường trựcUỷ ban MTQT</w:t>
      </w:r>
      <w:r w:rsidR="00DA0A84">
        <w:rPr>
          <w:sz w:val="28"/>
          <w:szCs w:val="28"/>
        </w:rPr>
        <w:t xml:space="preserve"> </w:t>
      </w:r>
      <w:r w:rsidRPr="00E05A0F">
        <w:rPr>
          <w:sz w:val="28"/>
          <w:szCs w:val="28"/>
        </w:rPr>
        <w:t xml:space="preserve">huyện tổng hợp ý kiến, kiến nghị với các cơ quan chức năng của </w:t>
      </w:r>
      <w:r w:rsidRPr="00E05A0F">
        <w:rPr>
          <w:sz w:val="28"/>
          <w:szCs w:val="28"/>
          <w:lang w:val="vi-VN"/>
        </w:rPr>
        <w:t>tỉnh</w:t>
      </w:r>
      <w:r w:rsidRPr="00E05A0F">
        <w:rPr>
          <w:sz w:val="28"/>
          <w:szCs w:val="28"/>
        </w:rPr>
        <w:t xml:space="preserve"> xem xét, giải quyết như sau:</w:t>
      </w:r>
    </w:p>
    <w:p w:rsidR="002A4D07" w:rsidRDefault="00DA0A84" w:rsidP="00163641">
      <w:pPr>
        <w:ind w:right="-514" w:firstLine="720"/>
        <w:jc w:val="both"/>
        <w:rPr>
          <w:sz w:val="28"/>
          <w:szCs w:val="28"/>
        </w:rPr>
      </w:pPr>
      <w:r w:rsidRPr="00793514">
        <w:rPr>
          <w:b/>
          <w:i/>
          <w:sz w:val="28"/>
          <w:szCs w:val="28"/>
        </w:rPr>
        <w:t xml:space="preserve">1. </w:t>
      </w:r>
      <w:r w:rsidR="001737D6" w:rsidRPr="00793514">
        <w:rPr>
          <w:b/>
          <w:i/>
          <w:sz w:val="28"/>
          <w:szCs w:val="28"/>
        </w:rPr>
        <w:t>Ông Lục Văn Hiển – Cử tri xã Cư Knia:</w:t>
      </w:r>
      <w:r w:rsidR="00793514">
        <w:rPr>
          <w:sz w:val="28"/>
          <w:szCs w:val="28"/>
        </w:rPr>
        <w:t xml:space="preserve"> Xã Cư Knia phấn đấu về đích</w:t>
      </w:r>
      <w:r w:rsidR="001737D6">
        <w:rPr>
          <w:sz w:val="28"/>
          <w:szCs w:val="28"/>
        </w:rPr>
        <w:t xml:space="preserve"> nông thôn mới trong năm 2019 nhưng còn 02 tiêu chí lớn là đường giao thông và môi trường chưa thể hoàn thành vì có lí do khách quan. Con đường liên xã từ Trúc Sơn vào Cư Knia qua Đak’Drông đã </w:t>
      </w:r>
      <w:r w:rsidR="00793514">
        <w:rPr>
          <w:sz w:val="28"/>
          <w:szCs w:val="28"/>
        </w:rPr>
        <w:t xml:space="preserve">bị </w:t>
      </w:r>
      <w:r w:rsidR="001737D6">
        <w:rPr>
          <w:sz w:val="28"/>
          <w:szCs w:val="28"/>
        </w:rPr>
        <w:t>hư hỏng nặng</w:t>
      </w:r>
      <w:r w:rsidR="00793514">
        <w:rPr>
          <w:sz w:val="28"/>
          <w:szCs w:val="28"/>
        </w:rPr>
        <w:t xml:space="preserve"> từ nhiều năm nay</w:t>
      </w:r>
      <w:r w:rsidR="001737D6">
        <w:rPr>
          <w:sz w:val="28"/>
          <w:szCs w:val="28"/>
        </w:rPr>
        <w:t xml:space="preserve">, tuyến đường này là do tỉnh quản lý và đã </w:t>
      </w:r>
      <w:r w:rsidR="008D7652">
        <w:rPr>
          <w:sz w:val="28"/>
          <w:szCs w:val="28"/>
        </w:rPr>
        <w:t>quy</w:t>
      </w:r>
      <w:r w:rsidR="001737D6">
        <w:rPr>
          <w:sz w:val="28"/>
          <w:szCs w:val="28"/>
        </w:rPr>
        <w:t xml:space="preserve"> hoạch làm lại</w:t>
      </w:r>
      <w:r w:rsidR="008D7652">
        <w:rPr>
          <w:sz w:val="28"/>
          <w:szCs w:val="28"/>
        </w:rPr>
        <w:t>. Đến nay tuyến đường này đã được rót vốn đầu tư</w:t>
      </w:r>
      <w:r w:rsidR="00793514">
        <w:rPr>
          <w:sz w:val="28"/>
          <w:szCs w:val="28"/>
        </w:rPr>
        <w:t xml:space="preserve"> nhưng lại chưa được thi công</w:t>
      </w:r>
      <w:r w:rsidR="008D7652">
        <w:rPr>
          <w:sz w:val="28"/>
          <w:szCs w:val="28"/>
        </w:rPr>
        <w:t>, nhân dân trong xã mong được đẩy nhanh tiến độ thi công.</w:t>
      </w:r>
    </w:p>
    <w:p w:rsidR="008D7652" w:rsidRDefault="008D7652" w:rsidP="00163641">
      <w:pPr>
        <w:ind w:right="-514" w:firstLine="720"/>
        <w:jc w:val="both"/>
        <w:rPr>
          <w:sz w:val="28"/>
          <w:szCs w:val="28"/>
        </w:rPr>
      </w:pPr>
      <w:r>
        <w:rPr>
          <w:sz w:val="28"/>
          <w:szCs w:val="28"/>
        </w:rPr>
        <w:t xml:space="preserve">Về môi trường: vẫn còn sảy ra tình trạng làm ô nhiêm môi trường nặng của  Công ty chế biến mủ cao su Nam Đạt và công ty chăn nuôi heo Cụ kỵ Green farm. </w:t>
      </w:r>
      <w:r>
        <w:rPr>
          <w:sz w:val="28"/>
          <w:szCs w:val="28"/>
        </w:rPr>
        <w:lastRenderedPageBreak/>
        <w:t>02 công ty này tuy trước đây đã bị xử phạt hành chính vì vi phạm xả thải ra môi trường nhưng hiện nay vẫn thường xuyên lợi dụng lúc trời mưa xả khí ga có mùi hôi thối nồng nặc ra môi trường xung quanh làm bà con bức xúc. Đề nghị các cấp, các ngành tăng cường xử lý.</w:t>
      </w:r>
    </w:p>
    <w:p w:rsidR="008D7652" w:rsidRDefault="008D7652" w:rsidP="00163641">
      <w:pPr>
        <w:ind w:right="-514" w:firstLine="720"/>
        <w:jc w:val="both"/>
        <w:rPr>
          <w:sz w:val="28"/>
          <w:szCs w:val="28"/>
        </w:rPr>
      </w:pPr>
      <w:r>
        <w:rPr>
          <w:sz w:val="28"/>
          <w:szCs w:val="28"/>
        </w:rPr>
        <w:t>Thôn 9 xã Cư Knia có 114 hộ</w:t>
      </w:r>
      <w:r w:rsidR="004B0CED">
        <w:rPr>
          <w:sz w:val="28"/>
          <w:szCs w:val="28"/>
        </w:rPr>
        <w:t xml:space="preserve"> có phần đất canh tác nằm trên địa bàn xã Đak’Rla huyện Đak Mil. Hiện tại chính quyền 02 xã đã bàn giao con người và phần đất trả về cho xã Đak’Rla quản lý, nhưng bà con nhân dân thấy cuộc sống và sinh hoạt khá bất cập khi con em họ đi học phải sang tận Đak’Rla để học tập, làm các thủ tục hành chính cũng phải đi xa gấp bao nhiêu lần, trong khi đó họ ra UBND xã Cư Knia chỉ cách có 5 km và điểm trường con em đi học cũng rất gần. Do vậy một số hộ nằm trong phần đất đó vài hộ đã bán đi mua đất bên xã Cư Knia, một số hộ bỏ hoang, cuộc sống bấp bênh, khó khăn chồng chất. Bà con kiến nghị muốn được nhập lại hộ khẩu về xã Cư Knia sinh sống để ổn định cuộc sống và thuận lợi cho con em </w:t>
      </w:r>
      <w:r w:rsidR="006D6885">
        <w:rPr>
          <w:sz w:val="28"/>
          <w:szCs w:val="28"/>
        </w:rPr>
        <w:t>đi học</w:t>
      </w:r>
      <w:r w:rsidR="004B0CED">
        <w:rPr>
          <w:sz w:val="28"/>
          <w:szCs w:val="28"/>
        </w:rPr>
        <w:t>.</w:t>
      </w:r>
    </w:p>
    <w:p w:rsidR="00D4748B" w:rsidRDefault="00D4748B" w:rsidP="00163641">
      <w:pPr>
        <w:ind w:right="-514" w:firstLine="720"/>
        <w:jc w:val="both"/>
        <w:rPr>
          <w:sz w:val="28"/>
          <w:szCs w:val="28"/>
        </w:rPr>
      </w:pPr>
      <w:r w:rsidRPr="00071270">
        <w:rPr>
          <w:b/>
          <w:i/>
          <w:sz w:val="28"/>
          <w:szCs w:val="28"/>
        </w:rPr>
        <w:t xml:space="preserve">2. </w:t>
      </w:r>
      <w:r w:rsidR="00E1446F" w:rsidRPr="00071270">
        <w:rPr>
          <w:b/>
          <w:i/>
          <w:sz w:val="28"/>
          <w:szCs w:val="28"/>
        </w:rPr>
        <w:t>Ông Y Dơng Bkrông – Cử tri Buôn Buôr xã Tâm Thắng:</w:t>
      </w:r>
      <w:r w:rsidR="00E1446F">
        <w:rPr>
          <w:sz w:val="28"/>
          <w:szCs w:val="28"/>
        </w:rPr>
        <w:t xml:space="preserve"> Năm 2002 gia đình ông và một vài hộ bà con đồng bào DTTSTC đi khai phá đất canh tác ở xã Đak Wil, gia đình ông vừa khai phá, vừa mua lại tổng cộng có 6ha đất. Năm 2006 tỉnh thu hồi và giao cho Công ty Vĩnh An trồng cao su với mức bồi thường chỉ 5-6 triệu đồng/1ha đất. Do vậy gia đình ông không nhận tiền và cho đến nay đã nhiều lần kiến nghị (đã kiến nghị ra tận Trung ương) nhưng vẫn chưa được giải quyết dứt điểm. Hiện tại công ty Vĩnh An đang để đất hoang mà không trồng cao su, một phần đất đã bị bà con vào xâm lấn canh tác. Do vậy ông kiến nghị tỉnh trả lại đất cho gia đình ông vì hiện tại gia đình ông không có đất canh tác</w:t>
      </w:r>
      <w:r w:rsidR="00071270">
        <w:rPr>
          <w:sz w:val="28"/>
          <w:szCs w:val="28"/>
        </w:rPr>
        <w:t xml:space="preserve">, tiền đền bù ông cũng chưa nhận. </w:t>
      </w:r>
      <w:r w:rsidR="00E1446F">
        <w:rPr>
          <w:sz w:val="28"/>
          <w:szCs w:val="28"/>
        </w:rPr>
        <w:t xml:space="preserve"> </w:t>
      </w:r>
    </w:p>
    <w:p w:rsidR="00DE154C" w:rsidRPr="00DE154C" w:rsidRDefault="00071270" w:rsidP="00DE154C">
      <w:pPr>
        <w:ind w:right="-514" w:firstLine="720"/>
        <w:jc w:val="both"/>
        <w:rPr>
          <w:sz w:val="28"/>
          <w:szCs w:val="28"/>
        </w:rPr>
      </w:pPr>
      <w:r w:rsidRPr="00071270">
        <w:rPr>
          <w:b/>
          <w:i/>
          <w:sz w:val="28"/>
          <w:szCs w:val="28"/>
        </w:rPr>
        <w:t xml:space="preserve">3. </w:t>
      </w:r>
      <w:r w:rsidR="00DE154C" w:rsidRPr="00DE154C">
        <w:rPr>
          <w:b/>
          <w:i/>
          <w:sz w:val="28"/>
          <w:szCs w:val="28"/>
        </w:rPr>
        <w:t>Ông Nguyễn Văn Trung – Cử tri thôn Tân Ninh, xã Nam Dong</w:t>
      </w:r>
      <w:r w:rsidR="00DE154C">
        <w:rPr>
          <w:sz w:val="28"/>
          <w:szCs w:val="28"/>
        </w:rPr>
        <w:t xml:space="preserve">: kiến nghị </w:t>
      </w:r>
      <w:r w:rsidR="00DE154C" w:rsidRPr="00DE154C">
        <w:rPr>
          <w:sz w:val="28"/>
          <w:szCs w:val="28"/>
        </w:rPr>
        <w:t>về vấn đề làm đường giao thông nông thôn ở thôn 2 xã Nam Dong, kế hoạch làm 860m đường với tổng dự toán là 791 triệu đồng trong đó Nhà nước hỗ trợ 372 triệu đồng và nhân dân tự đóng góp xong 419 triệu đồng. Dự án đã có quyết định từ lâu nhưng đến giờ vẫn chưa triển khai được vì giá vật liệu lúc đó với giờ chênh lệch (từ 270.000đ/ 1 khối cát so với 400.000đ/ khối cát hiện tại). Đề nghị cơ quan chức năng xem xét giải quyết.</w:t>
      </w:r>
    </w:p>
    <w:p w:rsidR="00DE154C" w:rsidRDefault="00DE154C" w:rsidP="00163641">
      <w:pPr>
        <w:ind w:right="-514" w:firstLine="720"/>
        <w:jc w:val="both"/>
        <w:rPr>
          <w:sz w:val="28"/>
          <w:szCs w:val="28"/>
        </w:rPr>
      </w:pPr>
    </w:p>
    <w:p w:rsidR="00163641" w:rsidRPr="009A313F" w:rsidRDefault="00163641" w:rsidP="00163641">
      <w:pPr>
        <w:ind w:right="-514" w:firstLine="720"/>
        <w:jc w:val="both"/>
        <w:rPr>
          <w:sz w:val="28"/>
          <w:szCs w:val="28"/>
        </w:rPr>
      </w:pPr>
      <w:r w:rsidRPr="00E05A0F">
        <w:rPr>
          <w:sz w:val="28"/>
          <w:lang w:val="vi-VN"/>
        </w:rPr>
        <w:t xml:space="preserve">Trên đây là báo cáo tổng hợp ý kiến, kiến nghị của cử tri tại hội nghị tiếp xúc với Đại biểu HĐND 2 cấp tỉnh, huyện </w:t>
      </w:r>
      <w:r w:rsidR="00D4748B">
        <w:rPr>
          <w:sz w:val="28"/>
        </w:rPr>
        <w:t>sau</w:t>
      </w:r>
      <w:r>
        <w:rPr>
          <w:sz w:val="28"/>
        </w:rPr>
        <w:t xml:space="preserve"> </w:t>
      </w:r>
      <w:r w:rsidRPr="00E05A0F">
        <w:rPr>
          <w:sz w:val="28"/>
          <w:lang w:val="vi-VN"/>
        </w:rPr>
        <w:t xml:space="preserve">kỳ họp thứ </w:t>
      </w:r>
      <w:r>
        <w:rPr>
          <w:sz w:val="28"/>
        </w:rPr>
        <w:t>8</w:t>
      </w:r>
      <w:r w:rsidRPr="00E05A0F">
        <w:rPr>
          <w:sz w:val="28"/>
          <w:lang w:val="vi-VN"/>
        </w:rPr>
        <w:t xml:space="preserve">, nhiệm kỳ 2016 </w:t>
      </w:r>
      <w:r w:rsidRPr="00E05A0F">
        <w:rPr>
          <w:sz w:val="28"/>
        </w:rPr>
        <w:t>-</w:t>
      </w:r>
      <w:r w:rsidRPr="00E05A0F">
        <w:rPr>
          <w:sz w:val="28"/>
          <w:lang w:val="vi-VN"/>
        </w:rPr>
        <w:t xml:space="preserve"> 2021. </w:t>
      </w:r>
      <w:r w:rsidRPr="00E05A0F">
        <w:rPr>
          <w:sz w:val="28"/>
        </w:rPr>
        <w:t xml:space="preserve">Ban </w:t>
      </w:r>
      <w:r w:rsidRPr="00E05A0F">
        <w:rPr>
          <w:sz w:val="28"/>
          <w:lang w:val="vi-VN"/>
        </w:rPr>
        <w:t xml:space="preserve">Thường trực Ủy ban MTTQ huyện tổng hợp gửi </w:t>
      </w:r>
      <w:r w:rsidRPr="00E05A0F">
        <w:rPr>
          <w:sz w:val="28"/>
        </w:rPr>
        <w:t>các ngành chức năng của</w:t>
      </w:r>
      <w:r w:rsidR="00A13280">
        <w:rPr>
          <w:sz w:val="28"/>
        </w:rPr>
        <w:t xml:space="preserve"> </w:t>
      </w:r>
      <w:r w:rsidRPr="00E05A0F">
        <w:rPr>
          <w:sz w:val="28"/>
          <w:lang w:val="vi-VN"/>
        </w:rPr>
        <w:t>tỉnh xem xét, giải quyết và trả lời cho cử tri biết trong các hội nghị lần sau./.</w:t>
      </w:r>
    </w:p>
    <w:p w:rsidR="00163641" w:rsidRPr="006549DB" w:rsidRDefault="00163641" w:rsidP="00163641">
      <w:pPr>
        <w:ind w:left="2685" w:right="-514"/>
        <w:rPr>
          <w:b/>
          <w:sz w:val="10"/>
          <w:lang w:val="vi-VN"/>
        </w:rPr>
      </w:pPr>
    </w:p>
    <w:p w:rsidR="00163641" w:rsidRPr="006549DB" w:rsidRDefault="00163641" w:rsidP="00163641">
      <w:pPr>
        <w:ind w:left="-284" w:right="-514" w:firstLine="568"/>
        <w:jc w:val="both"/>
        <w:rPr>
          <w:sz w:val="28"/>
          <w:szCs w:val="28"/>
          <w:lang w:val="vi-VN"/>
        </w:rPr>
      </w:pPr>
    </w:p>
    <w:tbl>
      <w:tblPr>
        <w:tblW w:w="9720" w:type="dxa"/>
        <w:tblInd w:w="108" w:type="dxa"/>
        <w:tblLook w:val="01E0"/>
      </w:tblPr>
      <w:tblGrid>
        <w:gridCol w:w="5040"/>
        <w:gridCol w:w="4680"/>
      </w:tblGrid>
      <w:tr w:rsidR="00163641" w:rsidTr="0029016F">
        <w:trPr>
          <w:trHeight w:val="1863"/>
        </w:trPr>
        <w:tc>
          <w:tcPr>
            <w:tcW w:w="5040" w:type="dxa"/>
            <w:hideMark/>
          </w:tcPr>
          <w:p w:rsidR="00163641" w:rsidRDefault="00163641" w:rsidP="0029016F">
            <w:pPr>
              <w:ind w:left="-284" w:right="-514" w:firstLine="568"/>
              <w:rPr>
                <w:b/>
                <w:i/>
              </w:rPr>
            </w:pPr>
            <w:r>
              <w:rPr>
                <w:b/>
                <w:i/>
              </w:rPr>
              <w:t xml:space="preserve">Nơi nhận: </w:t>
            </w:r>
          </w:p>
          <w:p w:rsidR="00163641" w:rsidRDefault="00163641" w:rsidP="0029016F">
            <w:pPr>
              <w:ind w:left="-284" w:right="-514" w:firstLine="568"/>
            </w:pPr>
            <w:r>
              <w:t>- Ủy ban MTTQ tỉnh;</w:t>
            </w:r>
          </w:p>
          <w:p w:rsidR="00163641" w:rsidRDefault="00163641" w:rsidP="0029016F">
            <w:pPr>
              <w:ind w:left="-284" w:right="-514" w:firstLine="568"/>
            </w:pPr>
            <w:r>
              <w:t>- TT HĐND tỉnh;</w:t>
            </w:r>
          </w:p>
          <w:p w:rsidR="00163641" w:rsidRDefault="00163641" w:rsidP="0029016F">
            <w:pPr>
              <w:ind w:left="-284" w:right="-514" w:firstLine="568"/>
            </w:pPr>
            <w:r>
              <w:t>- HĐND; UBND huyện;</w:t>
            </w:r>
          </w:p>
          <w:p w:rsidR="00163641" w:rsidRPr="00DA0391" w:rsidRDefault="00163641" w:rsidP="0029016F">
            <w:pPr>
              <w:ind w:left="-284" w:right="-514" w:firstLine="568"/>
              <w:rPr>
                <w:lang w:val="vi-VN"/>
              </w:rPr>
            </w:pPr>
            <w:r>
              <w:rPr>
                <w:lang w:val="vi-VN"/>
              </w:rPr>
              <w:t xml:space="preserve">- </w:t>
            </w:r>
            <w:r>
              <w:t>Ban Dân vận huyện ủy</w:t>
            </w:r>
            <w:r>
              <w:rPr>
                <w:lang w:val="vi-VN"/>
              </w:rPr>
              <w:t>;</w:t>
            </w:r>
          </w:p>
          <w:p w:rsidR="00163641" w:rsidRDefault="00163641" w:rsidP="0029016F">
            <w:pPr>
              <w:ind w:left="-284" w:right="-514" w:firstLine="568"/>
            </w:pPr>
            <w:r>
              <w:t>- Lưu VP,VT.</w:t>
            </w:r>
          </w:p>
        </w:tc>
        <w:tc>
          <w:tcPr>
            <w:tcW w:w="4680" w:type="dxa"/>
          </w:tcPr>
          <w:p w:rsidR="00163641" w:rsidRDefault="00163641" w:rsidP="0029016F">
            <w:pPr>
              <w:ind w:left="-284" w:right="-514" w:firstLine="568"/>
              <w:jc w:val="center"/>
              <w:rPr>
                <w:szCs w:val="28"/>
              </w:rPr>
            </w:pPr>
            <w:r>
              <w:rPr>
                <w:sz w:val="28"/>
                <w:szCs w:val="28"/>
              </w:rPr>
              <w:t>TM. BAN THƯỜNG TRỰC</w:t>
            </w:r>
          </w:p>
          <w:p w:rsidR="00163641" w:rsidRDefault="002973EC" w:rsidP="0029016F">
            <w:pPr>
              <w:ind w:left="-284" w:right="-514" w:firstLine="568"/>
              <w:jc w:val="center"/>
              <w:rPr>
                <w:b/>
                <w:sz w:val="28"/>
                <w:szCs w:val="28"/>
              </w:rPr>
            </w:pPr>
            <w:r>
              <w:rPr>
                <w:b/>
                <w:sz w:val="28"/>
                <w:szCs w:val="28"/>
              </w:rPr>
              <w:t xml:space="preserve">PHÓ </w:t>
            </w:r>
            <w:r w:rsidR="00163641">
              <w:rPr>
                <w:b/>
                <w:sz w:val="28"/>
                <w:szCs w:val="28"/>
              </w:rPr>
              <w:t>CHỦ TỊCH</w:t>
            </w:r>
          </w:p>
          <w:p w:rsidR="002973EC" w:rsidRDefault="002973EC" w:rsidP="0029016F">
            <w:pPr>
              <w:ind w:left="-284" w:right="-514" w:firstLine="568"/>
              <w:jc w:val="center"/>
              <w:rPr>
                <w:b/>
                <w:sz w:val="28"/>
                <w:szCs w:val="28"/>
              </w:rPr>
            </w:pPr>
          </w:p>
          <w:p w:rsidR="002973EC" w:rsidRPr="006D6885" w:rsidRDefault="006D6885" w:rsidP="0029016F">
            <w:pPr>
              <w:ind w:left="-284" w:right="-514" w:firstLine="568"/>
              <w:jc w:val="center"/>
              <w:rPr>
                <w:b/>
                <w:i/>
                <w:sz w:val="26"/>
                <w:szCs w:val="28"/>
              </w:rPr>
            </w:pPr>
            <w:r w:rsidRPr="006D6885">
              <w:rPr>
                <w:b/>
                <w:i/>
                <w:sz w:val="26"/>
                <w:szCs w:val="28"/>
              </w:rPr>
              <w:t>(đã ký)</w:t>
            </w:r>
          </w:p>
          <w:p w:rsidR="002973EC" w:rsidRDefault="002973EC" w:rsidP="0029016F">
            <w:pPr>
              <w:ind w:left="-284" w:right="-514" w:firstLine="568"/>
              <w:jc w:val="center"/>
              <w:rPr>
                <w:b/>
                <w:sz w:val="28"/>
                <w:szCs w:val="28"/>
              </w:rPr>
            </w:pPr>
          </w:p>
          <w:p w:rsidR="002973EC" w:rsidRDefault="006D6885" w:rsidP="0029016F">
            <w:pPr>
              <w:ind w:left="-284" w:right="-514" w:firstLine="568"/>
              <w:jc w:val="center"/>
              <w:rPr>
                <w:b/>
                <w:sz w:val="28"/>
                <w:szCs w:val="28"/>
              </w:rPr>
            </w:pPr>
            <w:r>
              <w:rPr>
                <w:b/>
                <w:sz w:val="28"/>
                <w:szCs w:val="28"/>
              </w:rPr>
              <w:t>Trần Thị Hòa</w:t>
            </w:r>
          </w:p>
          <w:p w:rsidR="00163641" w:rsidRDefault="00163641" w:rsidP="0029016F">
            <w:pPr>
              <w:ind w:left="-284" w:right="-514" w:firstLine="568"/>
              <w:jc w:val="center"/>
              <w:rPr>
                <w:b/>
                <w:szCs w:val="28"/>
              </w:rPr>
            </w:pPr>
          </w:p>
          <w:p w:rsidR="00163641" w:rsidRDefault="00163641" w:rsidP="0029016F">
            <w:pPr>
              <w:ind w:left="-284" w:right="-514" w:firstLine="568"/>
              <w:jc w:val="center"/>
              <w:rPr>
                <w:b/>
                <w:szCs w:val="28"/>
                <w:lang w:val="vi-VN"/>
              </w:rPr>
            </w:pPr>
          </w:p>
          <w:p w:rsidR="00163641" w:rsidRDefault="00163641" w:rsidP="0029016F">
            <w:pPr>
              <w:ind w:left="-284" w:right="-514" w:firstLine="568"/>
              <w:jc w:val="center"/>
              <w:rPr>
                <w:b/>
                <w:szCs w:val="28"/>
                <w:lang w:val="vi-VN"/>
              </w:rPr>
            </w:pPr>
          </w:p>
          <w:p w:rsidR="00163641" w:rsidRDefault="00163641" w:rsidP="0029016F">
            <w:pPr>
              <w:ind w:left="-284" w:right="-514" w:firstLine="568"/>
              <w:jc w:val="center"/>
              <w:rPr>
                <w:b/>
                <w:szCs w:val="28"/>
                <w:lang w:val="vi-VN"/>
              </w:rPr>
            </w:pPr>
          </w:p>
          <w:p w:rsidR="00163641" w:rsidRDefault="00163641" w:rsidP="0029016F">
            <w:pPr>
              <w:ind w:left="-284" w:right="-514" w:firstLine="568"/>
              <w:jc w:val="center"/>
              <w:rPr>
                <w:b/>
                <w:szCs w:val="28"/>
              </w:rPr>
            </w:pPr>
          </w:p>
          <w:p w:rsidR="00163641" w:rsidRDefault="00163641" w:rsidP="0029016F">
            <w:pPr>
              <w:ind w:right="-514"/>
              <w:jc w:val="center"/>
              <w:rPr>
                <w:b/>
                <w:szCs w:val="28"/>
              </w:rPr>
            </w:pPr>
          </w:p>
        </w:tc>
      </w:tr>
    </w:tbl>
    <w:p w:rsidR="00163641" w:rsidRDefault="00163641" w:rsidP="00163641">
      <w:pPr>
        <w:pStyle w:val="BodyText"/>
        <w:spacing w:after="0"/>
        <w:rPr>
          <w:sz w:val="22"/>
          <w:lang w:val="fr-FR"/>
        </w:rPr>
      </w:pPr>
    </w:p>
    <w:p w:rsidR="0029016F" w:rsidRDefault="0029016F"/>
    <w:sectPr w:rsidR="0029016F" w:rsidSect="0029016F">
      <w:headerReference w:type="even" r:id="rId6"/>
      <w:headerReference w:type="default" r:id="rId7"/>
      <w:footerReference w:type="even" r:id="rId8"/>
      <w:footerReference w:type="default" r:id="rId9"/>
      <w:headerReference w:type="first" r:id="rId10"/>
      <w:footerReference w:type="first" r:id="rId11"/>
      <w:pgSz w:w="11906" w:h="16838"/>
      <w:pgMar w:top="360" w:right="1440" w:bottom="810" w:left="1440" w:header="708"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F16" w:rsidRDefault="00D24F16" w:rsidP="00D96F2F">
      <w:r>
        <w:separator/>
      </w:r>
    </w:p>
  </w:endnote>
  <w:endnote w:type="continuationSeparator" w:id="1">
    <w:p w:rsidR="00D24F16" w:rsidRDefault="00D24F16" w:rsidP="00D96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6F" w:rsidRDefault="00E144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4969"/>
      <w:docPartObj>
        <w:docPartGallery w:val="Page Numbers (Bottom of Page)"/>
        <w:docPartUnique/>
      </w:docPartObj>
    </w:sdtPr>
    <w:sdtContent>
      <w:p w:rsidR="00E1446F" w:rsidRDefault="0067122E">
        <w:pPr>
          <w:pStyle w:val="Footer"/>
          <w:jc w:val="center"/>
        </w:pPr>
        <w:fldSimple w:instr=" PAGE   \* MERGEFORMAT ">
          <w:r w:rsidR="006D6885">
            <w:rPr>
              <w:noProof/>
            </w:rPr>
            <w:t>2</w:t>
          </w:r>
        </w:fldSimple>
      </w:p>
    </w:sdtContent>
  </w:sdt>
  <w:p w:rsidR="00E1446F" w:rsidRDefault="00E144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6F" w:rsidRDefault="00E144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F16" w:rsidRDefault="00D24F16" w:rsidP="00D96F2F">
      <w:r>
        <w:separator/>
      </w:r>
    </w:p>
  </w:footnote>
  <w:footnote w:type="continuationSeparator" w:id="1">
    <w:p w:rsidR="00D24F16" w:rsidRDefault="00D24F16" w:rsidP="00D96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6F" w:rsidRDefault="00E144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6F" w:rsidRDefault="00E144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6F" w:rsidRDefault="00E144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163641"/>
    <w:rsid w:val="00071270"/>
    <w:rsid w:val="00163641"/>
    <w:rsid w:val="001737D6"/>
    <w:rsid w:val="00237913"/>
    <w:rsid w:val="002779EF"/>
    <w:rsid w:val="0029016F"/>
    <w:rsid w:val="002973EC"/>
    <w:rsid w:val="002A3D64"/>
    <w:rsid w:val="002A4D07"/>
    <w:rsid w:val="0039136C"/>
    <w:rsid w:val="00414F3B"/>
    <w:rsid w:val="004B0CED"/>
    <w:rsid w:val="0067122E"/>
    <w:rsid w:val="00680321"/>
    <w:rsid w:val="0069364F"/>
    <w:rsid w:val="006D6885"/>
    <w:rsid w:val="00734283"/>
    <w:rsid w:val="00793514"/>
    <w:rsid w:val="00860CC2"/>
    <w:rsid w:val="008D7652"/>
    <w:rsid w:val="009450DB"/>
    <w:rsid w:val="00A13280"/>
    <w:rsid w:val="00A61F7B"/>
    <w:rsid w:val="00B26F10"/>
    <w:rsid w:val="00B62D4D"/>
    <w:rsid w:val="00CE3B2B"/>
    <w:rsid w:val="00D10296"/>
    <w:rsid w:val="00D24F16"/>
    <w:rsid w:val="00D4748B"/>
    <w:rsid w:val="00D96F2F"/>
    <w:rsid w:val="00DA0A84"/>
    <w:rsid w:val="00DE154C"/>
    <w:rsid w:val="00E125E1"/>
    <w:rsid w:val="00E1446F"/>
    <w:rsid w:val="00F261D5"/>
    <w:rsid w:val="00FD3DFA"/>
    <w:rsid w:val="00FF5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4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63641"/>
    <w:pPr>
      <w:spacing w:after="120"/>
    </w:pPr>
  </w:style>
  <w:style w:type="character" w:customStyle="1" w:styleId="BodyTextChar">
    <w:name w:val="Body Text Char"/>
    <w:basedOn w:val="DefaultParagraphFont"/>
    <w:link w:val="BodyText"/>
    <w:rsid w:val="00163641"/>
    <w:rPr>
      <w:rFonts w:eastAsia="Times New Roman" w:cs="Times New Roman"/>
      <w:szCs w:val="24"/>
    </w:rPr>
  </w:style>
  <w:style w:type="paragraph" w:styleId="Header">
    <w:name w:val="header"/>
    <w:basedOn w:val="Normal"/>
    <w:link w:val="HeaderChar"/>
    <w:uiPriority w:val="99"/>
    <w:semiHidden/>
    <w:unhideWhenUsed/>
    <w:rsid w:val="00163641"/>
    <w:pPr>
      <w:tabs>
        <w:tab w:val="center" w:pos="4680"/>
        <w:tab w:val="right" w:pos="9360"/>
      </w:tabs>
    </w:pPr>
  </w:style>
  <w:style w:type="character" w:customStyle="1" w:styleId="HeaderChar">
    <w:name w:val="Header Char"/>
    <w:basedOn w:val="DefaultParagraphFont"/>
    <w:link w:val="Header"/>
    <w:uiPriority w:val="99"/>
    <w:semiHidden/>
    <w:rsid w:val="00163641"/>
    <w:rPr>
      <w:rFonts w:eastAsia="Times New Roman" w:cs="Times New Roman"/>
      <w:szCs w:val="24"/>
    </w:rPr>
  </w:style>
  <w:style w:type="paragraph" w:styleId="Footer">
    <w:name w:val="footer"/>
    <w:basedOn w:val="Normal"/>
    <w:link w:val="FooterChar"/>
    <w:uiPriority w:val="99"/>
    <w:unhideWhenUsed/>
    <w:rsid w:val="00163641"/>
    <w:pPr>
      <w:tabs>
        <w:tab w:val="center" w:pos="4680"/>
        <w:tab w:val="right" w:pos="9360"/>
      </w:tabs>
    </w:pPr>
  </w:style>
  <w:style w:type="character" w:customStyle="1" w:styleId="FooterChar">
    <w:name w:val="Footer Char"/>
    <w:basedOn w:val="DefaultParagraphFont"/>
    <w:link w:val="Footer"/>
    <w:uiPriority w:val="99"/>
    <w:rsid w:val="00163641"/>
    <w:rPr>
      <w:rFonts w:eastAsia="Times New Roman" w:cs="Times New Roman"/>
      <w:szCs w:val="24"/>
    </w:rPr>
  </w:style>
  <w:style w:type="paragraph" w:styleId="ListParagraph">
    <w:name w:val="List Paragraph"/>
    <w:basedOn w:val="Normal"/>
    <w:uiPriority w:val="34"/>
    <w:qFormat/>
    <w:rsid w:val="00DA0A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2019-05-13T21:28:00Z</dcterms:created>
  <dcterms:modified xsi:type="dcterms:W3CDTF">2019-07-25T09:06:00Z</dcterms:modified>
</cp:coreProperties>
</file>