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75" w:type="dxa"/>
        <w:jc w:val="center"/>
        <w:tblInd w:w="-2112" w:type="dxa"/>
        <w:tblLook w:val="01E0"/>
      </w:tblPr>
      <w:tblGrid>
        <w:gridCol w:w="3390"/>
        <w:gridCol w:w="5785"/>
      </w:tblGrid>
      <w:tr w:rsidR="00F15FF8" w:rsidRPr="00B57E49" w:rsidTr="001F58CD">
        <w:trPr>
          <w:trHeight w:val="1004"/>
          <w:jc w:val="center"/>
        </w:trPr>
        <w:tc>
          <w:tcPr>
            <w:tcW w:w="3390" w:type="dxa"/>
          </w:tcPr>
          <w:p w:rsidR="00F15FF8" w:rsidRPr="00137A3E" w:rsidRDefault="00F15FF8" w:rsidP="003B0DA9">
            <w:pPr>
              <w:jc w:val="center"/>
              <w:rPr>
                <w:sz w:val="26"/>
              </w:rPr>
            </w:pPr>
            <w:r w:rsidRPr="00137A3E">
              <w:rPr>
                <w:spacing w:val="-12"/>
                <w:sz w:val="26"/>
              </w:rPr>
              <w:t xml:space="preserve">ỦY BAN </w:t>
            </w:r>
            <w:r>
              <w:rPr>
                <w:spacing w:val="-12"/>
                <w:sz w:val="26"/>
              </w:rPr>
              <w:t>MTTQ</w:t>
            </w:r>
            <w:r w:rsidRPr="00137A3E">
              <w:rPr>
                <w:spacing w:val="-12"/>
                <w:sz w:val="26"/>
              </w:rPr>
              <w:t xml:space="preserve"> VIỆT NAM</w:t>
            </w:r>
          </w:p>
          <w:p w:rsidR="00F15FF8" w:rsidRPr="00137A3E" w:rsidRDefault="00F15FF8" w:rsidP="003B0DA9">
            <w:pPr>
              <w:jc w:val="center"/>
              <w:rPr>
                <w:spacing w:val="-12"/>
                <w:sz w:val="26"/>
              </w:rPr>
            </w:pPr>
            <w:r>
              <w:rPr>
                <w:spacing w:val="-12"/>
                <w:sz w:val="26"/>
              </w:rPr>
              <w:t>HUYỆN CƯ JUT</w:t>
            </w:r>
          </w:p>
          <w:p w:rsidR="00F15FF8" w:rsidRPr="00E7096F" w:rsidRDefault="00F15FF8" w:rsidP="003B0DA9">
            <w:pPr>
              <w:jc w:val="center"/>
              <w:rPr>
                <w:b/>
                <w:spacing w:val="-12"/>
                <w:sz w:val="26"/>
              </w:rPr>
            </w:pPr>
            <w:r>
              <w:rPr>
                <w:b/>
                <w:spacing w:val="-12"/>
                <w:sz w:val="26"/>
              </w:rPr>
              <w:t xml:space="preserve">BAN THƯỜNG TRỰC </w:t>
            </w:r>
          </w:p>
          <w:p w:rsidR="00F15FF8" w:rsidRPr="00B57E49" w:rsidRDefault="00B35FE6" w:rsidP="003B0DA9">
            <w:pPr>
              <w:jc w:val="center"/>
              <w:rPr>
                <w:b/>
                <w:sz w:val="26"/>
              </w:rPr>
            </w:pPr>
            <w:r>
              <w:rPr>
                <w:b/>
                <w:noProof/>
                <w:sz w:val="26"/>
              </w:rPr>
              <w:pict>
                <v:line id="Straight Connector 3" o:spid="_x0000_s1026" style="position:absolute;left:0;text-align:left;z-index:251659264;visibility:visible" from="18.45pt,1pt" to="137.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bY6HQIAADYEAAAOAAAAZHJzL2Uyb0RvYy54bWysU02P2yAQvVfqf0DcE9v52CZWnFVlJ71s&#10;20jZ/gAC2EbFDAISJ6r63wskjrLtparqAx6YmcebN8Pq+dxJdOLGClAFzsYpRlxRYEI1Bf72uh0t&#10;MLKOKEYkKF7gC7f4ef3+3arXOZ9AC5JxgzyIsnmvC9w6p/MksbTlHbFj0Fx5Zw2mI85vTZMwQ3qP&#10;3slkkqZPSQ+GaQOUW+tPq6sTryN+XXPqvta15Q7JAntuLq4mroewJusVyRtDdCvojQb5BxYdEcpf&#10;eoeqiCPoaMQfUJ2gBizUbkyhS6CuBeWxBl9Nlv5Wzb4lmsdavDhW32Wy/w+WfjntDBKswFOMFOl8&#10;i/bOENG0DpWglBcQDJoGnXptcx9eqp0JldKz2usXoN8tUlC2RDU88n29aA+ShYzkTUrYWO1vO/Sf&#10;gfkYcnQQRTvXpguQXg50jr253HvDzw5Rf5jN0+V0OceIDr6E5EOiNtZ94tChYBRYChVkIzk5vVgX&#10;iJB8CAnHCrZCyth6qVBf4OV8Mo8JFqRgwRnCrGkOpTToRMLwxC9W5T2PYQaOikWwlhO2udmOCHm1&#10;/eVSBTxfiqdzs67T8WOZLjeLzWI2mk2eNqNZWlWjj9tyNnraZh/m1bQqyyr7Gahls7wVjHEV2A2T&#10;ms3+bhJub+Y6Y/dZvcuQvEWPenmywz+Sjr0M7bsOwgHYZWeGHvvhjMG3hxSm/3Hv7cfnvv4FAAD/&#10;/wMAUEsDBBQABgAIAAAAIQBpjjrC2wAAAAYBAAAPAAAAZHJzL2Rvd25yZXYueG1sTI/BTsMwEETv&#10;SPyDtUhcqtYhRQFCnAoBuXGhUHHdxksSEa/T2G0DX8/CBY6jGc28KVaT69WBxtB5NnCxSEAR1952&#10;3Bh4fanm16BCRLbYeyYDnxRgVZ6eFJhbf+RnOqxjo6SEQ44G2hiHXOtQt+QwLPxALN67Hx1GkWOj&#10;7YhHKXe9TpMk0w47loUWB7pvqf5Y752BUG1oV33N6lnytmw8pbuHp0c05vxsursFFWmKf2H4wRd0&#10;KIVp6/dsg+oNLLMbSRpI5ZHY6dVlBmr7q3VZ6P/45TcAAAD//wMAUEsBAi0AFAAGAAgAAAAhALaD&#10;OJL+AAAA4QEAABMAAAAAAAAAAAAAAAAAAAAAAFtDb250ZW50X1R5cGVzXS54bWxQSwECLQAUAAYA&#10;CAAAACEAOP0h/9YAAACUAQAACwAAAAAAAAAAAAAAAAAvAQAAX3JlbHMvLnJlbHNQSwECLQAUAAYA&#10;CAAAACEA8Qm2Oh0CAAA2BAAADgAAAAAAAAAAAAAAAAAuAgAAZHJzL2Uyb0RvYy54bWxQSwECLQAU&#10;AAYACAAAACEAaY46wtsAAAAGAQAADwAAAAAAAAAAAAAAAAB3BAAAZHJzL2Rvd25yZXYueG1sUEsF&#10;BgAAAAAEAAQA8wAAAH8FAAAAAA==&#10;"/>
              </w:pict>
            </w:r>
          </w:p>
        </w:tc>
        <w:tc>
          <w:tcPr>
            <w:tcW w:w="5785" w:type="dxa"/>
          </w:tcPr>
          <w:p w:rsidR="00F15FF8" w:rsidRPr="00B57E49" w:rsidRDefault="00F15FF8" w:rsidP="003B0DA9">
            <w:pPr>
              <w:jc w:val="center"/>
              <w:rPr>
                <w:b/>
                <w:spacing w:val="-10"/>
              </w:rPr>
            </w:pPr>
            <w:r w:rsidRPr="00B57E49">
              <w:rPr>
                <w:b/>
                <w:spacing w:val="-10"/>
                <w:sz w:val="26"/>
              </w:rPr>
              <w:t xml:space="preserve">CỘNG HÒA XÃ HỘI CHỦ NGHĨA VIỆT </w:t>
            </w:r>
            <w:smartTag w:uri="urn:schemas-microsoft-com:office:smarttags" w:element="place">
              <w:smartTag w:uri="urn:schemas-microsoft-com:office:smarttags" w:element="country-region">
                <w:r w:rsidRPr="00B57E49">
                  <w:rPr>
                    <w:b/>
                    <w:spacing w:val="-10"/>
                    <w:sz w:val="26"/>
                  </w:rPr>
                  <w:t>NAM</w:t>
                </w:r>
              </w:smartTag>
            </w:smartTag>
          </w:p>
          <w:p w:rsidR="00F15FF8" w:rsidRPr="009E515B" w:rsidRDefault="00F15FF8" w:rsidP="003B0DA9">
            <w:pPr>
              <w:jc w:val="center"/>
              <w:rPr>
                <w:b/>
                <w:szCs w:val="28"/>
              </w:rPr>
            </w:pPr>
            <w:r w:rsidRPr="009E515B">
              <w:rPr>
                <w:b/>
                <w:sz w:val="28"/>
                <w:szCs w:val="28"/>
              </w:rPr>
              <w:t>Độc lập – Tự do – Hạnh phúc</w:t>
            </w:r>
          </w:p>
          <w:p w:rsidR="00F15FF8" w:rsidRPr="00B57E49" w:rsidRDefault="00B35FE6" w:rsidP="003B0DA9">
            <w:pPr>
              <w:jc w:val="center"/>
              <w:rPr>
                <w:b/>
              </w:rPr>
            </w:pPr>
            <w:r>
              <w:rPr>
                <w:b/>
                <w:noProof/>
              </w:rPr>
              <w:pict>
                <v:line id="Straight Connector 2" o:spid="_x0000_s1028" style="position:absolute;left:0;text-align:left;z-index:251661312;visibility:visible" from="50.95pt,1.3pt" to="230.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qo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z+SxN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Cl+b2bZAAAABwEAAA8AAABkcnMvZG93bnJldi54bWxMjsFOwzAQRO9I&#10;/IO1SFwqajegqIQ4FQJy40Kh4rpNliQiXqex2wa+ni0XOD7NaOblq8n16kBj6DxbWMwNKOLK1x03&#10;Ft5ey6slqBCRa+w9k4UvCrAqzs9yzGp/5Bc6rGOjZIRDhhbaGIdM61C15DDM/UAs2YcfHUbBsdH1&#10;iEcZd71OjEm1w47locWBHlqqPtd7ZyGUG9qV37NqZt6vG0/J7vH5Ca29vJju70BFmuJfGU76og6F&#10;OG39nuugemGzuJWqhSQFJflNeuLtL+si1//9ix8AAAD//wMAUEsBAi0AFAAGAAgAAAAhALaDOJL+&#10;AAAA4QEAABMAAAAAAAAAAAAAAAAAAAAAAFtDb250ZW50X1R5cGVzXS54bWxQSwECLQAUAAYACAAA&#10;ACEAOP0h/9YAAACUAQAACwAAAAAAAAAAAAAAAAAvAQAAX3JlbHMvLnJlbHNQSwECLQAUAAYACAAA&#10;ACEAj0oaqBwCAAA2BAAADgAAAAAAAAAAAAAAAAAuAgAAZHJzL2Uyb0RvYy54bWxQSwECLQAUAAYA&#10;CAAAACEAKX5vZtkAAAAHAQAADwAAAAAAAAAAAAAAAAB2BAAAZHJzL2Rvd25yZXYueG1sUEsFBgAA&#10;AAAEAAQA8wAAAHwFAAAAAA==&#10;"/>
              </w:pict>
            </w:r>
            <w:r>
              <w:rPr>
                <w:b/>
                <w:noProof/>
              </w:rPr>
              <w:pict>
                <v:line id="Straight Connector 1" o:spid="_x0000_s1027" style="position:absolute;left:0;text-align:left;z-index:251660288;visibility:visible" from="38.95pt,4.95pt" to="38.9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FkbKjTYAAAABQEAAA8AAABkcnMvZG93bnJldi54bWxMjstOwzAQRfeV+g/WILGp&#10;qEOR+ghxqgrIjg2Fiu00HpKIeJzGbhv4eoZuYDU6uld3TrYeXKtO1IfGs4HbaQKKuPS24crA22tx&#10;swQVIrLF1jMZ+KIA63w8yjC1/swvdNrGSskIhxQN1DF2qdahrMlhmPqOWLIP3zuMgn2lbY9nGXet&#10;niXJXDtsWD7U2NFDTeXn9ugMhGJHh+J7Uk6S97vK0+zw+PyExlxfDZt7UJGG+FeGX31Rh1yc9v7I&#10;NqjWwGKxkqaBlRyJL7i/oM4z/d8+/wEAAP//AwBQSwECLQAUAAYACAAAACEAtoM4kv4AAADhAQAA&#10;EwAAAAAAAAAAAAAAAAAAAAAAW0NvbnRlbnRfVHlwZXNdLnhtbFBLAQItABQABgAIAAAAIQA4/SH/&#10;1gAAAJQBAAALAAAAAAAAAAAAAAAAAC8BAABfcmVscy8ucmVsc1BLAQItABQABgAIAAAAIQCLCa2Z&#10;FgIAADAEAAAOAAAAAAAAAAAAAAAAAC4CAABkcnMvZTJvRG9jLnhtbFBLAQItABQABgAIAAAAIQBZ&#10;Gyo02AAAAAUBAAAPAAAAAAAAAAAAAAAAAHAEAABkcnMvZG93bnJldi54bWxQSwUGAAAAAAQABADz&#10;AAAAdQUAAAAA&#10;"/>
              </w:pict>
            </w:r>
          </w:p>
        </w:tc>
      </w:tr>
      <w:tr w:rsidR="00F15FF8" w:rsidRPr="00574589" w:rsidTr="001F58CD">
        <w:trPr>
          <w:trHeight w:val="271"/>
          <w:jc w:val="center"/>
        </w:trPr>
        <w:tc>
          <w:tcPr>
            <w:tcW w:w="3390" w:type="dxa"/>
          </w:tcPr>
          <w:p w:rsidR="00F15FF8" w:rsidRPr="00574589" w:rsidRDefault="00F15FF8" w:rsidP="00A80CCC">
            <w:pPr>
              <w:jc w:val="center"/>
              <w:rPr>
                <w:szCs w:val="28"/>
              </w:rPr>
            </w:pPr>
            <w:r>
              <w:rPr>
                <w:sz w:val="28"/>
                <w:szCs w:val="28"/>
              </w:rPr>
              <w:t>Số:</w:t>
            </w:r>
            <w:r w:rsidR="00A80CCC">
              <w:rPr>
                <w:sz w:val="28"/>
                <w:szCs w:val="28"/>
              </w:rPr>
              <w:t xml:space="preserve"> 21 </w:t>
            </w:r>
            <w:r w:rsidRPr="00574589">
              <w:rPr>
                <w:sz w:val="28"/>
                <w:szCs w:val="28"/>
              </w:rPr>
              <w:t>/KH-MTTQ-BTT</w:t>
            </w:r>
          </w:p>
        </w:tc>
        <w:tc>
          <w:tcPr>
            <w:tcW w:w="5785" w:type="dxa"/>
          </w:tcPr>
          <w:p w:rsidR="00F15FF8" w:rsidRPr="00574589" w:rsidRDefault="00F15FF8" w:rsidP="00E1480C">
            <w:pPr>
              <w:jc w:val="center"/>
              <w:rPr>
                <w:i/>
                <w:spacing w:val="-10"/>
                <w:szCs w:val="28"/>
              </w:rPr>
            </w:pPr>
            <w:r>
              <w:rPr>
                <w:i/>
                <w:spacing w:val="-10"/>
                <w:sz w:val="28"/>
                <w:szCs w:val="28"/>
              </w:rPr>
              <w:t>Cư Jut,</w:t>
            </w:r>
            <w:r w:rsidR="0021099F">
              <w:rPr>
                <w:i/>
                <w:spacing w:val="-10"/>
                <w:sz w:val="28"/>
                <w:szCs w:val="28"/>
              </w:rPr>
              <w:t xml:space="preserve"> </w:t>
            </w:r>
            <w:r w:rsidR="00E1480C" w:rsidRPr="005A798D">
              <w:rPr>
                <w:i/>
                <w:spacing w:val="-10"/>
                <w:sz w:val="28"/>
                <w:szCs w:val="28"/>
              </w:rPr>
              <w:t>ngày</w:t>
            </w:r>
            <w:r w:rsidR="00E1480C">
              <w:rPr>
                <w:i/>
                <w:spacing w:val="-10"/>
                <w:sz w:val="28"/>
                <w:szCs w:val="28"/>
              </w:rPr>
              <w:t xml:space="preserve"> </w:t>
            </w:r>
            <w:r w:rsidR="0021099F">
              <w:rPr>
                <w:i/>
                <w:spacing w:val="-10"/>
                <w:sz w:val="28"/>
                <w:szCs w:val="28"/>
              </w:rPr>
              <w:t>13</w:t>
            </w:r>
            <w:bookmarkStart w:id="0" w:name="_GoBack"/>
            <w:bookmarkEnd w:id="0"/>
            <w:r w:rsidR="00E1480C">
              <w:rPr>
                <w:i/>
                <w:spacing w:val="-10"/>
                <w:sz w:val="28"/>
                <w:szCs w:val="28"/>
              </w:rPr>
              <w:t xml:space="preserve"> </w:t>
            </w:r>
            <w:r w:rsidRPr="00A25222">
              <w:rPr>
                <w:i/>
                <w:color w:val="000000"/>
                <w:spacing w:val="-10"/>
                <w:sz w:val="28"/>
                <w:szCs w:val="28"/>
              </w:rPr>
              <w:t>t</w:t>
            </w:r>
            <w:r w:rsidR="00E1480C">
              <w:rPr>
                <w:i/>
                <w:color w:val="000000"/>
                <w:spacing w:val="-10"/>
                <w:sz w:val="28"/>
                <w:szCs w:val="28"/>
              </w:rPr>
              <w:t xml:space="preserve"> </w:t>
            </w:r>
            <w:r w:rsidRPr="00A25222">
              <w:rPr>
                <w:i/>
                <w:color w:val="000000"/>
                <w:spacing w:val="-10"/>
                <w:sz w:val="28"/>
                <w:szCs w:val="28"/>
              </w:rPr>
              <w:t>háng  3  năm</w:t>
            </w:r>
            <w:r w:rsidRPr="00574589">
              <w:rPr>
                <w:i/>
                <w:spacing w:val="-10"/>
                <w:sz w:val="28"/>
                <w:szCs w:val="28"/>
              </w:rPr>
              <w:t xml:space="preserve"> 201</w:t>
            </w:r>
            <w:r>
              <w:rPr>
                <w:i/>
                <w:spacing w:val="-10"/>
                <w:sz w:val="28"/>
                <w:szCs w:val="28"/>
              </w:rPr>
              <w:t>8</w:t>
            </w:r>
          </w:p>
        </w:tc>
      </w:tr>
    </w:tbl>
    <w:p w:rsidR="00F15FF8" w:rsidRPr="000C5B1F" w:rsidRDefault="00F15FF8" w:rsidP="00F15FF8">
      <w:pPr>
        <w:rPr>
          <w:b/>
          <w:szCs w:val="28"/>
        </w:rPr>
      </w:pPr>
    </w:p>
    <w:p w:rsidR="00F15FF8" w:rsidRPr="008C2F49" w:rsidRDefault="00F15FF8" w:rsidP="00F15FF8">
      <w:pPr>
        <w:jc w:val="center"/>
        <w:rPr>
          <w:b/>
          <w:sz w:val="22"/>
          <w:szCs w:val="28"/>
        </w:rPr>
      </w:pPr>
    </w:p>
    <w:p w:rsidR="00F15FF8" w:rsidRPr="00A51BC9" w:rsidRDefault="00F15FF8" w:rsidP="00F15FF8">
      <w:pPr>
        <w:jc w:val="center"/>
        <w:rPr>
          <w:b/>
          <w:sz w:val="32"/>
          <w:szCs w:val="28"/>
        </w:rPr>
      </w:pPr>
      <w:r w:rsidRPr="00A51BC9">
        <w:rPr>
          <w:b/>
          <w:sz w:val="32"/>
          <w:szCs w:val="28"/>
        </w:rPr>
        <w:t>KẾ HOẠCH</w:t>
      </w:r>
    </w:p>
    <w:p w:rsidR="00F15FF8" w:rsidRPr="00A51BC9" w:rsidRDefault="00F15FF8" w:rsidP="00F15FF8">
      <w:pPr>
        <w:jc w:val="center"/>
        <w:rPr>
          <w:b/>
          <w:sz w:val="28"/>
          <w:szCs w:val="28"/>
        </w:rPr>
      </w:pPr>
      <w:r w:rsidRPr="00A51BC9">
        <w:rPr>
          <w:b/>
          <w:sz w:val="28"/>
          <w:szCs w:val="28"/>
        </w:rPr>
        <w:t xml:space="preserve">Triển khai </w:t>
      </w:r>
      <w:r>
        <w:rPr>
          <w:b/>
          <w:sz w:val="28"/>
          <w:szCs w:val="28"/>
        </w:rPr>
        <w:t xml:space="preserve">thực hiện </w:t>
      </w:r>
      <w:r w:rsidRPr="00A51BC9">
        <w:rPr>
          <w:b/>
          <w:sz w:val="28"/>
          <w:szCs w:val="28"/>
        </w:rPr>
        <w:t>cuộc vận động “Toàn dân đoàn kết</w:t>
      </w:r>
    </w:p>
    <w:p w:rsidR="00F15FF8" w:rsidRPr="00A51BC9" w:rsidRDefault="00F15FF8" w:rsidP="00F15FF8">
      <w:pPr>
        <w:jc w:val="center"/>
        <w:rPr>
          <w:b/>
          <w:sz w:val="28"/>
          <w:szCs w:val="28"/>
        </w:rPr>
      </w:pPr>
      <w:r w:rsidRPr="00A51BC9">
        <w:rPr>
          <w:b/>
          <w:sz w:val="28"/>
          <w:szCs w:val="28"/>
        </w:rPr>
        <w:t>xây dựng nông thôn mới, đô thị văn minh” năm 201</w:t>
      </w:r>
      <w:r>
        <w:rPr>
          <w:b/>
          <w:sz w:val="28"/>
          <w:szCs w:val="28"/>
        </w:rPr>
        <w:t>8</w:t>
      </w:r>
    </w:p>
    <w:p w:rsidR="00F15FF8" w:rsidRPr="00A51BC9" w:rsidRDefault="00F15FF8" w:rsidP="00F15FF8">
      <w:pPr>
        <w:jc w:val="both"/>
        <w:rPr>
          <w:b/>
          <w:sz w:val="28"/>
          <w:szCs w:val="28"/>
        </w:rPr>
      </w:pPr>
    </w:p>
    <w:p w:rsidR="00F15FF8" w:rsidRDefault="00F15FF8" w:rsidP="00F15FF8">
      <w:pPr>
        <w:ind w:right="-156" w:firstLine="567"/>
        <w:jc w:val="both"/>
        <w:rPr>
          <w:color w:val="000000"/>
          <w:sz w:val="28"/>
          <w:szCs w:val="28"/>
        </w:rPr>
      </w:pPr>
      <w:r w:rsidRPr="00A25222">
        <w:rPr>
          <w:color w:val="000000"/>
          <w:sz w:val="28"/>
          <w:szCs w:val="28"/>
        </w:rPr>
        <w:t xml:space="preserve">Thực hiện Nghị quyết 03-NQ/HU ngày/12/2017 của </w:t>
      </w:r>
      <w:r w:rsidR="00D42DC1">
        <w:rPr>
          <w:color w:val="000000"/>
          <w:sz w:val="28"/>
          <w:szCs w:val="28"/>
        </w:rPr>
        <w:t>Huyện ủy Cư Jút</w:t>
      </w:r>
      <w:r w:rsidRPr="00A25222">
        <w:rPr>
          <w:color w:val="000000"/>
          <w:sz w:val="28"/>
          <w:szCs w:val="28"/>
        </w:rPr>
        <w:t xml:space="preserve"> về nhiệm vụ năm 2018; Kế hoạch số </w:t>
      </w:r>
      <w:r w:rsidRPr="003B47F6">
        <w:rPr>
          <w:sz w:val="28"/>
          <w:szCs w:val="28"/>
        </w:rPr>
        <w:t xml:space="preserve">01/KH-BCĐ, </w:t>
      </w:r>
      <w:r w:rsidR="003B47F6" w:rsidRPr="003B47F6">
        <w:rPr>
          <w:sz w:val="28"/>
          <w:szCs w:val="28"/>
        </w:rPr>
        <w:t>02</w:t>
      </w:r>
      <w:r w:rsidRPr="003B47F6">
        <w:rPr>
          <w:sz w:val="28"/>
          <w:szCs w:val="28"/>
        </w:rPr>
        <w:t xml:space="preserve">/01/2018 </w:t>
      </w:r>
      <w:r w:rsidRPr="00A25222">
        <w:rPr>
          <w:color w:val="000000"/>
          <w:sz w:val="28"/>
          <w:szCs w:val="28"/>
        </w:rPr>
        <w:t xml:space="preserve">của Ban chỉ đạo các chương trình mục tiêu quốc gia </w:t>
      </w:r>
      <w:r w:rsidR="0072085C">
        <w:rPr>
          <w:color w:val="000000"/>
          <w:sz w:val="28"/>
          <w:szCs w:val="28"/>
        </w:rPr>
        <w:t xml:space="preserve">Ủy ban nhân dân </w:t>
      </w:r>
      <w:r w:rsidRPr="00A25222">
        <w:rPr>
          <w:color w:val="000000"/>
          <w:sz w:val="28"/>
          <w:szCs w:val="28"/>
        </w:rPr>
        <w:t>huyện về “</w:t>
      </w:r>
      <w:r w:rsidRPr="00A25222">
        <w:rPr>
          <w:i/>
          <w:color w:val="000000"/>
          <w:sz w:val="28"/>
          <w:szCs w:val="28"/>
        </w:rPr>
        <w:t>Triển khai thực hiện Chương trình mục tiêu quốc gia xây dựng Nông thôn mới năm 2018 trên địa bàn huyện</w:t>
      </w:r>
      <w:r w:rsidRPr="00A25222">
        <w:rPr>
          <w:color w:val="000000"/>
          <w:sz w:val="28"/>
          <w:szCs w:val="28"/>
        </w:rPr>
        <w:t xml:space="preserve">”. </w:t>
      </w:r>
    </w:p>
    <w:p w:rsidR="00F15FF8" w:rsidRPr="00A93B53" w:rsidRDefault="00A93B53" w:rsidP="00A93B53">
      <w:pPr>
        <w:ind w:right="-156" w:firstLine="567"/>
        <w:jc w:val="both"/>
        <w:rPr>
          <w:color w:val="000000"/>
          <w:sz w:val="28"/>
          <w:szCs w:val="28"/>
        </w:rPr>
      </w:pPr>
      <w:r>
        <w:rPr>
          <w:color w:val="000000"/>
          <w:sz w:val="28"/>
          <w:szCs w:val="28"/>
        </w:rPr>
        <w:t>Thực hiện Chương trình phối hợp và thống nhất hành động năm 2018 của Ủy ban</w:t>
      </w:r>
      <w:r w:rsidR="00A80CCC">
        <w:rPr>
          <w:color w:val="000000"/>
          <w:sz w:val="28"/>
          <w:szCs w:val="28"/>
        </w:rPr>
        <w:t xml:space="preserve"> </w:t>
      </w:r>
      <w:r w:rsidRPr="00A51BC9">
        <w:rPr>
          <w:sz w:val="28"/>
          <w:szCs w:val="28"/>
        </w:rPr>
        <w:t>M</w:t>
      </w:r>
      <w:r>
        <w:rPr>
          <w:sz w:val="28"/>
          <w:szCs w:val="28"/>
        </w:rPr>
        <w:t xml:space="preserve">ặt trận Tổ </w:t>
      </w:r>
      <w:r w:rsidRPr="00A51BC9">
        <w:rPr>
          <w:sz w:val="28"/>
          <w:szCs w:val="28"/>
        </w:rPr>
        <w:t>Q</w:t>
      </w:r>
      <w:r>
        <w:rPr>
          <w:sz w:val="28"/>
          <w:szCs w:val="28"/>
        </w:rPr>
        <w:t>uốc Việt Nam</w:t>
      </w:r>
      <w:r w:rsidRPr="00A51BC9">
        <w:rPr>
          <w:sz w:val="28"/>
          <w:szCs w:val="28"/>
        </w:rPr>
        <w:t xml:space="preserve"> huyện</w:t>
      </w:r>
      <w:r w:rsidR="00A80CCC">
        <w:rPr>
          <w:sz w:val="28"/>
          <w:szCs w:val="28"/>
        </w:rPr>
        <w:t xml:space="preserve"> </w:t>
      </w:r>
      <w:r>
        <w:rPr>
          <w:sz w:val="28"/>
          <w:szCs w:val="28"/>
        </w:rPr>
        <w:t>(viết tắt là MTTQ).</w:t>
      </w:r>
      <w:r w:rsidR="00A80CCC">
        <w:rPr>
          <w:sz w:val="28"/>
          <w:szCs w:val="28"/>
        </w:rPr>
        <w:t xml:space="preserve"> </w:t>
      </w:r>
      <w:r w:rsidR="00F15FF8" w:rsidRPr="00A51BC9">
        <w:rPr>
          <w:sz w:val="28"/>
          <w:szCs w:val="28"/>
        </w:rPr>
        <w:t xml:space="preserve">Ban thường trực Ủy ban </w:t>
      </w:r>
      <w:r>
        <w:rPr>
          <w:sz w:val="28"/>
          <w:szCs w:val="28"/>
        </w:rPr>
        <w:t>MTTQ</w:t>
      </w:r>
      <w:r w:rsidR="00A80CCC">
        <w:rPr>
          <w:sz w:val="28"/>
          <w:szCs w:val="28"/>
        </w:rPr>
        <w:t xml:space="preserve"> huyện</w:t>
      </w:r>
      <w:r w:rsidR="00F15FF8" w:rsidRPr="00A51BC9">
        <w:rPr>
          <w:sz w:val="28"/>
          <w:szCs w:val="28"/>
        </w:rPr>
        <w:t xml:space="preserve"> xây dựng kế hoạch triển khai </w:t>
      </w:r>
      <w:r w:rsidR="00F15FF8">
        <w:rPr>
          <w:sz w:val="28"/>
          <w:szCs w:val="28"/>
        </w:rPr>
        <w:t xml:space="preserve">thực hiện </w:t>
      </w:r>
      <w:r w:rsidR="00F15FF8" w:rsidRPr="00A51BC9">
        <w:rPr>
          <w:sz w:val="28"/>
          <w:szCs w:val="28"/>
        </w:rPr>
        <w:t>cuộc vận động</w:t>
      </w:r>
      <w:r w:rsidR="00F15FF8" w:rsidRPr="00A51BC9">
        <w:rPr>
          <w:i/>
          <w:sz w:val="28"/>
          <w:szCs w:val="28"/>
        </w:rPr>
        <w:t xml:space="preserve">“Toàn dân đoàn kết xây dựng nông thôn mới, đô thị văn minh” </w:t>
      </w:r>
      <w:r w:rsidR="00F15FF8">
        <w:rPr>
          <w:i/>
          <w:sz w:val="28"/>
          <w:szCs w:val="28"/>
        </w:rPr>
        <w:t xml:space="preserve">(gọi tắt là Cuộc vận động) </w:t>
      </w:r>
      <w:r w:rsidR="00F15FF8" w:rsidRPr="00A51BC9">
        <w:rPr>
          <w:sz w:val="28"/>
          <w:szCs w:val="28"/>
        </w:rPr>
        <w:t>năm 201</w:t>
      </w:r>
      <w:r w:rsidR="00F15FF8">
        <w:rPr>
          <w:sz w:val="28"/>
          <w:szCs w:val="28"/>
        </w:rPr>
        <w:t>8</w:t>
      </w:r>
      <w:r w:rsidR="00A80CCC">
        <w:rPr>
          <w:sz w:val="28"/>
          <w:szCs w:val="28"/>
        </w:rPr>
        <w:t xml:space="preserve"> </w:t>
      </w:r>
      <w:r w:rsidR="00F15FF8">
        <w:rPr>
          <w:sz w:val="28"/>
          <w:szCs w:val="28"/>
        </w:rPr>
        <w:t>trên địa bàn huyện, cụ thể như sau:</w:t>
      </w:r>
    </w:p>
    <w:p w:rsidR="00F15FF8" w:rsidRPr="001633A0" w:rsidRDefault="00F15FF8" w:rsidP="00F15FF8">
      <w:pPr>
        <w:shd w:val="clear" w:color="auto" w:fill="FFFFFF"/>
        <w:ind w:right="-156" w:firstLine="567"/>
        <w:jc w:val="both"/>
        <w:rPr>
          <w:b/>
          <w:spacing w:val="-4"/>
          <w:sz w:val="28"/>
          <w:szCs w:val="28"/>
        </w:rPr>
      </w:pPr>
      <w:r w:rsidRPr="001633A0">
        <w:rPr>
          <w:b/>
          <w:spacing w:val="-4"/>
          <w:sz w:val="28"/>
          <w:szCs w:val="28"/>
        </w:rPr>
        <w:t>I. MỤC ĐÍCH</w:t>
      </w:r>
      <w:r>
        <w:rPr>
          <w:b/>
          <w:spacing w:val="-4"/>
          <w:sz w:val="28"/>
          <w:szCs w:val="28"/>
        </w:rPr>
        <w:t>, YÊU CẦU</w:t>
      </w:r>
    </w:p>
    <w:p w:rsidR="00F15FF8" w:rsidRPr="008D5C78" w:rsidRDefault="00F15FF8" w:rsidP="00F15FF8">
      <w:pPr>
        <w:shd w:val="clear" w:color="auto" w:fill="FFFFFF"/>
        <w:ind w:right="-156" w:firstLine="567"/>
        <w:jc w:val="both"/>
        <w:rPr>
          <w:b/>
          <w:sz w:val="28"/>
          <w:szCs w:val="28"/>
        </w:rPr>
      </w:pPr>
      <w:r w:rsidRPr="008D5C78">
        <w:rPr>
          <w:b/>
          <w:sz w:val="28"/>
          <w:szCs w:val="28"/>
        </w:rPr>
        <w:t>1. Mục đích</w:t>
      </w:r>
    </w:p>
    <w:p w:rsidR="00F15FF8" w:rsidRPr="00DF0DA3" w:rsidRDefault="00F15FF8" w:rsidP="00F15FF8">
      <w:pPr>
        <w:shd w:val="clear" w:color="auto" w:fill="FFFFFF"/>
        <w:ind w:right="-156" w:firstLine="567"/>
        <w:jc w:val="both"/>
        <w:rPr>
          <w:rStyle w:val="apple-converted-space"/>
          <w:color w:val="000000"/>
          <w:sz w:val="28"/>
          <w:szCs w:val="28"/>
        </w:rPr>
      </w:pPr>
      <w:r w:rsidRPr="008E5879">
        <w:rPr>
          <w:color w:val="000000"/>
          <w:sz w:val="28"/>
          <w:szCs w:val="28"/>
        </w:rPr>
        <w:t xml:space="preserve">Thực hiện Cuộc vận động nhằm </w:t>
      </w:r>
      <w:r w:rsidRPr="005019BF">
        <w:rPr>
          <w:color w:val="3D3D3D"/>
          <w:sz w:val="28"/>
          <w:szCs w:val="28"/>
          <w:shd w:val="clear" w:color="auto" w:fill="FFFFFF"/>
        </w:rPr>
        <w:t xml:space="preserve">phát huy vai trò, trách nhiệm của </w:t>
      </w:r>
      <w:r>
        <w:rPr>
          <w:color w:val="3D3D3D"/>
          <w:sz w:val="28"/>
          <w:szCs w:val="28"/>
          <w:shd w:val="clear" w:color="auto" w:fill="FFFFFF"/>
        </w:rPr>
        <w:t>MTTQ</w:t>
      </w:r>
      <w:r w:rsidRPr="005019BF">
        <w:rPr>
          <w:color w:val="3D3D3D"/>
          <w:sz w:val="28"/>
          <w:szCs w:val="28"/>
          <w:shd w:val="clear" w:color="auto" w:fill="FFFFFF"/>
        </w:rPr>
        <w:t xml:space="preserve"> và các tổ chức thành viên</w:t>
      </w:r>
      <w:r w:rsidR="00A80CCC">
        <w:rPr>
          <w:color w:val="3D3D3D"/>
          <w:sz w:val="28"/>
          <w:szCs w:val="28"/>
          <w:shd w:val="clear" w:color="auto" w:fill="FFFFFF"/>
        </w:rPr>
        <w:t xml:space="preserve">, </w:t>
      </w:r>
      <w:r w:rsidRPr="008E5879">
        <w:rPr>
          <w:color w:val="000000"/>
          <w:sz w:val="28"/>
          <w:szCs w:val="28"/>
        </w:rPr>
        <w:t xml:space="preserve">không ngừng củng cố </w:t>
      </w:r>
      <w:r>
        <w:rPr>
          <w:sz w:val="28"/>
          <w:szCs w:val="28"/>
        </w:rPr>
        <w:t xml:space="preserve">và phát huy sức mạnh tổng hợp của khối đoàn kết toàn dân tộc, đẩy mạnh xã hội hóa, huy động mọi nguồn lực và sự tham gia của toàn xã hội để xây dựng nông thôn mới, đô thị văn minh, góp phần hoàn thành các mục tiêu về xây dựng nông thôn mới, </w:t>
      </w:r>
      <w:r w:rsidRPr="008E5879">
        <w:rPr>
          <w:color w:val="000000"/>
          <w:sz w:val="28"/>
          <w:szCs w:val="28"/>
        </w:rPr>
        <w:t xml:space="preserve">đô thị văn minh </w:t>
      </w:r>
      <w:r>
        <w:rPr>
          <w:color w:val="000000"/>
          <w:sz w:val="28"/>
          <w:szCs w:val="28"/>
        </w:rPr>
        <w:t>năm 2018 và các năm tiếp theo</w:t>
      </w:r>
      <w:r w:rsidRPr="008E5879">
        <w:rPr>
          <w:color w:val="000000"/>
          <w:sz w:val="28"/>
          <w:szCs w:val="28"/>
        </w:rPr>
        <w:t>.</w:t>
      </w:r>
      <w:r>
        <w:rPr>
          <w:rStyle w:val="apple-converted-space"/>
          <w:rFonts w:ascii="Arial" w:hAnsi="Arial" w:cs="Arial"/>
          <w:color w:val="000000"/>
        </w:rPr>
        <w:t> </w:t>
      </w:r>
    </w:p>
    <w:p w:rsidR="00F15FF8" w:rsidRPr="006F5B84" w:rsidRDefault="00F15FF8" w:rsidP="00F15FF8">
      <w:pPr>
        <w:spacing w:before="40"/>
        <w:ind w:right="-156" w:firstLine="567"/>
        <w:jc w:val="both"/>
        <w:rPr>
          <w:sz w:val="28"/>
          <w:szCs w:val="28"/>
          <w:lang w:val="nl-NL"/>
        </w:rPr>
      </w:pPr>
      <w:r w:rsidRPr="006F5B84">
        <w:rPr>
          <w:sz w:val="28"/>
          <w:szCs w:val="28"/>
          <w:lang w:val="nl-NL"/>
        </w:rPr>
        <w:t xml:space="preserve">Thông qua thực hiện Cuộc vận động, góp phần nâng cao hiệu quả công tác phối hợp giữa </w:t>
      </w:r>
      <w:r>
        <w:rPr>
          <w:sz w:val="28"/>
          <w:szCs w:val="28"/>
          <w:lang w:val="nl-NL"/>
        </w:rPr>
        <w:t>MTTQ</w:t>
      </w:r>
      <w:r w:rsidRPr="006F5B84">
        <w:rPr>
          <w:sz w:val="28"/>
          <w:szCs w:val="28"/>
          <w:lang w:val="nl-NL"/>
        </w:rPr>
        <w:t xml:space="preserve"> với chính quyền, các ban, ngành có liên quan và các tổ chức thành viên cùng cấp đảm bảo chặt chẽ, thường xuyên, thống nhất, phù hợp với tình hình thực tế của địa phương.</w:t>
      </w:r>
    </w:p>
    <w:p w:rsidR="00F15FF8" w:rsidRDefault="00F15FF8" w:rsidP="00F15FF8">
      <w:pPr>
        <w:shd w:val="clear" w:color="auto" w:fill="FFFFFF"/>
        <w:ind w:right="-156" w:firstLine="567"/>
        <w:jc w:val="both"/>
        <w:rPr>
          <w:b/>
          <w:spacing w:val="-4"/>
          <w:sz w:val="28"/>
          <w:szCs w:val="28"/>
        </w:rPr>
      </w:pPr>
      <w:r>
        <w:rPr>
          <w:b/>
          <w:spacing w:val="-4"/>
          <w:sz w:val="28"/>
          <w:szCs w:val="28"/>
        </w:rPr>
        <w:tab/>
        <w:t>2. Yêu cầu</w:t>
      </w:r>
    </w:p>
    <w:p w:rsidR="00F15FF8" w:rsidRPr="006F5B84" w:rsidRDefault="00F15FF8" w:rsidP="00F15FF8">
      <w:pPr>
        <w:spacing w:before="40"/>
        <w:ind w:right="-156" w:firstLine="567"/>
        <w:jc w:val="both"/>
        <w:rPr>
          <w:color w:val="000000"/>
          <w:sz w:val="28"/>
          <w:szCs w:val="28"/>
          <w:lang w:val="nl-NL"/>
        </w:rPr>
      </w:pPr>
      <w:r w:rsidRPr="006F5B84">
        <w:rPr>
          <w:color w:val="000000"/>
          <w:sz w:val="28"/>
          <w:szCs w:val="28"/>
          <w:lang w:val="nl-NL"/>
        </w:rPr>
        <w:t xml:space="preserve">Nội dung Cuộc vận động thiết thực, toàn diện, phù hợp với chủ trương của Đảng, chính sách pháp luật của Nhà nước và điều kiện thực tiễn của địa phương, đáp ứng các yêu cầu chính đáng của nhân dân. </w:t>
      </w:r>
    </w:p>
    <w:p w:rsidR="00F15FF8" w:rsidRPr="006F5B84" w:rsidRDefault="00F15FF8" w:rsidP="00F15FF8">
      <w:pPr>
        <w:shd w:val="clear" w:color="auto" w:fill="FFFFFF"/>
        <w:spacing w:before="40"/>
        <w:ind w:right="-156" w:firstLine="567"/>
        <w:jc w:val="both"/>
        <w:rPr>
          <w:color w:val="000000"/>
          <w:spacing w:val="-4"/>
          <w:sz w:val="28"/>
          <w:szCs w:val="28"/>
          <w:lang w:val="nl-NL"/>
        </w:rPr>
      </w:pPr>
      <w:r w:rsidRPr="006F5B84">
        <w:rPr>
          <w:color w:val="000000"/>
          <w:spacing w:val="-4"/>
          <w:sz w:val="28"/>
          <w:szCs w:val="28"/>
          <w:lang w:val="nl-NL"/>
        </w:rPr>
        <w:t>Phát huy vai trò tự quản, tính chủ động, sáng tạo của cộng đồng dân cư trong triển khai tổ chức thực hiện; lấy khu dân cư là địa bàn để triển khai Cuộc vận động, là cơ sở đề ra nội dung, tiêu chí và đánh giá hiệu quả Cuộc vận động.</w:t>
      </w:r>
    </w:p>
    <w:p w:rsidR="00F15FF8" w:rsidRPr="00810FDD" w:rsidRDefault="00F15FF8" w:rsidP="00F15FF8">
      <w:pPr>
        <w:ind w:right="-156" w:firstLine="567"/>
        <w:jc w:val="both"/>
        <w:rPr>
          <w:color w:val="000000"/>
          <w:sz w:val="28"/>
          <w:szCs w:val="28"/>
        </w:rPr>
      </w:pPr>
      <w:r w:rsidRPr="00810FDD">
        <w:rPr>
          <w:color w:val="000000"/>
          <w:sz w:val="28"/>
          <w:szCs w:val="28"/>
          <w:shd w:val="clear" w:color="auto" w:fill="FFFFFF"/>
        </w:rPr>
        <w:t>Thông qua hiệp thương thống nhất giữa MTTQ và các tổ chức thành viên trong tổ chức Cuộc vận động để có cơ sở đánh giá nội dung, nhiệm vụ và đóng góp cụ thể của mỗi tổ chức trong tuyên truyền, vận động nhân dân tham gia xây dựng nông thôn mới, đô thị văn minh.</w:t>
      </w:r>
    </w:p>
    <w:p w:rsidR="00F15FF8" w:rsidRDefault="00F15FF8" w:rsidP="00F15FF8">
      <w:pPr>
        <w:ind w:right="-156" w:firstLine="567"/>
        <w:jc w:val="both"/>
        <w:rPr>
          <w:sz w:val="28"/>
          <w:szCs w:val="28"/>
        </w:rPr>
      </w:pPr>
      <w:r>
        <w:rPr>
          <w:sz w:val="28"/>
          <w:szCs w:val="28"/>
        </w:rPr>
        <w:lastRenderedPageBreak/>
        <w:t>Phấn đấu trong năm 2018 c</w:t>
      </w:r>
      <w:r>
        <w:rPr>
          <w:sz w:val="28"/>
          <w:szCs w:val="28"/>
          <w:lang w:val="de-DE"/>
        </w:rPr>
        <w:t xml:space="preserve">ác xã giữ vững các tiêu chí đã đạt được và đạt thêm từ 2 tiêu chí trở lên; bình quân chung mỗi xã đạt 13,5 tiêu chí; 01 xã đạt 19/19 tiêu chí; 01 xã đạt xã văn hóa nông thôn mới.  </w:t>
      </w:r>
    </w:p>
    <w:p w:rsidR="00F15FF8" w:rsidRPr="004622A8" w:rsidRDefault="00F15FF8" w:rsidP="00F15FF8">
      <w:pPr>
        <w:shd w:val="clear" w:color="auto" w:fill="FFFFFF"/>
        <w:ind w:right="-156" w:firstLine="567"/>
        <w:jc w:val="both"/>
        <w:rPr>
          <w:b/>
          <w:spacing w:val="-4"/>
          <w:sz w:val="28"/>
          <w:szCs w:val="28"/>
          <w:lang w:val="vi-VN"/>
        </w:rPr>
      </w:pPr>
      <w:r w:rsidRPr="004622A8">
        <w:rPr>
          <w:spacing w:val="-4"/>
          <w:sz w:val="28"/>
          <w:szCs w:val="28"/>
          <w:lang w:val="vi-VN"/>
        </w:rPr>
        <w:tab/>
      </w:r>
      <w:r w:rsidRPr="004622A8">
        <w:rPr>
          <w:b/>
          <w:spacing w:val="-4"/>
          <w:sz w:val="28"/>
          <w:szCs w:val="28"/>
          <w:lang w:val="vi-VN"/>
        </w:rPr>
        <w:t xml:space="preserve">II. NỘI DUNG THỰC HIỆN </w:t>
      </w:r>
    </w:p>
    <w:p w:rsidR="00F15FF8" w:rsidRPr="00215196" w:rsidRDefault="00F15FF8" w:rsidP="00F15FF8">
      <w:pPr>
        <w:shd w:val="clear" w:color="auto" w:fill="FFFFFF"/>
        <w:ind w:right="-156" w:firstLine="567"/>
        <w:jc w:val="both"/>
        <w:rPr>
          <w:i/>
          <w:color w:val="000000"/>
          <w:sz w:val="28"/>
          <w:szCs w:val="28"/>
        </w:rPr>
      </w:pPr>
      <w:r w:rsidRPr="00215196">
        <w:rPr>
          <w:i/>
          <w:sz w:val="28"/>
          <w:szCs w:val="28"/>
        </w:rPr>
        <w:t>Thực hiện tốt 5 nội dung của cuộc vận động</w:t>
      </w:r>
      <w:r w:rsidRPr="00215196">
        <w:rPr>
          <w:i/>
          <w:color w:val="000000"/>
          <w:sz w:val="28"/>
          <w:szCs w:val="28"/>
        </w:rPr>
        <w:t>:</w:t>
      </w:r>
    </w:p>
    <w:p w:rsidR="00F15FF8" w:rsidRPr="00215196" w:rsidRDefault="00F15FF8" w:rsidP="00F15FF8">
      <w:pPr>
        <w:shd w:val="clear" w:color="auto" w:fill="FFFFFF"/>
        <w:ind w:right="-156" w:firstLine="567"/>
        <w:jc w:val="both"/>
        <w:rPr>
          <w:spacing w:val="-4"/>
          <w:sz w:val="28"/>
          <w:szCs w:val="28"/>
          <w:lang w:val="vi-VN"/>
        </w:rPr>
      </w:pPr>
      <w:r w:rsidRPr="00215196">
        <w:rPr>
          <w:b/>
          <w:spacing w:val="-4"/>
          <w:sz w:val="28"/>
          <w:szCs w:val="28"/>
          <w:lang w:val="vi-VN"/>
        </w:rPr>
        <w:t xml:space="preserve">1. </w:t>
      </w:r>
      <w:r w:rsidRPr="00215196">
        <w:rPr>
          <w:b/>
          <w:bCs/>
          <w:sz w:val="28"/>
          <w:szCs w:val="28"/>
          <w:lang w:val="vi-VN"/>
        </w:rPr>
        <w:t>Đoàn kết tham gia phát triển kinh tế, tích cực giúp nhau giảm nghèo bền vững, nâng cao đời sống, khuyến khích làm giàu chính đáng</w:t>
      </w:r>
    </w:p>
    <w:p w:rsidR="00F15FF8" w:rsidRPr="00215196" w:rsidRDefault="00F15FF8" w:rsidP="00F15FF8">
      <w:pPr>
        <w:shd w:val="clear" w:color="auto" w:fill="FFFFFF"/>
        <w:ind w:right="-156" w:firstLine="567"/>
        <w:jc w:val="both"/>
        <w:rPr>
          <w:color w:val="000000"/>
          <w:sz w:val="28"/>
          <w:szCs w:val="28"/>
        </w:rPr>
      </w:pPr>
      <w:r w:rsidRPr="00215196">
        <w:rPr>
          <w:color w:val="000000"/>
          <w:sz w:val="28"/>
          <w:szCs w:val="28"/>
        </w:rPr>
        <w:t>Vận động nhân dân giúp nhau phát triển kinh tế, thoát nghèo bền vững, vươn lên làm giàu hợp pháp, giảm tỷ lệ hộ nghèo từ 2% trở lên; thực hiện quy hoạch và chỉnh trang khu dân cư; hiến đất, góp công xây dựng kết cấu hạ tầng giao thông nông thôn và đường bê tông trong khu phố. Vận động, hướng dẫn và hỗ trợ các hộ gia đình đăng ký sản xuất kinh doanh thực phẩm an toàn. Vận động người thân ở xa quê đóng góp xây dựng quê hương. Từ hỗ trợ của Quỹ “</w:t>
      </w:r>
      <w:r w:rsidRPr="002969D2">
        <w:rPr>
          <w:i/>
          <w:color w:val="000000"/>
          <w:sz w:val="28"/>
          <w:szCs w:val="28"/>
        </w:rPr>
        <w:t>Vì người nghèo</w:t>
      </w:r>
      <w:r w:rsidRPr="00215196">
        <w:rPr>
          <w:color w:val="000000"/>
          <w:sz w:val="28"/>
          <w:szCs w:val="28"/>
        </w:rPr>
        <w:t>”, các chương trình, dự án và hỗ trợ từ cộng đồng giúp các hộ nghèo nâng cấp nhà ở, cải thiện đời sống,</w:t>
      </w:r>
      <w:r w:rsidRPr="00215196">
        <w:rPr>
          <w:bCs/>
          <w:sz w:val="28"/>
          <w:szCs w:val="28"/>
          <w:lang w:val="vi-VN"/>
        </w:rPr>
        <w:t>giảm nghèo bền vững.</w:t>
      </w:r>
    </w:p>
    <w:p w:rsidR="00F15FF8" w:rsidRPr="00215196" w:rsidRDefault="00F15FF8" w:rsidP="00F15FF8">
      <w:pPr>
        <w:shd w:val="clear" w:color="auto" w:fill="FFFFFF"/>
        <w:ind w:right="-156" w:firstLine="567"/>
        <w:jc w:val="both"/>
        <w:rPr>
          <w:color w:val="000000"/>
          <w:sz w:val="28"/>
          <w:szCs w:val="28"/>
        </w:rPr>
      </w:pPr>
      <w:r w:rsidRPr="00215196">
        <w:rPr>
          <w:color w:val="000000"/>
          <w:sz w:val="28"/>
          <w:szCs w:val="28"/>
        </w:rPr>
        <w:t>- Ở thị trấn: Vận động nhân dân thực hiện nghiêm các quy định về quy hoạch đô thị; phát triển, đa dạng hoá ngành nghề dịch vụ và sản xuất kinh doanh, bảo tồn và phát triển ngành nghề truyền thống; xây dựng văn minh và đạo đức trong sản xuất, kinh doanh, dịch vụ, không bán hàng không có xuất xứ theo quy định của pháp luật, hàng giả, hàng kém chất lượng.</w:t>
      </w:r>
    </w:p>
    <w:p w:rsidR="00F15FF8" w:rsidRPr="00215196" w:rsidRDefault="00F15FF8" w:rsidP="00F15FF8">
      <w:pPr>
        <w:shd w:val="clear" w:color="auto" w:fill="FFFFFF"/>
        <w:ind w:right="-156" w:firstLine="567"/>
        <w:jc w:val="both"/>
        <w:rPr>
          <w:bCs/>
          <w:sz w:val="28"/>
          <w:szCs w:val="28"/>
        </w:rPr>
      </w:pPr>
      <w:r w:rsidRPr="00215196">
        <w:rPr>
          <w:color w:val="000000"/>
          <w:sz w:val="28"/>
          <w:szCs w:val="28"/>
        </w:rPr>
        <w:t xml:space="preserve">- Ở các xã và khu dân cư: </w:t>
      </w:r>
      <w:r>
        <w:rPr>
          <w:color w:val="000000"/>
          <w:sz w:val="28"/>
          <w:szCs w:val="28"/>
        </w:rPr>
        <w:t xml:space="preserve">Tích cực tuyên truyền, vận động nhân dân thực hiện các dự án theo chuỗi liên kết trên các loại cây trồng, vật nuôi trong năm 2018 thuộc đề án liên kết sản xuất nông nghiệp thời kỳ hội nhập kinh tế quốc tế giai đoạn 2016 – 2020; </w:t>
      </w:r>
      <w:r w:rsidRPr="00215196">
        <w:rPr>
          <w:bCs/>
          <w:sz w:val="28"/>
          <w:szCs w:val="28"/>
          <w:lang w:val="vi-VN"/>
        </w:rPr>
        <w:t>Vận động nhân dân thực hiện tốt an toàn vệ sinh thực phẩm không lạm dụng hóa chất trong sản xuất, chăn nuôi, trồng trọt; tham gia các tổ hợp tác, hợp tác xã nông nghiệp kiểu mới; hỗ trợ liên kết giữa các hợp tác xã và hộ nông dân với nhà khoa học, doanh nghiệp để phát triển chuỗi liên kết có sức cạnh tranh và hiệu quả cao; phát triển kinh tế vườn, kinh tế trang t</w:t>
      </w:r>
      <w:r>
        <w:rPr>
          <w:bCs/>
          <w:sz w:val="28"/>
          <w:szCs w:val="28"/>
          <w:lang w:val="vi-VN"/>
        </w:rPr>
        <w:t xml:space="preserve">rại; </w:t>
      </w:r>
      <w:r w:rsidRPr="00215196">
        <w:rPr>
          <w:bCs/>
          <w:sz w:val="28"/>
          <w:szCs w:val="28"/>
          <w:lang w:val="vi-VN"/>
        </w:rPr>
        <w:t>tích cực chuyển đổi cơ cấu sản xuất, ứng dụng khoa học kỹ thuật để không ngừng nâng cao năng suất lao động và hiệu quả kinh tế; Vận động nông dân giúp đỡ nhau về kinh nghiệm sản xuất, động viên học nghề phù hợp để phát triển sản xuất, nâng cao đời sống, giảm nghèo bền vững</w:t>
      </w:r>
      <w:r w:rsidRPr="00215196">
        <w:rPr>
          <w:bCs/>
          <w:sz w:val="28"/>
          <w:szCs w:val="28"/>
        </w:rPr>
        <w:t xml:space="preserve">. </w:t>
      </w:r>
    </w:p>
    <w:p w:rsidR="00F15FF8" w:rsidRPr="002F1E24" w:rsidRDefault="00F15FF8" w:rsidP="00F15FF8">
      <w:pPr>
        <w:shd w:val="clear" w:color="auto" w:fill="FFFFFF"/>
        <w:ind w:right="-156" w:firstLine="567"/>
        <w:jc w:val="both"/>
        <w:rPr>
          <w:i/>
          <w:color w:val="000000"/>
          <w:sz w:val="28"/>
          <w:szCs w:val="28"/>
        </w:rPr>
      </w:pPr>
      <w:r w:rsidRPr="00215196">
        <w:rPr>
          <w:i/>
          <w:color w:val="000000"/>
          <w:sz w:val="28"/>
          <w:szCs w:val="28"/>
        </w:rPr>
        <w:t>(Các hoạt động trên góp phần tích cực thực hiện các tiêu chí: 1, 2, 6, 9, 10, 11, 12 và 13 về xây dựng nông thôn mới).</w:t>
      </w:r>
    </w:p>
    <w:p w:rsidR="00F15FF8" w:rsidRPr="004622A8" w:rsidRDefault="00F15FF8" w:rsidP="00F15FF8">
      <w:pPr>
        <w:ind w:right="-156" w:firstLine="567"/>
        <w:jc w:val="both"/>
        <w:rPr>
          <w:b/>
          <w:bCs/>
          <w:sz w:val="28"/>
          <w:szCs w:val="28"/>
          <w:lang w:val="vi-VN"/>
        </w:rPr>
      </w:pPr>
      <w:r w:rsidRPr="004622A8">
        <w:rPr>
          <w:b/>
          <w:spacing w:val="-4"/>
          <w:sz w:val="28"/>
          <w:szCs w:val="28"/>
          <w:lang w:val="vi-VN"/>
        </w:rPr>
        <w:t>2.</w:t>
      </w:r>
      <w:r w:rsidRPr="004622A8">
        <w:rPr>
          <w:b/>
          <w:bCs/>
          <w:sz w:val="28"/>
          <w:szCs w:val="28"/>
          <w:lang w:val="vi-VN"/>
        </w:rPr>
        <w:t xml:space="preserve"> Đoàn kết xây dựng đời sống văn hóa, chăm lo sự nghiệp giáo dục, phát triển nguồn nhân lực, chăm sóc sức khỏe nhân dân; xây dựng gia đình văn hóa; phát huy truyền thống đền ơn, đáp nghĩa, tương thân, tương ái </w:t>
      </w:r>
    </w:p>
    <w:p w:rsidR="00F15FF8" w:rsidRDefault="00F15FF8" w:rsidP="00F15FF8">
      <w:pPr>
        <w:shd w:val="clear" w:color="auto" w:fill="FFFFFF"/>
        <w:ind w:right="-156" w:firstLine="567"/>
        <w:jc w:val="both"/>
        <w:rPr>
          <w:color w:val="000000"/>
          <w:sz w:val="28"/>
          <w:szCs w:val="28"/>
        </w:rPr>
      </w:pPr>
      <w:r w:rsidRPr="002F1E24">
        <w:rPr>
          <w:color w:val="000000"/>
          <w:sz w:val="28"/>
          <w:szCs w:val="28"/>
        </w:rPr>
        <w:t>Vận động nhân dân thực hiện nếp sống văn hoá, ứng xử văn minh, bài trừ các hủ tục lạc hậu, mê tín dị đoan; giữ gìn và phát huy bản sắc văn hoá của địa phương. Vận động nhân dân tập luyện thể dục, thể thao. Phòng chống các dịch bệnh, chăm sóc sức khỏe nhân dân, t</w:t>
      </w:r>
      <w:r w:rsidRPr="002F1E24">
        <w:rPr>
          <w:sz w:val="28"/>
          <w:szCs w:val="28"/>
          <w:lang w:val="vi-VN"/>
        </w:rPr>
        <w:t>ăng dân số tự nhiên 1%; Mức giảm sinh 1%</w:t>
      </w:r>
      <w:r w:rsidRPr="002F1E24">
        <w:rPr>
          <w:sz w:val="28"/>
          <w:szCs w:val="28"/>
          <w:vertAlign w:val="subscript"/>
          <w:lang w:val="vi-VN"/>
        </w:rPr>
        <w:t>0</w:t>
      </w:r>
      <w:r w:rsidRPr="002F1E24">
        <w:rPr>
          <w:sz w:val="28"/>
          <w:szCs w:val="28"/>
          <w:lang w:val="vi-VN"/>
        </w:rPr>
        <w:t>; tỷ lệ trẻ em dưới 5 tuổi suy dinh dưỡng 17%.</w:t>
      </w:r>
      <w:r>
        <w:rPr>
          <w:color w:val="000000"/>
          <w:sz w:val="28"/>
          <w:szCs w:val="28"/>
        </w:rPr>
        <w:t>Phấn đấu</w:t>
      </w:r>
      <w:r w:rsidRPr="002F1E24">
        <w:rPr>
          <w:color w:val="000000"/>
          <w:sz w:val="28"/>
          <w:szCs w:val="28"/>
        </w:rPr>
        <w:t xml:space="preserve"> tỷ lệ người dân </w:t>
      </w:r>
      <w:r>
        <w:rPr>
          <w:color w:val="000000"/>
          <w:sz w:val="28"/>
          <w:szCs w:val="28"/>
        </w:rPr>
        <w:t>tham gia</w:t>
      </w:r>
      <w:r w:rsidRPr="002F1E24">
        <w:rPr>
          <w:color w:val="000000"/>
          <w:sz w:val="28"/>
          <w:szCs w:val="28"/>
        </w:rPr>
        <w:t xml:space="preserve"> bảo hiểm y tế </w:t>
      </w:r>
      <w:r>
        <w:rPr>
          <w:color w:val="000000"/>
          <w:sz w:val="28"/>
          <w:szCs w:val="28"/>
        </w:rPr>
        <w:t xml:space="preserve"> đạt 85%/tổng số dân</w:t>
      </w:r>
      <w:r w:rsidRPr="002F1E24">
        <w:rPr>
          <w:color w:val="000000"/>
          <w:sz w:val="28"/>
          <w:szCs w:val="28"/>
        </w:rPr>
        <w:t xml:space="preserve">. Tích cực xây dựng gia đình hạnh phúc, nâng cao chất lượng gia đình văn hóa, khu dân cư văn hóa. Phấn đấu </w:t>
      </w:r>
      <w:r>
        <w:rPr>
          <w:sz w:val="28"/>
          <w:szCs w:val="28"/>
        </w:rPr>
        <w:t>khu dân cư</w:t>
      </w:r>
      <w:r w:rsidRPr="002F1E24">
        <w:rPr>
          <w:sz w:val="28"/>
          <w:szCs w:val="28"/>
          <w:lang w:val="vi-VN"/>
        </w:rPr>
        <w:t xml:space="preserve"> văn hóa đạt 8</w:t>
      </w:r>
      <w:r>
        <w:rPr>
          <w:sz w:val="28"/>
          <w:szCs w:val="28"/>
        </w:rPr>
        <w:t>7</w:t>
      </w:r>
      <w:r w:rsidRPr="002F1E24">
        <w:rPr>
          <w:sz w:val="28"/>
          <w:szCs w:val="28"/>
          <w:lang w:val="vi-VN"/>
        </w:rPr>
        <w:t>%; xây dựng gia đình văn hóa đạt 8</w:t>
      </w:r>
      <w:r>
        <w:rPr>
          <w:sz w:val="28"/>
          <w:szCs w:val="28"/>
        </w:rPr>
        <w:t>5</w:t>
      </w:r>
      <w:r w:rsidRPr="002F1E24">
        <w:rPr>
          <w:sz w:val="28"/>
          <w:szCs w:val="28"/>
          <w:lang w:val="vi-VN"/>
        </w:rPr>
        <w:t>%; xây dựng cơ quan văn hóa đạt 98%</w:t>
      </w:r>
      <w:r w:rsidRPr="002F1E24">
        <w:rPr>
          <w:color w:val="000000"/>
          <w:sz w:val="28"/>
          <w:szCs w:val="28"/>
        </w:rPr>
        <w:t xml:space="preserve"> trở lên</w:t>
      </w:r>
      <w:r>
        <w:rPr>
          <w:color w:val="000000"/>
          <w:sz w:val="28"/>
          <w:szCs w:val="28"/>
        </w:rPr>
        <w:t>; xây dựng thêm 01 xã đạt chuẩn Quốc gia về y tế; x</w:t>
      </w:r>
      <w:r w:rsidRPr="002F1E24">
        <w:rPr>
          <w:color w:val="000000"/>
          <w:sz w:val="28"/>
          <w:szCs w:val="28"/>
        </w:rPr>
        <w:t xml:space="preserve">ây dựng xã </w:t>
      </w:r>
      <w:r>
        <w:rPr>
          <w:color w:val="000000"/>
          <w:sz w:val="28"/>
          <w:szCs w:val="28"/>
        </w:rPr>
        <w:t>Trúc Sơn</w:t>
      </w:r>
      <w:r w:rsidRPr="002F1E24">
        <w:rPr>
          <w:color w:val="000000"/>
          <w:sz w:val="28"/>
          <w:szCs w:val="28"/>
        </w:rPr>
        <w:t xml:space="preserve"> đạt xã </w:t>
      </w:r>
      <w:r>
        <w:rPr>
          <w:color w:val="000000"/>
          <w:sz w:val="28"/>
          <w:szCs w:val="28"/>
        </w:rPr>
        <w:t xml:space="preserve">chuẩn </w:t>
      </w:r>
      <w:r w:rsidRPr="002F1E24">
        <w:rPr>
          <w:color w:val="000000"/>
          <w:sz w:val="28"/>
          <w:szCs w:val="28"/>
        </w:rPr>
        <w:t>nông thôn mới</w:t>
      </w:r>
      <w:r w:rsidRPr="002F1E24">
        <w:rPr>
          <w:color w:val="000000"/>
          <w:sz w:val="28"/>
          <w:szCs w:val="28"/>
          <w:lang w:val="vi-VN"/>
        </w:rPr>
        <w:t>.</w:t>
      </w:r>
    </w:p>
    <w:p w:rsidR="00F15FF8" w:rsidRPr="002F1E24" w:rsidRDefault="00F15FF8" w:rsidP="00F15FF8">
      <w:pPr>
        <w:shd w:val="clear" w:color="auto" w:fill="FFFFFF"/>
        <w:ind w:right="-156" w:firstLine="567"/>
        <w:jc w:val="both"/>
        <w:rPr>
          <w:color w:val="000000"/>
          <w:sz w:val="28"/>
          <w:szCs w:val="28"/>
        </w:rPr>
      </w:pPr>
      <w:r w:rsidRPr="002F1E24">
        <w:rPr>
          <w:color w:val="000000"/>
          <w:sz w:val="28"/>
          <w:szCs w:val="28"/>
        </w:rPr>
        <w:t xml:space="preserve">Phối hợp thực hiện phổ cập giáo dục mầm non 5 tuổi, Tiểu học và trung học cơ sở, giúp đỡ, động viên học sinh có hoàn cảnh gia đình khó khăn vươn lên trong học tập; khuyến khích học nghề, tích cực xây dựng xã hội học tập và khuyến khích phát triển tài năng. </w:t>
      </w:r>
      <w:r w:rsidRPr="002F1E24">
        <w:rPr>
          <w:spacing w:val="-10"/>
          <w:sz w:val="28"/>
          <w:szCs w:val="28"/>
          <w:lang w:val="vi-VN"/>
        </w:rPr>
        <w:t>Phấn đấu xây dựng thêm</w:t>
      </w:r>
      <w:r w:rsidRPr="002F1E24">
        <w:rPr>
          <w:spacing w:val="-10"/>
          <w:sz w:val="28"/>
          <w:szCs w:val="28"/>
        </w:rPr>
        <w:t xml:space="preserve"> từ </w:t>
      </w:r>
      <w:r>
        <w:rPr>
          <w:spacing w:val="-10"/>
          <w:sz w:val="28"/>
          <w:szCs w:val="28"/>
        </w:rPr>
        <w:t>2-3</w:t>
      </w:r>
      <w:r w:rsidRPr="002F1E24">
        <w:rPr>
          <w:spacing w:val="-10"/>
          <w:sz w:val="28"/>
          <w:szCs w:val="28"/>
          <w:lang w:val="vi-VN"/>
        </w:rPr>
        <w:t xml:space="preserve"> trường đạt chuẩn Quốc gia</w:t>
      </w:r>
      <w:r w:rsidRPr="002F1E24">
        <w:rPr>
          <w:spacing w:val="-10"/>
          <w:sz w:val="28"/>
          <w:szCs w:val="28"/>
        </w:rPr>
        <w:t>.</w:t>
      </w:r>
    </w:p>
    <w:p w:rsidR="00F15FF8" w:rsidRPr="002F1E24" w:rsidRDefault="00F15FF8" w:rsidP="00F15FF8">
      <w:pPr>
        <w:shd w:val="clear" w:color="auto" w:fill="FFFFFF"/>
        <w:ind w:right="-156" w:firstLine="567"/>
        <w:jc w:val="both"/>
        <w:rPr>
          <w:color w:val="000000"/>
          <w:sz w:val="28"/>
          <w:szCs w:val="28"/>
        </w:rPr>
      </w:pPr>
      <w:r w:rsidRPr="002F1E24">
        <w:rPr>
          <w:color w:val="000000"/>
          <w:sz w:val="28"/>
          <w:szCs w:val="28"/>
        </w:rPr>
        <w:t xml:space="preserve">Thường xuyên tổ chức các hoạt động giáo dục truyền thống đạo lý uống nước nhớ nguồn, đền ơn đáp nghĩa, chăm sóc các gia đình chính sách, người có công, phụng dưỡng Mẹ Việt Nam anh hùng. Tích cực tham gia công tác nhân đạo, từ thiện; </w:t>
      </w:r>
      <w:r w:rsidRPr="002F1E24">
        <w:rPr>
          <w:bCs/>
          <w:sz w:val="28"/>
          <w:szCs w:val="28"/>
          <w:lang w:val="vi-VN"/>
        </w:rPr>
        <w:t xml:space="preserve">Phát huy tình làng nghĩa xóm, lấy sức dân chăm lo cho dân,đoàn kết, tương thân tương ái hỗ trợ, </w:t>
      </w:r>
      <w:r w:rsidRPr="002F1E24">
        <w:rPr>
          <w:color w:val="000000"/>
          <w:sz w:val="28"/>
          <w:szCs w:val="28"/>
        </w:rPr>
        <w:t>giúp đỡ gia đình bị thiên tai, người bị nhiễm chất độc da cam-đioxin, người già yếu không nơi nương tựa, người có hoàn cảnh đặc biệt khó khăn.</w:t>
      </w:r>
    </w:p>
    <w:p w:rsidR="00F15FF8" w:rsidRPr="002F1E24" w:rsidRDefault="00F15FF8" w:rsidP="00F15FF8">
      <w:pPr>
        <w:shd w:val="clear" w:color="auto" w:fill="FFFFFF"/>
        <w:ind w:right="-156" w:firstLine="567"/>
        <w:jc w:val="both"/>
        <w:rPr>
          <w:i/>
          <w:color w:val="000000"/>
          <w:sz w:val="28"/>
          <w:szCs w:val="28"/>
        </w:rPr>
      </w:pPr>
      <w:r w:rsidRPr="002F1E24">
        <w:rPr>
          <w:i/>
          <w:color w:val="000000"/>
          <w:sz w:val="28"/>
          <w:szCs w:val="28"/>
        </w:rPr>
        <w:t>(Các hoạt động trên góp phần tích cực vào thực hiện các tiêu chí 14, 15 và 16 về xây dựng nông thôn mới).</w:t>
      </w:r>
    </w:p>
    <w:p w:rsidR="00F15FF8" w:rsidRPr="007D5904" w:rsidRDefault="00F15FF8" w:rsidP="00F15FF8">
      <w:pPr>
        <w:ind w:right="-156" w:firstLine="567"/>
        <w:jc w:val="both"/>
        <w:rPr>
          <w:bCs/>
          <w:sz w:val="28"/>
          <w:szCs w:val="28"/>
          <w:lang w:val="vi-VN"/>
        </w:rPr>
      </w:pPr>
      <w:r w:rsidRPr="004622A8">
        <w:rPr>
          <w:bCs/>
          <w:sz w:val="28"/>
          <w:szCs w:val="28"/>
          <w:lang w:val="vi-VN"/>
        </w:rPr>
        <w:tab/>
      </w:r>
      <w:r w:rsidRPr="004622A8">
        <w:rPr>
          <w:b/>
          <w:bCs/>
          <w:sz w:val="28"/>
          <w:szCs w:val="28"/>
          <w:lang w:val="vi-VN"/>
        </w:rPr>
        <w:t>3.Đoàn kết tham gia bảo vệ môi trường, ứng phó với biến đổi khí hậu, xây dựng  cảnh quan môi trường sáng, xanh, sạch, đẹp</w:t>
      </w:r>
    </w:p>
    <w:p w:rsidR="00F15FF8" w:rsidRPr="00233D17" w:rsidRDefault="00F15FF8" w:rsidP="00F15FF8">
      <w:pPr>
        <w:shd w:val="clear" w:color="auto" w:fill="FFFFFF"/>
        <w:ind w:right="-156" w:firstLine="567"/>
        <w:jc w:val="both"/>
        <w:rPr>
          <w:color w:val="000000"/>
          <w:sz w:val="28"/>
          <w:szCs w:val="28"/>
        </w:rPr>
      </w:pPr>
      <w:r w:rsidRPr="00233D17">
        <w:rPr>
          <w:color w:val="000000"/>
          <w:spacing w:val="-2"/>
          <w:sz w:val="28"/>
          <w:szCs w:val="28"/>
        </w:rPr>
        <w:t xml:space="preserve">Vận động nhân dân tích cực tham gia các hoạt động giữ gìn vệ sinh, bảo vệ môi trường; </w:t>
      </w:r>
      <w:r w:rsidRPr="00233D17">
        <w:rPr>
          <w:color w:val="000000"/>
          <w:sz w:val="28"/>
          <w:szCs w:val="28"/>
        </w:rPr>
        <w:t>quy hoạch vườn, ao, chuồng và các công trình vệ sinh, nhà tắm bảo đảm mỹ quan môi trường</w:t>
      </w:r>
      <w:r>
        <w:rPr>
          <w:color w:val="000000"/>
          <w:sz w:val="28"/>
          <w:szCs w:val="28"/>
        </w:rPr>
        <w:t>;</w:t>
      </w:r>
      <w:r w:rsidRPr="00233D17">
        <w:rPr>
          <w:color w:val="000000"/>
          <w:spacing w:val="-2"/>
          <w:sz w:val="28"/>
          <w:szCs w:val="28"/>
        </w:rPr>
        <w:t xml:space="preserve">xử lý </w:t>
      </w:r>
      <w:r w:rsidRPr="00233D17">
        <w:rPr>
          <w:color w:val="000000"/>
          <w:sz w:val="28"/>
          <w:szCs w:val="28"/>
        </w:rPr>
        <w:t xml:space="preserve">phân loại và thu gom rác thải đúng quy định; </w:t>
      </w:r>
      <w:r w:rsidRPr="00233D17">
        <w:rPr>
          <w:sz w:val="28"/>
          <w:szCs w:val="28"/>
        </w:rPr>
        <w:t>t</w:t>
      </w:r>
      <w:r w:rsidRPr="00233D17">
        <w:rPr>
          <w:sz w:val="28"/>
          <w:szCs w:val="28"/>
          <w:lang w:val="vi-VN"/>
        </w:rPr>
        <w:t>rồng cây phân tán ở các trục đường chính của thị trấn và các xã đạt chất lượng, phù hợp với các tuyến đường và tỷ lệ cây sống cao</w:t>
      </w:r>
      <w:r w:rsidRPr="00233D17">
        <w:rPr>
          <w:color w:val="000000"/>
          <w:spacing w:val="-2"/>
          <w:sz w:val="28"/>
          <w:szCs w:val="28"/>
        </w:rPr>
        <w:t>; xây dựng các mô hình cổng nhà sân vườn, đường làng ngõ xóm, khu phố sáng - xanh - sạch - đẹp,</w:t>
      </w:r>
      <w:r w:rsidRPr="00233D17">
        <w:rPr>
          <w:color w:val="000000"/>
          <w:sz w:val="28"/>
          <w:szCs w:val="28"/>
        </w:rPr>
        <w:t xml:space="preserve"> 95% số hộ được sử dụng nước hợp vệ sinh;</w:t>
      </w:r>
      <w:r>
        <w:rPr>
          <w:color w:val="000000"/>
          <w:sz w:val="28"/>
          <w:szCs w:val="28"/>
        </w:rPr>
        <w:t xml:space="preserve">tỷ lệ hộ dân sử dụng điện đạt trên 98%; </w:t>
      </w:r>
      <w:r w:rsidRPr="00233D17">
        <w:rPr>
          <w:color w:val="000000"/>
          <w:sz w:val="28"/>
          <w:szCs w:val="28"/>
        </w:rPr>
        <w:t>100% các xã và thị trấn thực hiện tốt</w:t>
      </w:r>
      <w:r w:rsidRPr="00233D17">
        <w:rPr>
          <w:color w:val="000000"/>
          <w:sz w:val="28"/>
          <w:szCs w:val="28"/>
          <w:lang w:val="vi-VN"/>
        </w:rPr>
        <w:t xml:space="preserve"> thu gom</w:t>
      </w:r>
      <w:r w:rsidRPr="00233D17">
        <w:rPr>
          <w:color w:val="000000"/>
          <w:sz w:val="28"/>
          <w:szCs w:val="28"/>
        </w:rPr>
        <w:t>, xử lý</w:t>
      </w:r>
      <w:r w:rsidRPr="00233D17">
        <w:rPr>
          <w:color w:val="000000"/>
          <w:sz w:val="28"/>
          <w:szCs w:val="28"/>
          <w:lang w:val="vi-VN"/>
        </w:rPr>
        <w:t xml:space="preserve"> rác thải đúng quy định</w:t>
      </w:r>
      <w:r>
        <w:rPr>
          <w:color w:val="000000"/>
          <w:spacing w:val="-2"/>
          <w:sz w:val="28"/>
          <w:szCs w:val="28"/>
        </w:rPr>
        <w:t xml:space="preserve">; </w:t>
      </w:r>
      <w:r w:rsidRPr="00233D17">
        <w:rPr>
          <w:color w:val="000000"/>
          <w:sz w:val="28"/>
          <w:szCs w:val="28"/>
        </w:rPr>
        <w:t>xây dựng, bảo vệ công viên, hoa viên, điểm sinh hoạt văn hóa cộng đồng.</w:t>
      </w:r>
    </w:p>
    <w:p w:rsidR="00F15FF8" w:rsidRPr="00233D17" w:rsidRDefault="00F15FF8" w:rsidP="00F15FF8">
      <w:pPr>
        <w:shd w:val="clear" w:color="auto" w:fill="FFFFFF"/>
        <w:ind w:right="-156" w:firstLine="567"/>
        <w:jc w:val="both"/>
        <w:rPr>
          <w:color w:val="000000"/>
          <w:sz w:val="28"/>
          <w:szCs w:val="28"/>
        </w:rPr>
      </w:pPr>
      <w:r w:rsidRPr="00233D17">
        <w:rPr>
          <w:color w:val="000000"/>
          <w:sz w:val="28"/>
          <w:szCs w:val="28"/>
        </w:rPr>
        <w:t>Hướng dẫn để người dân biết cách ứng phó với biến đổi khí hậu và tham gia giám sát việc thực hiện chính sách pháp luật về bảo vệ môi trường.</w:t>
      </w:r>
    </w:p>
    <w:p w:rsidR="00F15FF8" w:rsidRPr="00233D17" w:rsidRDefault="00F15FF8" w:rsidP="00F15FF8">
      <w:pPr>
        <w:shd w:val="clear" w:color="auto" w:fill="FFFFFF"/>
        <w:ind w:right="-156" w:firstLine="567"/>
        <w:jc w:val="both"/>
        <w:rPr>
          <w:color w:val="000000"/>
          <w:sz w:val="28"/>
          <w:szCs w:val="28"/>
        </w:rPr>
      </w:pPr>
      <w:r w:rsidRPr="00233D17">
        <w:rPr>
          <w:color w:val="000000"/>
          <w:sz w:val="28"/>
          <w:szCs w:val="28"/>
        </w:rPr>
        <w:t>Vận động nhân dân giữ gìn, bảo vệ nguồn tài nguyên thiên nhiên, bảo tồn đa dạng sinh học; phát huy hiệu quả các hoạt động tự quản của cộng đồng trong việc giám sát công tác quản lý đất đai, khai thác tài nguyên thiên nhiên của các cơ quan, tổ chức, cá nhân, doanh nghiệp địa phương; sử dụng các sản phẩm thân thiện với môi trường; sử dụng đồ dùng tiết kiệm năng lượng.</w:t>
      </w:r>
    </w:p>
    <w:p w:rsidR="00F15FF8" w:rsidRPr="00233D17" w:rsidRDefault="00F15FF8" w:rsidP="00F15FF8">
      <w:pPr>
        <w:shd w:val="clear" w:color="auto" w:fill="FFFFFF"/>
        <w:ind w:right="-156" w:firstLine="567"/>
        <w:jc w:val="both"/>
        <w:rPr>
          <w:color w:val="000000"/>
          <w:sz w:val="28"/>
          <w:szCs w:val="28"/>
        </w:rPr>
      </w:pPr>
      <w:r w:rsidRPr="00233D17">
        <w:rPr>
          <w:color w:val="000000"/>
          <w:sz w:val="28"/>
          <w:szCs w:val="28"/>
        </w:rPr>
        <w:t>Ủy ban MTTQ Việt Nam xã, thị trấn hiệp thương với các tổ chức thành viên để phân công thực hiện các công trình, phần việc bảo vệ môi trường và ứng phó với biến đổi khí hậu ở xã, thị trấn và ở từng khu dân cư.</w:t>
      </w:r>
    </w:p>
    <w:p w:rsidR="00F15FF8" w:rsidRPr="00233D17" w:rsidRDefault="00F15FF8" w:rsidP="00F15FF8">
      <w:pPr>
        <w:shd w:val="clear" w:color="auto" w:fill="FFFFFF"/>
        <w:ind w:right="-156" w:firstLine="567"/>
        <w:jc w:val="both"/>
        <w:rPr>
          <w:i/>
          <w:color w:val="000000"/>
          <w:sz w:val="28"/>
          <w:szCs w:val="28"/>
        </w:rPr>
      </w:pPr>
      <w:r w:rsidRPr="00233D17">
        <w:rPr>
          <w:i/>
          <w:color w:val="000000"/>
          <w:spacing w:val="-4"/>
          <w:sz w:val="28"/>
          <w:szCs w:val="28"/>
        </w:rPr>
        <w:t>(Các hoạt động trên góp phần tích cực thực hiện tiêu chí 17 về xây dựng nông thôn mới).</w:t>
      </w:r>
    </w:p>
    <w:p w:rsidR="00F15FF8" w:rsidRPr="007D5904" w:rsidRDefault="00F15FF8" w:rsidP="00F15FF8">
      <w:pPr>
        <w:shd w:val="clear" w:color="auto" w:fill="FFFFFF"/>
        <w:ind w:right="-156" w:firstLine="567"/>
        <w:jc w:val="both"/>
        <w:rPr>
          <w:b/>
          <w:bCs/>
          <w:sz w:val="28"/>
          <w:szCs w:val="28"/>
          <w:lang w:val="vi-VN"/>
        </w:rPr>
      </w:pPr>
      <w:r w:rsidRPr="004622A8">
        <w:rPr>
          <w:b/>
          <w:bCs/>
          <w:sz w:val="28"/>
          <w:szCs w:val="28"/>
          <w:lang w:val="vi-VN"/>
        </w:rPr>
        <w:t>4.Đoàn kết chấp hành pháp luật,</w:t>
      </w:r>
      <w:r>
        <w:rPr>
          <w:b/>
          <w:bCs/>
          <w:sz w:val="28"/>
          <w:szCs w:val="28"/>
          <w:lang w:val="vi-VN"/>
        </w:rPr>
        <w:t xml:space="preserve"> bảo đảm trật tự an toàn xã hội</w:t>
      </w:r>
    </w:p>
    <w:p w:rsidR="00F15FF8" w:rsidRPr="001B5E89" w:rsidRDefault="00F15FF8" w:rsidP="00F15FF8">
      <w:pPr>
        <w:shd w:val="clear" w:color="auto" w:fill="FFFFFF"/>
        <w:ind w:right="-156" w:firstLine="567"/>
        <w:jc w:val="both"/>
        <w:rPr>
          <w:bCs/>
          <w:color w:val="000000"/>
          <w:sz w:val="28"/>
          <w:szCs w:val="28"/>
        </w:rPr>
      </w:pPr>
      <w:r w:rsidRPr="001B5E89">
        <w:rPr>
          <w:bCs/>
          <w:sz w:val="28"/>
          <w:szCs w:val="28"/>
        </w:rPr>
        <w:t xml:space="preserve">Vận động nhân dân </w:t>
      </w:r>
      <w:r w:rsidRPr="001B5E89">
        <w:rPr>
          <w:bCs/>
          <w:sz w:val="28"/>
          <w:szCs w:val="28"/>
          <w:lang w:val="vi-VN"/>
        </w:rPr>
        <w:t>tham gia thực hiện phong trào “</w:t>
      </w:r>
      <w:r w:rsidRPr="00AB30D3">
        <w:rPr>
          <w:bCs/>
          <w:i/>
          <w:sz w:val="28"/>
          <w:szCs w:val="28"/>
          <w:lang w:val="vi-VN"/>
        </w:rPr>
        <w:t>Toàn dân bảo vệ an ninh Tổ quốc trong tình hình mới</w:t>
      </w:r>
      <w:r w:rsidRPr="001B5E89">
        <w:rPr>
          <w:bCs/>
          <w:sz w:val="28"/>
          <w:szCs w:val="28"/>
          <w:lang w:val="vi-VN"/>
        </w:rPr>
        <w:t>”</w:t>
      </w:r>
      <w:r w:rsidRPr="001B5E89">
        <w:rPr>
          <w:bCs/>
          <w:sz w:val="28"/>
          <w:szCs w:val="28"/>
        </w:rPr>
        <w:t>, x</w:t>
      </w:r>
      <w:r w:rsidRPr="001B5E89">
        <w:rPr>
          <w:bCs/>
          <w:color w:val="000000"/>
          <w:sz w:val="28"/>
          <w:szCs w:val="28"/>
        </w:rPr>
        <w:t>ây dựng nền quốc phòng toàn dân, an ninh nhân dân vững mạn</w:t>
      </w:r>
      <w:r w:rsidR="00D1682D">
        <w:rPr>
          <w:bCs/>
          <w:color w:val="000000"/>
          <w:sz w:val="28"/>
          <w:szCs w:val="28"/>
        </w:rPr>
        <w:t>h</w:t>
      </w:r>
      <w:r w:rsidRPr="001B5E89">
        <w:rPr>
          <w:bCs/>
          <w:color w:val="000000"/>
          <w:sz w:val="28"/>
          <w:szCs w:val="28"/>
        </w:rPr>
        <w:t xml:space="preserve"> góp phần giữ vững ổn định an ninh- chính trị, bảo đảm trật tự an toàn xã hội. Vận động </w:t>
      </w:r>
      <w:r w:rsidRPr="001B5E89">
        <w:rPr>
          <w:sz w:val="28"/>
          <w:szCs w:val="28"/>
          <w:lang w:val="vi-VN"/>
        </w:rPr>
        <w:t xml:space="preserve">thanh niên nhập ngũ theo Luật NVQS đạt 100%; xây dựng lực lượng dân quân tự vệ đạt </w:t>
      </w:r>
      <w:r>
        <w:rPr>
          <w:sz w:val="28"/>
          <w:szCs w:val="28"/>
        </w:rPr>
        <w:t>tỷ lệ quy định</w:t>
      </w:r>
      <w:r w:rsidRPr="001B5E89">
        <w:rPr>
          <w:sz w:val="28"/>
          <w:szCs w:val="28"/>
          <w:lang w:val="vi-VN"/>
        </w:rPr>
        <w:t>.</w:t>
      </w:r>
    </w:p>
    <w:p w:rsidR="00F15FF8" w:rsidRPr="001B5E89" w:rsidRDefault="00F15FF8" w:rsidP="00F15FF8">
      <w:pPr>
        <w:shd w:val="clear" w:color="auto" w:fill="FFFFFF"/>
        <w:ind w:right="-156" w:firstLine="567"/>
        <w:jc w:val="both"/>
        <w:rPr>
          <w:color w:val="000000"/>
          <w:sz w:val="28"/>
          <w:szCs w:val="28"/>
        </w:rPr>
      </w:pPr>
      <w:r w:rsidRPr="001B5E89">
        <w:rPr>
          <w:color w:val="000000"/>
          <w:sz w:val="28"/>
          <w:szCs w:val="28"/>
        </w:rPr>
        <w:t xml:space="preserve">Vận động nhân dân thực hiện tốt hương ước, quy ước của cộng đồng; sống và làm việc theo pháp luật, tích cực phòng chống tội phạm, các tệ nạn xã hội; không vi phạm quy định của pháp luật về an toàn giao thông, về an toàn thực phẩm. Vận động nhân dân cam kết không sử dụng chất cấm, thuốc kháng sinh quá quy định trong chăn nuôi; không sử dụng phân bón, hóa chất bảo vệ thực vật sai quy định; cam kết không kinh doanh, chế biến thực phẩm không an toàn; không tàng trữ vật liệu nổ trong gia đình; thực hiện nghiêm quy định về phòng cháy chữa cháy. </w:t>
      </w:r>
    </w:p>
    <w:p w:rsidR="00F15FF8" w:rsidRPr="001B5E89" w:rsidRDefault="00F15FF8" w:rsidP="00F15FF8">
      <w:pPr>
        <w:shd w:val="clear" w:color="auto" w:fill="FFFFFF"/>
        <w:ind w:right="-156" w:firstLine="567"/>
        <w:jc w:val="both"/>
        <w:rPr>
          <w:i/>
          <w:color w:val="000000"/>
          <w:sz w:val="28"/>
          <w:szCs w:val="28"/>
        </w:rPr>
      </w:pPr>
      <w:r w:rsidRPr="001B5E89">
        <w:rPr>
          <w:color w:val="000000"/>
          <w:sz w:val="28"/>
          <w:szCs w:val="28"/>
        </w:rPr>
        <w:t xml:space="preserve">Phát huy vai trò các tổ hòa giải, giải quyết hiệu quả những mâu thuẫn, bất </w:t>
      </w:r>
      <w:r w:rsidRPr="00780DD6">
        <w:rPr>
          <w:color w:val="000000"/>
          <w:sz w:val="28"/>
          <w:szCs w:val="28"/>
        </w:rPr>
        <w:t>hòa trong nội bộ nhân dân, tạo không khí hòa thuận ở khu dân cư.</w:t>
      </w:r>
    </w:p>
    <w:p w:rsidR="00F15FF8" w:rsidRPr="001B5E89" w:rsidRDefault="00F15FF8" w:rsidP="00F15FF8">
      <w:pPr>
        <w:shd w:val="clear" w:color="auto" w:fill="FFFFFF"/>
        <w:ind w:right="-156" w:firstLine="567"/>
        <w:jc w:val="both"/>
        <w:rPr>
          <w:i/>
          <w:color w:val="000000"/>
          <w:sz w:val="28"/>
          <w:szCs w:val="28"/>
        </w:rPr>
      </w:pPr>
      <w:r w:rsidRPr="001B5E89">
        <w:rPr>
          <w:i/>
          <w:color w:val="000000"/>
          <w:spacing w:val="-4"/>
          <w:sz w:val="28"/>
          <w:szCs w:val="28"/>
        </w:rPr>
        <w:t xml:space="preserve"> (Các hoạt động trên góp phần tích cực thực hiện tiêu chí 19 về xây dựng nông thôn mới).</w:t>
      </w:r>
    </w:p>
    <w:p w:rsidR="00F15FF8" w:rsidRPr="004622A8" w:rsidRDefault="00F15FF8" w:rsidP="00F15FF8">
      <w:pPr>
        <w:ind w:right="-156" w:firstLine="567"/>
        <w:jc w:val="both"/>
        <w:rPr>
          <w:b/>
          <w:bCs/>
          <w:sz w:val="28"/>
          <w:szCs w:val="28"/>
          <w:lang w:val="vi-VN"/>
        </w:rPr>
      </w:pPr>
      <w:r w:rsidRPr="004622A8">
        <w:rPr>
          <w:b/>
          <w:bCs/>
          <w:sz w:val="28"/>
          <w:szCs w:val="28"/>
          <w:lang w:val="vi-VN"/>
        </w:rPr>
        <w:t>5. Đoàn kết phát huy dân chủ, tích cực tham gia giám sát và phản biện xã hội, góp phần xây dựng hệ thống chính trị cơ sở trong sạch vững mạnh.</w:t>
      </w:r>
    </w:p>
    <w:p w:rsidR="00F15FF8" w:rsidRPr="00780DD6" w:rsidRDefault="00F15FF8" w:rsidP="00F15FF8">
      <w:pPr>
        <w:shd w:val="clear" w:color="auto" w:fill="FFFFFF"/>
        <w:ind w:right="-156" w:firstLine="567"/>
        <w:jc w:val="both"/>
        <w:rPr>
          <w:color w:val="000000"/>
          <w:sz w:val="28"/>
          <w:szCs w:val="28"/>
        </w:rPr>
      </w:pPr>
      <w:r w:rsidRPr="00780DD6">
        <w:rPr>
          <w:color w:val="000000"/>
          <w:sz w:val="28"/>
          <w:szCs w:val="28"/>
        </w:rPr>
        <w:t xml:space="preserve">Phát huy vai trò làm chủ của nhân dân, thực hiện tốt quy chế dân chủ ở cơ sở. Hoạt động của Ban thanh tra nhân dân, Ban giám sát đầu tư cộng đồng đạt hiệu quả cao. Tích cực tham gia góp ý với cán bộ đảng viên, với chi bộ, chi đoàn, chi hội các đoàn thể trong các cuộc họp khu dân cư và sinh hoạt đoàn thể; </w:t>
      </w:r>
      <w:r w:rsidRPr="00780DD6">
        <w:rPr>
          <w:sz w:val="28"/>
          <w:szCs w:val="28"/>
          <w:lang w:val="vi-VN"/>
        </w:rPr>
        <w:t xml:space="preserve">giám sát cán bộ, đảng viên ở khu dân cư gắn với việc thực hiện Nghị quyết Hội nghị lần thứ </w:t>
      </w:r>
      <w:r w:rsidRPr="00780DD6">
        <w:rPr>
          <w:sz w:val="28"/>
          <w:szCs w:val="28"/>
        </w:rPr>
        <w:t>4,</w:t>
      </w:r>
      <w:r w:rsidRPr="00780DD6">
        <w:rPr>
          <w:sz w:val="28"/>
          <w:szCs w:val="28"/>
          <w:lang w:val="vi-VN"/>
        </w:rPr>
        <w:t xml:space="preserve"> Ban Chấp hành Trung ương Đảng khóa XI</w:t>
      </w:r>
      <w:r>
        <w:rPr>
          <w:sz w:val="28"/>
          <w:szCs w:val="28"/>
        </w:rPr>
        <w:t>I</w:t>
      </w:r>
      <w:r w:rsidRPr="00780DD6">
        <w:rPr>
          <w:sz w:val="28"/>
          <w:szCs w:val="28"/>
          <w:lang w:val="vi-VN"/>
        </w:rPr>
        <w:t xml:space="preserve"> về “</w:t>
      </w:r>
      <w:r>
        <w:rPr>
          <w:i/>
          <w:sz w:val="28"/>
          <w:szCs w:val="28"/>
        </w:rPr>
        <w:t>Tăng cường xây dựng chỉnh đốn Đảng, ngăn chặn, đẩy lùi sự suy thoái về tư tưởng, chính trị, đạo đức, lối sống, những biểu hiện “Tự diễn biến”, “Tự chuyển hóa” trong nội bộ</w:t>
      </w:r>
      <w:r w:rsidRPr="00780DD6">
        <w:rPr>
          <w:sz w:val="28"/>
          <w:szCs w:val="28"/>
          <w:lang w:val="vi-VN"/>
        </w:rPr>
        <w:t>”</w:t>
      </w:r>
      <w:r w:rsidRPr="00780DD6">
        <w:rPr>
          <w:sz w:val="28"/>
          <w:szCs w:val="28"/>
        </w:rPr>
        <w:t xml:space="preserve">; </w:t>
      </w:r>
      <w:r w:rsidRPr="00780DD6">
        <w:rPr>
          <w:color w:val="000000"/>
          <w:sz w:val="28"/>
          <w:szCs w:val="28"/>
        </w:rPr>
        <w:t>giám sát việc tổ chức thực hiện các chủ trương, nghị quyết của Đảng, chính sách, pháp luật của Nhà nước, tổ chức thực hiện các quy hoạch phát triển kinh tế - xã hội của địa phương. Tích cực đấu tranh với những hành vi tham nhũng, lãng phí của cán bộ, đảng viên; đấu tranh với các phần tử lợi dụng dân chủ, có hành vi gây rối trật tự xã hội, chia rẽ khối đại đoàn kết toàn dân tộc.</w:t>
      </w:r>
    </w:p>
    <w:p w:rsidR="00F15FF8" w:rsidRPr="00780DD6" w:rsidRDefault="00F15FF8" w:rsidP="00F15FF8">
      <w:pPr>
        <w:shd w:val="clear" w:color="auto" w:fill="FFFFFF"/>
        <w:ind w:right="-156" w:firstLine="567"/>
        <w:jc w:val="both"/>
        <w:rPr>
          <w:bCs/>
          <w:sz w:val="28"/>
          <w:szCs w:val="28"/>
        </w:rPr>
      </w:pPr>
      <w:r w:rsidRPr="00780DD6">
        <w:rPr>
          <w:bCs/>
          <w:sz w:val="28"/>
          <w:szCs w:val="28"/>
          <w:lang w:val="vi-VN"/>
        </w:rPr>
        <w:t xml:space="preserve">Vận động và phát huy vai trò của nhân dân trong tham gia góp ý chính quyền địa phương, hoạt động của các đoàn thể trong các cuộc họp </w:t>
      </w:r>
      <w:r>
        <w:rPr>
          <w:bCs/>
          <w:sz w:val="28"/>
          <w:szCs w:val="28"/>
        </w:rPr>
        <w:t xml:space="preserve">ở </w:t>
      </w:r>
      <w:r w:rsidRPr="00780DD6">
        <w:rPr>
          <w:bCs/>
          <w:sz w:val="28"/>
          <w:szCs w:val="28"/>
          <w:lang w:val="vi-VN"/>
        </w:rPr>
        <w:t xml:space="preserve">khu dân cư, sinh hoạt </w:t>
      </w:r>
      <w:r>
        <w:rPr>
          <w:bCs/>
          <w:sz w:val="28"/>
          <w:szCs w:val="28"/>
        </w:rPr>
        <w:t xml:space="preserve">ở chi, tổ hội của các </w:t>
      </w:r>
      <w:r w:rsidRPr="00780DD6">
        <w:rPr>
          <w:bCs/>
          <w:sz w:val="28"/>
          <w:szCs w:val="28"/>
          <w:lang w:val="vi-VN"/>
        </w:rPr>
        <w:t>đoàn thể.</w:t>
      </w:r>
    </w:p>
    <w:p w:rsidR="00F15FF8" w:rsidRPr="00780DD6" w:rsidRDefault="00F15FF8" w:rsidP="00F15FF8">
      <w:pPr>
        <w:shd w:val="clear" w:color="auto" w:fill="FFFFFF"/>
        <w:ind w:right="-156" w:firstLine="567"/>
        <w:jc w:val="both"/>
        <w:rPr>
          <w:color w:val="000000"/>
          <w:sz w:val="28"/>
          <w:szCs w:val="28"/>
        </w:rPr>
      </w:pPr>
      <w:r w:rsidRPr="005E0500">
        <w:rPr>
          <w:color w:val="000000"/>
          <w:sz w:val="28"/>
          <w:szCs w:val="28"/>
        </w:rPr>
        <w:t>Phấn đấu 100% đảng viên hoàn thành nhiệm vụ; trong đó có trên 85%</w:t>
      </w:r>
      <w:r>
        <w:rPr>
          <w:color w:val="000000"/>
          <w:sz w:val="28"/>
          <w:szCs w:val="28"/>
        </w:rPr>
        <w:t xml:space="preserve"> trở lên </w:t>
      </w:r>
      <w:r w:rsidRPr="005E0500">
        <w:rPr>
          <w:color w:val="000000"/>
          <w:sz w:val="28"/>
          <w:szCs w:val="28"/>
        </w:rPr>
        <w:t>đảng viên hoàn thành tốt nhiệm vụ</w:t>
      </w:r>
      <w:r>
        <w:rPr>
          <w:color w:val="000000"/>
          <w:sz w:val="28"/>
          <w:szCs w:val="28"/>
        </w:rPr>
        <w:t>;</w:t>
      </w:r>
      <w:r w:rsidRPr="005E0500">
        <w:rPr>
          <w:color w:val="000000"/>
          <w:sz w:val="28"/>
          <w:szCs w:val="28"/>
        </w:rPr>
        <w:t xml:space="preserve"> 75% Tổ chức </w:t>
      </w:r>
      <w:r>
        <w:rPr>
          <w:color w:val="000000"/>
          <w:sz w:val="28"/>
          <w:szCs w:val="28"/>
        </w:rPr>
        <w:t>cơ sở</w:t>
      </w:r>
      <w:r w:rsidRPr="005E0500">
        <w:rPr>
          <w:color w:val="000000"/>
          <w:sz w:val="28"/>
          <w:szCs w:val="28"/>
        </w:rPr>
        <w:t xml:space="preserve"> Đảng đạt trong sạch vững mạnh; 80% Chi bộ trực thuộc Đảng bộ </w:t>
      </w:r>
      <w:r>
        <w:rPr>
          <w:color w:val="000000"/>
          <w:sz w:val="28"/>
          <w:szCs w:val="28"/>
        </w:rPr>
        <w:t>cơ sở</w:t>
      </w:r>
      <w:r w:rsidRPr="005E0500">
        <w:rPr>
          <w:color w:val="000000"/>
          <w:sz w:val="28"/>
          <w:szCs w:val="28"/>
        </w:rPr>
        <w:t xml:space="preserve"> đạt trong sạch vững mạnh; </w:t>
      </w:r>
      <w:r>
        <w:rPr>
          <w:color w:val="000000"/>
          <w:sz w:val="28"/>
          <w:szCs w:val="28"/>
        </w:rPr>
        <w:t>Hạn chế đến mức thấp nhất đảng viên không hoàn thành nhiệm vụ;</w:t>
      </w:r>
      <w:r w:rsidRPr="00780DD6">
        <w:rPr>
          <w:color w:val="000000"/>
          <w:sz w:val="28"/>
          <w:szCs w:val="28"/>
        </w:rPr>
        <w:t xml:space="preserve"> Có 80% Mặt trận, các đoàn thể cơ sở vững mạnh, không có yếu kém. </w:t>
      </w:r>
      <w:r>
        <w:rPr>
          <w:color w:val="000000"/>
          <w:sz w:val="28"/>
          <w:szCs w:val="28"/>
        </w:rPr>
        <w:t xml:space="preserve">Có 98% cán bộ đảng viên và 70% quần chúng nhân dân được quán triệt, học tập, tuyên truyền, phổ biến các chỉ thị, nghị quyết của Đảng, chính sách pháp luật của Nhà nước; </w:t>
      </w:r>
      <w:r w:rsidRPr="00780DD6">
        <w:rPr>
          <w:color w:val="000000"/>
          <w:sz w:val="28"/>
          <w:szCs w:val="28"/>
        </w:rPr>
        <w:t>100% Mặt trận, đoàn thể huyện đạt vững mạnh</w:t>
      </w:r>
      <w:r>
        <w:rPr>
          <w:color w:val="000000"/>
          <w:sz w:val="28"/>
          <w:szCs w:val="28"/>
        </w:rPr>
        <w:t xml:space="preserve">, 75% </w:t>
      </w:r>
      <w:r w:rsidRPr="00780DD6">
        <w:rPr>
          <w:color w:val="000000"/>
          <w:sz w:val="28"/>
          <w:szCs w:val="28"/>
        </w:rPr>
        <w:t>Mặt trận, đoàn thể</w:t>
      </w:r>
      <w:r>
        <w:rPr>
          <w:color w:val="000000"/>
          <w:sz w:val="28"/>
          <w:szCs w:val="28"/>
        </w:rPr>
        <w:t xml:space="preserve"> cơ sở</w:t>
      </w:r>
      <w:r w:rsidRPr="00780DD6">
        <w:rPr>
          <w:color w:val="000000"/>
          <w:sz w:val="28"/>
          <w:szCs w:val="28"/>
        </w:rPr>
        <w:t xml:space="preserve"> đạt vững mạnh.</w:t>
      </w:r>
    </w:p>
    <w:p w:rsidR="00F15FF8" w:rsidRPr="00780DD6" w:rsidRDefault="00F15FF8" w:rsidP="00F15FF8">
      <w:pPr>
        <w:shd w:val="clear" w:color="auto" w:fill="FFFFFF"/>
        <w:ind w:right="-156" w:firstLine="567"/>
        <w:jc w:val="both"/>
        <w:rPr>
          <w:i/>
          <w:color w:val="000000"/>
          <w:sz w:val="28"/>
          <w:szCs w:val="28"/>
        </w:rPr>
      </w:pPr>
      <w:r w:rsidRPr="00780DD6">
        <w:rPr>
          <w:i/>
          <w:color w:val="000000"/>
          <w:spacing w:val="-6"/>
          <w:sz w:val="28"/>
          <w:szCs w:val="28"/>
        </w:rPr>
        <w:t>(Các hoạt động trên góp phần tích cực vào thực hiện tiêu chí 18 về xây dựng nông thôn mới).</w:t>
      </w:r>
    </w:p>
    <w:p w:rsidR="00F15FF8" w:rsidRPr="004622A8" w:rsidRDefault="00F15FF8" w:rsidP="00F15FF8">
      <w:pPr>
        <w:shd w:val="clear" w:color="auto" w:fill="FFFFFF"/>
        <w:ind w:right="-156" w:firstLine="567"/>
        <w:jc w:val="both"/>
        <w:rPr>
          <w:sz w:val="28"/>
          <w:szCs w:val="28"/>
          <w:lang w:val="vi-VN"/>
        </w:rPr>
      </w:pPr>
      <w:r w:rsidRPr="004622A8">
        <w:rPr>
          <w:b/>
          <w:spacing w:val="-4"/>
          <w:sz w:val="28"/>
          <w:szCs w:val="28"/>
          <w:lang w:val="vi-VN"/>
        </w:rPr>
        <w:t xml:space="preserve">III. </w:t>
      </w:r>
      <w:r>
        <w:rPr>
          <w:b/>
          <w:spacing w:val="-4"/>
          <w:sz w:val="28"/>
          <w:szCs w:val="28"/>
        </w:rPr>
        <w:t>TỔ CHỨC</w:t>
      </w:r>
      <w:r w:rsidRPr="004622A8">
        <w:rPr>
          <w:b/>
          <w:spacing w:val="-4"/>
          <w:sz w:val="28"/>
          <w:szCs w:val="28"/>
          <w:lang w:val="vi-VN"/>
        </w:rPr>
        <w:t xml:space="preserve"> THỰC HIỆN</w:t>
      </w:r>
    </w:p>
    <w:p w:rsidR="00F15FF8" w:rsidRDefault="00F15FF8" w:rsidP="00F15FF8">
      <w:pPr>
        <w:shd w:val="clear" w:color="auto" w:fill="FFFFFF"/>
        <w:ind w:right="-156" w:firstLine="567"/>
        <w:jc w:val="both"/>
        <w:rPr>
          <w:spacing w:val="-4"/>
          <w:sz w:val="28"/>
          <w:szCs w:val="28"/>
        </w:rPr>
      </w:pPr>
      <w:r w:rsidRPr="004622A8">
        <w:rPr>
          <w:b/>
          <w:spacing w:val="-4"/>
          <w:sz w:val="28"/>
          <w:szCs w:val="28"/>
          <w:lang w:val="vi-VN"/>
        </w:rPr>
        <w:tab/>
      </w:r>
      <w:r w:rsidRPr="008F2C62">
        <w:rPr>
          <w:b/>
          <w:spacing w:val="-4"/>
          <w:sz w:val="28"/>
          <w:szCs w:val="28"/>
          <w:lang w:val="vi-VN"/>
        </w:rPr>
        <w:t>1.</w:t>
      </w:r>
      <w:r w:rsidRPr="008F2C62">
        <w:rPr>
          <w:spacing w:val="-4"/>
          <w:sz w:val="28"/>
          <w:szCs w:val="28"/>
          <w:lang w:val="vi-VN"/>
        </w:rPr>
        <w:t xml:space="preserve"> Phối hợp tuyên truyền, vận động bằng nhiều hình thức đa dạng, phong phú, phù hợp để nâng cao nhận thức của nhân dân về ý nghĩa, tầm quan trọng của mục tiêu xây dựng nông thôn mới, đô thị văn minh, giảm nghèo bền vững; Tuyên truyền thực hiện Cuộc vận động </w:t>
      </w:r>
      <w:r>
        <w:rPr>
          <w:spacing w:val="-4"/>
          <w:sz w:val="28"/>
          <w:szCs w:val="28"/>
        </w:rPr>
        <w:t>g</w:t>
      </w:r>
      <w:r w:rsidRPr="008F2C62">
        <w:rPr>
          <w:spacing w:val="-4"/>
          <w:sz w:val="28"/>
          <w:szCs w:val="28"/>
          <w:lang w:val="vi-VN"/>
        </w:rPr>
        <w:t xml:space="preserve">ắn </w:t>
      </w:r>
      <w:r w:rsidRPr="008F2C62">
        <w:rPr>
          <w:spacing w:val="-4"/>
          <w:sz w:val="28"/>
          <w:szCs w:val="28"/>
        </w:rPr>
        <w:t xml:space="preserve">với việc </w:t>
      </w:r>
      <w:r w:rsidRPr="008F2C62">
        <w:rPr>
          <w:color w:val="000000"/>
          <w:sz w:val="28"/>
          <w:szCs w:val="28"/>
        </w:rPr>
        <w:t>hiện Chỉ thị s</w:t>
      </w:r>
      <w:r w:rsidRPr="008F2C62">
        <w:rPr>
          <w:color w:val="000000"/>
          <w:sz w:val="28"/>
          <w:szCs w:val="28"/>
          <w:shd w:val="clear" w:color="auto" w:fill="FFFFFF"/>
        </w:rPr>
        <w:t xml:space="preserve">ố: 05-CT/TW, </w:t>
      </w:r>
      <w:r w:rsidRPr="008F2C62">
        <w:rPr>
          <w:iCs/>
          <w:color w:val="000000"/>
          <w:sz w:val="28"/>
          <w:szCs w:val="28"/>
          <w:shd w:val="clear" w:color="auto" w:fill="FFFFFF"/>
          <w:lang w:val="vi-VN"/>
        </w:rPr>
        <w:t>ngày 15</w:t>
      </w:r>
      <w:r w:rsidRPr="008F2C62">
        <w:rPr>
          <w:iCs/>
          <w:color w:val="000000"/>
          <w:sz w:val="28"/>
          <w:szCs w:val="28"/>
          <w:shd w:val="clear" w:color="auto" w:fill="FFFFFF"/>
        </w:rPr>
        <w:t>/</w:t>
      </w:r>
      <w:r w:rsidRPr="008F2C62">
        <w:rPr>
          <w:iCs/>
          <w:color w:val="000000"/>
          <w:sz w:val="28"/>
          <w:szCs w:val="28"/>
          <w:shd w:val="clear" w:color="auto" w:fill="FFFFFF"/>
          <w:lang w:val="vi-VN"/>
        </w:rPr>
        <w:t>5</w:t>
      </w:r>
      <w:r w:rsidRPr="008F2C62">
        <w:rPr>
          <w:iCs/>
          <w:color w:val="000000"/>
          <w:sz w:val="28"/>
          <w:szCs w:val="28"/>
          <w:shd w:val="clear" w:color="auto" w:fill="FFFFFF"/>
        </w:rPr>
        <w:t>/</w:t>
      </w:r>
      <w:r w:rsidRPr="008F2C62">
        <w:rPr>
          <w:iCs/>
          <w:color w:val="000000"/>
          <w:sz w:val="28"/>
          <w:szCs w:val="28"/>
          <w:shd w:val="clear" w:color="auto" w:fill="FFFFFF"/>
          <w:lang w:val="vi-VN"/>
        </w:rPr>
        <w:t>20</w:t>
      </w:r>
      <w:r w:rsidRPr="008F2C62">
        <w:rPr>
          <w:iCs/>
          <w:color w:val="000000"/>
          <w:sz w:val="28"/>
          <w:szCs w:val="28"/>
          <w:shd w:val="clear" w:color="auto" w:fill="FFFFFF"/>
        </w:rPr>
        <w:t>1</w:t>
      </w:r>
      <w:r w:rsidRPr="008F2C62">
        <w:rPr>
          <w:iCs/>
          <w:color w:val="000000"/>
          <w:sz w:val="28"/>
          <w:szCs w:val="28"/>
          <w:shd w:val="clear" w:color="auto" w:fill="FFFFFF"/>
          <w:lang w:val="vi-VN"/>
        </w:rPr>
        <w:t>6</w:t>
      </w:r>
      <w:r w:rsidRPr="008F2C62">
        <w:rPr>
          <w:iCs/>
          <w:color w:val="000000"/>
          <w:sz w:val="28"/>
          <w:szCs w:val="28"/>
          <w:shd w:val="clear" w:color="auto" w:fill="FFFFFF"/>
        </w:rPr>
        <w:t xml:space="preserve"> của Ban chấp hành Trung ương về </w:t>
      </w:r>
      <w:r w:rsidRPr="008F2C62">
        <w:rPr>
          <w:spacing w:val="-4"/>
          <w:sz w:val="28"/>
          <w:szCs w:val="28"/>
        </w:rPr>
        <w:t>đ</w:t>
      </w:r>
      <w:r w:rsidRPr="008F2C62">
        <w:rPr>
          <w:bCs/>
          <w:color w:val="000000"/>
          <w:sz w:val="28"/>
          <w:szCs w:val="28"/>
          <w:lang w:val="vi-VN"/>
        </w:rPr>
        <w:t xml:space="preserve">ẩy mạnh </w:t>
      </w:r>
      <w:r w:rsidRPr="008F2C62">
        <w:rPr>
          <w:bCs/>
          <w:color w:val="000000"/>
          <w:sz w:val="28"/>
          <w:szCs w:val="28"/>
        </w:rPr>
        <w:t>“</w:t>
      </w:r>
      <w:r w:rsidRPr="008F2C62">
        <w:rPr>
          <w:bCs/>
          <w:i/>
          <w:color w:val="000000"/>
          <w:sz w:val="28"/>
          <w:szCs w:val="28"/>
          <w:lang w:val="vi-VN"/>
        </w:rPr>
        <w:t>Học tập và làm theo tư tưởng, đạo đức, phong cách Hồ Chí Minh</w:t>
      </w:r>
      <w:r w:rsidRPr="008F2C62">
        <w:rPr>
          <w:bCs/>
          <w:color w:val="000000"/>
          <w:sz w:val="28"/>
          <w:szCs w:val="28"/>
        </w:rPr>
        <w:t>”</w:t>
      </w:r>
      <w:r w:rsidRPr="008F2C62">
        <w:rPr>
          <w:spacing w:val="-4"/>
          <w:sz w:val="28"/>
          <w:szCs w:val="28"/>
          <w:lang w:val="vi-VN"/>
        </w:rPr>
        <w:t xml:space="preserve">. </w:t>
      </w:r>
    </w:p>
    <w:p w:rsidR="00F15FF8" w:rsidRPr="008F2C62" w:rsidRDefault="00F15FF8" w:rsidP="00F15FF8">
      <w:pPr>
        <w:shd w:val="clear" w:color="auto" w:fill="FFFFFF"/>
        <w:ind w:right="-156" w:firstLine="567"/>
        <w:jc w:val="both"/>
        <w:rPr>
          <w:b/>
          <w:sz w:val="28"/>
          <w:szCs w:val="28"/>
        </w:rPr>
      </w:pPr>
      <w:r w:rsidRPr="008F2C62">
        <w:rPr>
          <w:b/>
          <w:sz w:val="28"/>
          <w:szCs w:val="28"/>
        </w:rPr>
        <w:t>2. Nâng cao hiệu quả công tác phối hợp</w:t>
      </w:r>
      <w:r w:rsidR="00A80CCC">
        <w:rPr>
          <w:b/>
          <w:sz w:val="28"/>
          <w:szCs w:val="28"/>
        </w:rPr>
        <w:t xml:space="preserve"> </w:t>
      </w:r>
      <w:r w:rsidRPr="008F2C62">
        <w:rPr>
          <w:b/>
          <w:sz w:val="28"/>
          <w:szCs w:val="28"/>
        </w:rPr>
        <w:t>giữa Ban Thường trực</w:t>
      </w:r>
      <w:r w:rsidR="00A80CCC">
        <w:rPr>
          <w:b/>
          <w:sz w:val="28"/>
          <w:szCs w:val="28"/>
        </w:rPr>
        <w:t xml:space="preserve"> Ủy ban</w:t>
      </w:r>
      <w:r w:rsidRPr="008F2C62">
        <w:rPr>
          <w:b/>
          <w:sz w:val="28"/>
          <w:szCs w:val="28"/>
        </w:rPr>
        <w:t xml:space="preserve"> MTTQ và các tổ chức thành viên </w:t>
      </w:r>
    </w:p>
    <w:p w:rsidR="00F15FF8" w:rsidRPr="008F2C62" w:rsidRDefault="00F15FF8" w:rsidP="00F15FF8">
      <w:pPr>
        <w:ind w:right="-156" w:firstLine="567"/>
        <w:jc w:val="both"/>
        <w:rPr>
          <w:sz w:val="28"/>
          <w:szCs w:val="28"/>
        </w:rPr>
      </w:pPr>
      <w:r>
        <w:rPr>
          <w:b/>
          <w:sz w:val="28"/>
          <w:szCs w:val="28"/>
        </w:rPr>
        <w:t>2.1.</w:t>
      </w:r>
      <w:r w:rsidRPr="008F2C62">
        <w:rPr>
          <w:b/>
          <w:sz w:val="28"/>
          <w:szCs w:val="28"/>
        </w:rPr>
        <w:t xml:space="preserve"> Mặt trận Tổ quốc</w:t>
      </w:r>
    </w:p>
    <w:p w:rsidR="00F15FF8" w:rsidRPr="008F2C62" w:rsidRDefault="00F15FF8" w:rsidP="00F15FF8">
      <w:pPr>
        <w:ind w:right="-156" w:firstLine="567"/>
        <w:jc w:val="both"/>
        <w:rPr>
          <w:sz w:val="28"/>
          <w:szCs w:val="28"/>
        </w:rPr>
      </w:pPr>
      <w:r w:rsidRPr="008F2C62">
        <w:rPr>
          <w:sz w:val="28"/>
          <w:szCs w:val="28"/>
        </w:rPr>
        <w:t>Chủ trì phát động cuộc vận động; phân công theo dõi, tổng hợp, đánh giá kết quả thực hiện; tập hợp ý kiến của Nhân dân đề xuất với Đảng, Nhà nước về chủ trương, cơ chế chính sách thực hiện mục tiêu giảm nghèo bền vững, xây dựng nông thôn mới, đô thị văn minh.</w:t>
      </w:r>
    </w:p>
    <w:p w:rsidR="00F15FF8" w:rsidRPr="008F2C62" w:rsidRDefault="00F15FF8" w:rsidP="00F15FF8">
      <w:pPr>
        <w:ind w:right="-156" w:firstLine="567"/>
        <w:jc w:val="both"/>
        <w:rPr>
          <w:sz w:val="28"/>
          <w:szCs w:val="28"/>
        </w:rPr>
      </w:pPr>
      <w:r w:rsidRPr="008F2C62">
        <w:rPr>
          <w:sz w:val="28"/>
          <w:szCs w:val="28"/>
        </w:rPr>
        <w:tab/>
      </w:r>
      <w:r w:rsidRPr="005D75D1">
        <w:rPr>
          <w:b/>
          <w:sz w:val="28"/>
          <w:szCs w:val="28"/>
        </w:rPr>
        <w:t>2.2.</w:t>
      </w:r>
      <w:r w:rsidRPr="008F2C62">
        <w:rPr>
          <w:b/>
          <w:sz w:val="28"/>
          <w:szCs w:val="28"/>
        </w:rPr>
        <w:t>Các đoàn thể chính trị - xã hội</w:t>
      </w:r>
    </w:p>
    <w:p w:rsidR="00F15FF8" w:rsidRPr="00810FDD" w:rsidRDefault="00F15FF8" w:rsidP="00F15FF8">
      <w:pPr>
        <w:pStyle w:val="NormalWeb"/>
        <w:shd w:val="clear" w:color="auto" w:fill="FFFFFF"/>
        <w:spacing w:before="0" w:beforeAutospacing="0" w:after="0" w:afterAutospacing="0"/>
        <w:ind w:right="-156" w:firstLine="567"/>
        <w:jc w:val="both"/>
        <w:rPr>
          <w:color w:val="000000"/>
          <w:sz w:val="28"/>
          <w:szCs w:val="28"/>
        </w:rPr>
      </w:pPr>
      <w:r>
        <w:rPr>
          <w:rFonts w:ascii="Arial" w:hAnsi="Arial" w:cs="Arial"/>
          <w:color w:val="3D3D3D"/>
          <w:sz w:val="27"/>
          <w:szCs w:val="27"/>
        </w:rPr>
        <w:t xml:space="preserve">- </w:t>
      </w:r>
      <w:r w:rsidRPr="00810FDD">
        <w:rPr>
          <w:color w:val="000000"/>
          <w:sz w:val="28"/>
          <w:szCs w:val="28"/>
        </w:rPr>
        <w:t>Phối hợp phân công giúp đỡ giảm nghèo bền vững, thực hiện tốt phương châm “</w:t>
      </w:r>
      <w:r w:rsidRPr="0071580C">
        <w:rPr>
          <w:i/>
          <w:color w:val="000000"/>
          <w:sz w:val="28"/>
          <w:szCs w:val="28"/>
        </w:rPr>
        <w:t>Không để hộ nghèo, hộ chính sách khó khăn không có tổ chức thành viên hỗ trợ</w:t>
      </w:r>
      <w:r w:rsidRPr="00810FDD">
        <w:rPr>
          <w:color w:val="000000"/>
          <w:sz w:val="28"/>
          <w:szCs w:val="28"/>
        </w:rPr>
        <w:t>”, đặc biệt không để hộ nghèo rơi vào tình trạng cùng cực mà Ủy</w:t>
      </w:r>
      <w:r>
        <w:rPr>
          <w:color w:val="000000"/>
          <w:sz w:val="28"/>
          <w:szCs w:val="28"/>
        </w:rPr>
        <w:t xml:space="preserve"> ban MTTQ</w:t>
      </w:r>
      <w:r w:rsidRPr="00810FDD">
        <w:rPr>
          <w:color w:val="000000"/>
          <w:sz w:val="28"/>
          <w:szCs w:val="28"/>
        </w:rPr>
        <w:t xml:space="preserve"> cấp xã không phát hiện và không có tổ chức thành viên giúp đỡ. </w:t>
      </w:r>
    </w:p>
    <w:p w:rsidR="00F15FF8" w:rsidRPr="00810FDD" w:rsidRDefault="00F15FF8" w:rsidP="00F15FF8">
      <w:pPr>
        <w:pStyle w:val="NormalWeb"/>
        <w:shd w:val="clear" w:color="auto" w:fill="FFFFFF"/>
        <w:spacing w:before="0" w:beforeAutospacing="0" w:after="0" w:afterAutospacing="0"/>
        <w:ind w:right="-156" w:firstLine="567"/>
        <w:jc w:val="both"/>
        <w:rPr>
          <w:color w:val="000000"/>
          <w:sz w:val="28"/>
          <w:szCs w:val="28"/>
        </w:rPr>
      </w:pPr>
      <w:r w:rsidRPr="00810FDD">
        <w:rPr>
          <w:color w:val="000000"/>
          <w:sz w:val="28"/>
          <w:szCs w:val="28"/>
        </w:rPr>
        <w:t xml:space="preserve">- Phối hợp triển khai xây dựng các mô hình về liên kết sản xuất mô hình Hợp tác xã kiểu mới, phấn đấu có mô hình Hợp tác xã kiểu mới hoạt động có hiệu quả và </w:t>
      </w:r>
      <w:r w:rsidR="00581266" w:rsidRPr="00810FDD">
        <w:rPr>
          <w:color w:val="000000"/>
          <w:sz w:val="28"/>
          <w:szCs w:val="28"/>
        </w:rPr>
        <w:t xml:space="preserve">sản xuất </w:t>
      </w:r>
      <w:r w:rsidRPr="00810FDD">
        <w:rPr>
          <w:color w:val="000000"/>
          <w:sz w:val="28"/>
          <w:szCs w:val="28"/>
        </w:rPr>
        <w:t>đảm bảo vệ sinh an toàn thực phẩm.</w:t>
      </w:r>
    </w:p>
    <w:p w:rsidR="00F15FF8" w:rsidRPr="00810FDD" w:rsidRDefault="00F15FF8" w:rsidP="00F15FF8">
      <w:pPr>
        <w:pStyle w:val="NormalWeb"/>
        <w:shd w:val="clear" w:color="auto" w:fill="FFFFFF"/>
        <w:spacing w:before="0" w:beforeAutospacing="0" w:after="0" w:afterAutospacing="0"/>
        <w:ind w:right="-156" w:firstLine="567"/>
        <w:jc w:val="both"/>
        <w:rPr>
          <w:color w:val="000000"/>
          <w:sz w:val="28"/>
          <w:szCs w:val="28"/>
        </w:rPr>
      </w:pPr>
      <w:r w:rsidRPr="00810FDD">
        <w:rPr>
          <w:color w:val="000000"/>
          <w:sz w:val="28"/>
          <w:szCs w:val="28"/>
        </w:rPr>
        <w:t>- Thường xuyên thống kê, nắm bắt nhu cầu được hỗ trợ của từng hộ gia đình chính sách, thương binh liệt sĩ, người có công với cách mạng, nạn nhân chất độc Da cam/Dioxin, cựu thanh niên xung phong để có biện pháp hỗ trợ giúp đỡ kịp thời, không để các hộ trong đối tượng chính sách có mức sống dưới trung bình.</w:t>
      </w:r>
    </w:p>
    <w:p w:rsidR="00F15FF8" w:rsidRPr="00810FDD" w:rsidRDefault="00F15FF8" w:rsidP="00F15FF8">
      <w:pPr>
        <w:pStyle w:val="NormalWeb"/>
        <w:shd w:val="clear" w:color="auto" w:fill="FFFFFF"/>
        <w:spacing w:before="0" w:beforeAutospacing="0" w:after="0" w:afterAutospacing="0"/>
        <w:ind w:right="-156" w:firstLine="567"/>
        <w:jc w:val="both"/>
        <w:rPr>
          <w:color w:val="000000"/>
          <w:sz w:val="28"/>
          <w:szCs w:val="28"/>
        </w:rPr>
      </w:pPr>
      <w:r w:rsidRPr="00810FDD">
        <w:rPr>
          <w:color w:val="000000"/>
          <w:sz w:val="28"/>
          <w:szCs w:val="28"/>
        </w:rPr>
        <w:t>- Phối hợp tổ chức lấy ý kiến về sự hài lòng của đoàn viên, hội viên và các tầng lớp nhân dân đối với kết quả triển khai xây dựng nông thôn mới trên địa bàn, thông qua đó nhằm nắm bắt tâm tư, nguyện vọng, đề xuất của nhân dân, phát huy vai trò làm chủ của nhân dân trong xây dựng nông thôn mới.</w:t>
      </w:r>
    </w:p>
    <w:p w:rsidR="00F15FF8" w:rsidRPr="00810FDD" w:rsidRDefault="00F15FF8" w:rsidP="00F15FF8">
      <w:pPr>
        <w:pStyle w:val="NormalWeb"/>
        <w:shd w:val="clear" w:color="auto" w:fill="FFFFFF"/>
        <w:spacing w:before="0" w:beforeAutospacing="0" w:after="0" w:afterAutospacing="0"/>
        <w:ind w:right="-156" w:firstLine="567"/>
        <w:jc w:val="both"/>
        <w:rPr>
          <w:color w:val="000000"/>
          <w:sz w:val="28"/>
          <w:szCs w:val="28"/>
        </w:rPr>
      </w:pPr>
      <w:r w:rsidRPr="00810FDD">
        <w:rPr>
          <w:color w:val="000000"/>
          <w:sz w:val="28"/>
          <w:szCs w:val="28"/>
        </w:rPr>
        <w:t xml:space="preserve">- Phối hợp triển khai phong trào thi đua lao động sáng tạo, ứng dụng các thành tựu khoa học, công nghệ trong sản xuất kinh doanh đến đoàn viên, hội viên và các tầng lớp nhân dân; phối hợp chia sẻ thông tin, giới thiệu, phổ biến, nhân rộng các mô hình và </w:t>
      </w:r>
      <w:r>
        <w:rPr>
          <w:color w:val="000000"/>
          <w:sz w:val="28"/>
          <w:szCs w:val="28"/>
        </w:rPr>
        <w:t>biểu dương</w:t>
      </w:r>
      <w:r w:rsidRPr="00810FDD">
        <w:rPr>
          <w:color w:val="000000"/>
          <w:sz w:val="28"/>
          <w:szCs w:val="28"/>
        </w:rPr>
        <w:t xml:space="preserve"> các điển hình tiên tiến trong đoàn viên, hội viên và nhân dân.</w:t>
      </w:r>
    </w:p>
    <w:p w:rsidR="00F15FF8" w:rsidRPr="008F2C62" w:rsidRDefault="00F15FF8" w:rsidP="00F15FF8">
      <w:pPr>
        <w:ind w:right="-156" w:firstLine="567"/>
        <w:jc w:val="both"/>
        <w:rPr>
          <w:b/>
          <w:sz w:val="28"/>
          <w:szCs w:val="28"/>
        </w:rPr>
      </w:pPr>
      <w:r w:rsidRPr="008F2C62">
        <w:rPr>
          <w:sz w:val="28"/>
          <w:szCs w:val="28"/>
        </w:rPr>
        <w:tab/>
      </w:r>
      <w:r w:rsidRPr="008F2C62">
        <w:rPr>
          <w:b/>
          <w:sz w:val="28"/>
          <w:szCs w:val="28"/>
        </w:rPr>
        <w:t>3. Phối hợp cùng chính quyền trong tổ chức thực hiện, nâng cao chất lượng công nhận công nhận các danh hiệu ở khu dân cư</w:t>
      </w:r>
    </w:p>
    <w:p w:rsidR="00406097" w:rsidRPr="0065150F" w:rsidRDefault="00F15FF8" w:rsidP="00406097">
      <w:pPr>
        <w:spacing w:before="90" w:after="90" w:line="240" w:lineRule="atLeast"/>
        <w:ind w:firstLine="567"/>
        <w:jc w:val="both"/>
        <w:rPr>
          <w:sz w:val="28"/>
          <w:szCs w:val="28"/>
        </w:rPr>
      </w:pPr>
      <w:r w:rsidRPr="008F2C62">
        <w:rPr>
          <w:sz w:val="28"/>
          <w:szCs w:val="28"/>
        </w:rPr>
        <w:tab/>
      </w:r>
      <w:r w:rsidR="00281554">
        <w:rPr>
          <w:sz w:val="28"/>
          <w:szCs w:val="28"/>
        </w:rPr>
        <w:t>Trong khi chờ đợi hướng dẫn mới của cấp thẩm quyền</w:t>
      </w:r>
      <w:r w:rsidR="00400643">
        <w:rPr>
          <w:sz w:val="28"/>
          <w:szCs w:val="28"/>
        </w:rPr>
        <w:t>,</w:t>
      </w:r>
      <w:r w:rsidR="00406097" w:rsidRPr="0065150F">
        <w:rPr>
          <w:spacing w:val="-4"/>
          <w:sz w:val="28"/>
          <w:szCs w:val="28"/>
          <w:lang w:val="nl-NL"/>
        </w:rPr>
        <w:t xml:space="preserve">nhân dịp Ngày truyền thống MTTQ Việt Nam - Ngày hội Đại đoàn kết toàn dân tộc (18/11), Ủy ban MTTQ Việt Nam các </w:t>
      </w:r>
      <w:r w:rsidR="00406097">
        <w:rPr>
          <w:spacing w:val="-4"/>
          <w:sz w:val="28"/>
          <w:szCs w:val="28"/>
          <w:lang w:val="nl-NL"/>
        </w:rPr>
        <w:t>xã, thị trấn</w:t>
      </w:r>
      <w:r w:rsidR="00406097" w:rsidRPr="0065150F">
        <w:rPr>
          <w:spacing w:val="-4"/>
          <w:sz w:val="28"/>
          <w:szCs w:val="28"/>
          <w:lang w:val="nl-NL"/>
        </w:rPr>
        <w:t xml:space="preserve"> phối hợp với các tổ chức thành viên</w:t>
      </w:r>
      <w:r w:rsidR="00406097">
        <w:rPr>
          <w:spacing w:val="-4"/>
          <w:sz w:val="28"/>
          <w:szCs w:val="28"/>
          <w:lang w:val="nl-NL"/>
        </w:rPr>
        <w:t xml:space="preserve">, Ban chỉ đạo Phong trào </w:t>
      </w:r>
      <w:r w:rsidR="00406097" w:rsidRPr="00B738A3">
        <w:rPr>
          <w:i/>
          <w:spacing w:val="-4"/>
          <w:sz w:val="28"/>
          <w:szCs w:val="28"/>
          <w:lang w:val="nl-NL"/>
        </w:rPr>
        <w:t>“Toàn dân đoàn kết xây dựng đời sống văn hóa”</w:t>
      </w:r>
      <w:r w:rsidR="00406097" w:rsidRPr="0065150F">
        <w:rPr>
          <w:spacing w:val="-4"/>
          <w:sz w:val="28"/>
          <w:szCs w:val="28"/>
          <w:lang w:val="nl-NL"/>
        </w:rPr>
        <w:t xml:space="preserve"> hướng dẫn tổ chức các hoạt động thiết thực; tuyên truyền về truyền thống MTTQ Việt Nam và ý nghĩa Ngày hội Đại đoàn kết toàn dân tộc; đánh giá kết quả thực hiện Cuộc vận động và các phong trào thi đua do Mặt trận Tổ quốc Việt Nam và các đoàn thể</w:t>
      </w:r>
      <w:r w:rsidR="00406097">
        <w:rPr>
          <w:spacing w:val="-4"/>
          <w:sz w:val="28"/>
          <w:szCs w:val="28"/>
          <w:lang w:val="nl-NL"/>
        </w:rPr>
        <w:t>, chính quyền</w:t>
      </w:r>
      <w:r w:rsidR="00406097" w:rsidRPr="0065150F">
        <w:rPr>
          <w:spacing w:val="-4"/>
          <w:sz w:val="28"/>
          <w:szCs w:val="28"/>
          <w:lang w:val="nl-NL"/>
        </w:rPr>
        <w:t xml:space="preserve"> tổ chức phát động, </w:t>
      </w:r>
      <w:r w:rsidR="00406097">
        <w:rPr>
          <w:spacing w:val="-4"/>
          <w:sz w:val="28"/>
          <w:szCs w:val="28"/>
          <w:lang w:val="nl-NL"/>
        </w:rPr>
        <w:t xml:space="preserve">trong đó có việc đăng ký, bình xét, công nhận các danh hiệu văn hóa, </w:t>
      </w:r>
      <w:r w:rsidR="00406097" w:rsidRPr="0065150F">
        <w:rPr>
          <w:spacing w:val="-4"/>
          <w:sz w:val="28"/>
          <w:szCs w:val="28"/>
          <w:lang w:val="nl-NL"/>
        </w:rPr>
        <w:t>qua đó biểu dương tập thể và cá nhân có đóng góp tích cực trong thực hiện Cuộc vận động ở khu dân cư.</w:t>
      </w:r>
    </w:p>
    <w:p w:rsidR="00F15FF8" w:rsidRPr="008F2C62" w:rsidRDefault="00F15FF8" w:rsidP="00F15FF8">
      <w:pPr>
        <w:ind w:right="-156" w:firstLine="567"/>
        <w:jc w:val="both"/>
        <w:rPr>
          <w:sz w:val="28"/>
          <w:szCs w:val="28"/>
        </w:rPr>
      </w:pPr>
      <w:r w:rsidRPr="008F2C62">
        <w:rPr>
          <w:sz w:val="28"/>
          <w:szCs w:val="28"/>
        </w:rPr>
        <w:tab/>
        <w:t xml:space="preserve">Đối với </w:t>
      </w:r>
      <w:r>
        <w:rPr>
          <w:sz w:val="28"/>
          <w:szCs w:val="28"/>
        </w:rPr>
        <w:t xml:space="preserve">các </w:t>
      </w:r>
      <w:r w:rsidRPr="008F2C62">
        <w:rPr>
          <w:sz w:val="28"/>
          <w:szCs w:val="28"/>
        </w:rPr>
        <w:t xml:space="preserve">khu dân cư </w:t>
      </w:r>
      <w:r>
        <w:rPr>
          <w:sz w:val="28"/>
          <w:szCs w:val="28"/>
        </w:rPr>
        <w:t xml:space="preserve"> ở </w:t>
      </w:r>
      <w:r w:rsidRPr="008F2C62">
        <w:rPr>
          <w:sz w:val="28"/>
          <w:szCs w:val="28"/>
        </w:rPr>
        <w:t>xã Tâm Thắng</w:t>
      </w:r>
      <w:r>
        <w:rPr>
          <w:sz w:val="28"/>
          <w:szCs w:val="28"/>
        </w:rPr>
        <w:t xml:space="preserve"> và xã Nam Dong</w:t>
      </w:r>
      <w:r w:rsidR="006F4E59">
        <w:rPr>
          <w:sz w:val="28"/>
          <w:szCs w:val="28"/>
        </w:rPr>
        <w:t>, Thị trấn EaTling</w:t>
      </w:r>
      <w:r>
        <w:rPr>
          <w:sz w:val="28"/>
          <w:szCs w:val="28"/>
        </w:rPr>
        <w:t>(</w:t>
      </w:r>
      <w:r w:rsidRPr="009D6906">
        <w:rPr>
          <w:i/>
          <w:sz w:val="28"/>
          <w:szCs w:val="28"/>
        </w:rPr>
        <w:t>đã được công nhận đạt chuẩn nông thôn mới</w:t>
      </w:r>
      <w:r w:rsidR="006F4E59">
        <w:rPr>
          <w:i/>
          <w:sz w:val="28"/>
          <w:szCs w:val="28"/>
        </w:rPr>
        <w:t>, đô thị văn minh</w:t>
      </w:r>
      <w:r w:rsidRPr="009D6906">
        <w:rPr>
          <w:i/>
          <w:sz w:val="28"/>
          <w:szCs w:val="28"/>
        </w:rPr>
        <w:t>)</w:t>
      </w:r>
      <w:r w:rsidR="00406097">
        <w:rPr>
          <w:sz w:val="28"/>
          <w:szCs w:val="28"/>
        </w:rPr>
        <w:t xml:space="preserve">, </w:t>
      </w:r>
      <w:r w:rsidRPr="008F2C62">
        <w:rPr>
          <w:sz w:val="28"/>
          <w:szCs w:val="28"/>
        </w:rPr>
        <w:t>tiếp tục duy trì và nâng cao chất lượng các tiêu chí</w:t>
      </w:r>
      <w:r w:rsidR="006F4E59">
        <w:rPr>
          <w:sz w:val="28"/>
          <w:szCs w:val="28"/>
        </w:rPr>
        <w:t>, kể cả ở các khu dân cư các đơn vị khác.</w:t>
      </w:r>
    </w:p>
    <w:p w:rsidR="004102CB" w:rsidRDefault="00F15FF8" w:rsidP="00F15FF8">
      <w:pPr>
        <w:ind w:right="-156" w:firstLine="567"/>
        <w:jc w:val="both"/>
        <w:rPr>
          <w:b/>
          <w:sz w:val="28"/>
          <w:szCs w:val="28"/>
        </w:rPr>
      </w:pPr>
      <w:r w:rsidRPr="008F2C62">
        <w:rPr>
          <w:b/>
          <w:sz w:val="28"/>
          <w:szCs w:val="28"/>
        </w:rPr>
        <w:t xml:space="preserve">III. GIẢI PHÁP THỰC HIỆN </w:t>
      </w:r>
    </w:p>
    <w:p w:rsidR="004102CB" w:rsidRPr="006E7123" w:rsidRDefault="006E7123" w:rsidP="006E7123">
      <w:pPr>
        <w:ind w:right="-156" w:firstLine="567"/>
        <w:jc w:val="both"/>
        <w:rPr>
          <w:b/>
          <w:sz w:val="28"/>
          <w:szCs w:val="28"/>
        </w:rPr>
      </w:pPr>
      <w:r w:rsidRPr="006E7123">
        <w:rPr>
          <w:b/>
          <w:sz w:val="28"/>
          <w:szCs w:val="28"/>
        </w:rPr>
        <w:t xml:space="preserve">1. </w:t>
      </w:r>
      <w:r w:rsidR="004102CB" w:rsidRPr="006E7123">
        <w:rPr>
          <w:b/>
          <w:sz w:val="28"/>
          <w:szCs w:val="28"/>
        </w:rPr>
        <w:t xml:space="preserve">Xây dựng kế hoạch cụ thể </w:t>
      </w:r>
      <w:r w:rsidR="00C10B5D">
        <w:rPr>
          <w:b/>
          <w:sz w:val="28"/>
          <w:szCs w:val="28"/>
        </w:rPr>
        <w:t>các tiêu chí cần phải đạt</w:t>
      </w:r>
      <w:r w:rsidR="004102CB" w:rsidRPr="006E7123">
        <w:rPr>
          <w:b/>
          <w:sz w:val="28"/>
          <w:szCs w:val="28"/>
        </w:rPr>
        <w:t xml:space="preserve"> của năm 2018</w:t>
      </w:r>
    </w:p>
    <w:p w:rsidR="006E7123" w:rsidRPr="006E7123" w:rsidRDefault="006E7123" w:rsidP="006E7123">
      <w:pPr>
        <w:shd w:val="clear" w:color="auto" w:fill="FFFFFF"/>
        <w:ind w:right="-156" w:firstLine="567"/>
        <w:jc w:val="both"/>
        <w:rPr>
          <w:sz w:val="28"/>
          <w:szCs w:val="28"/>
          <w:lang w:val="de-DE"/>
        </w:rPr>
      </w:pPr>
      <w:r>
        <w:rPr>
          <w:sz w:val="28"/>
          <w:szCs w:val="28"/>
          <w:lang w:val="de-DE"/>
        </w:rPr>
        <w:t>1.2</w:t>
      </w:r>
      <w:r w:rsidRPr="006E7123">
        <w:rPr>
          <w:sz w:val="28"/>
          <w:szCs w:val="28"/>
          <w:lang w:val="de-DE"/>
        </w:rPr>
        <w:t xml:space="preserve">- Xã Tâm Thắng, xã Nam Dong giữ vững và nâng cao chất lượng 19/19 tiêu chí đã đạt được; các xã còn lại giữ vững các tiêu chí đã đạt được và bình quân mỗi xã đạt thêm từ 2 tiêu chí trở lên; bình quân chung </w:t>
      </w:r>
      <w:r>
        <w:rPr>
          <w:sz w:val="28"/>
          <w:szCs w:val="28"/>
          <w:lang w:val="de-DE"/>
        </w:rPr>
        <w:t xml:space="preserve">toàn huyện </w:t>
      </w:r>
      <w:r w:rsidRPr="006E7123">
        <w:rPr>
          <w:sz w:val="28"/>
          <w:szCs w:val="28"/>
          <w:lang w:val="de-DE"/>
        </w:rPr>
        <w:t>mỗi xã đạt 13,5 tiêu chí. Cụ thể:</w:t>
      </w:r>
    </w:p>
    <w:p w:rsidR="006E7123" w:rsidRPr="006E7123" w:rsidRDefault="006E7123" w:rsidP="006E7123">
      <w:pPr>
        <w:shd w:val="clear" w:color="auto" w:fill="FFFFFF"/>
        <w:ind w:right="-156" w:firstLine="567"/>
        <w:jc w:val="both"/>
        <w:rPr>
          <w:b/>
          <w:color w:val="000000"/>
          <w:sz w:val="28"/>
          <w:szCs w:val="28"/>
          <w:lang w:val="de-DE"/>
        </w:rPr>
      </w:pPr>
      <w:r>
        <w:rPr>
          <w:sz w:val="28"/>
          <w:szCs w:val="28"/>
          <w:lang w:val="de-DE"/>
        </w:rPr>
        <w:t>1.3-</w:t>
      </w:r>
      <w:r w:rsidRPr="006E7123">
        <w:rPr>
          <w:sz w:val="28"/>
          <w:szCs w:val="28"/>
          <w:lang w:val="de-DE"/>
        </w:rPr>
        <w:t xml:space="preserve"> Xã Trúc Sơn đạt thêm </w:t>
      </w:r>
      <w:r w:rsidRPr="006E7123">
        <w:rPr>
          <w:color w:val="000000"/>
          <w:sz w:val="28"/>
          <w:szCs w:val="28"/>
          <w:lang w:val="de-DE"/>
        </w:rPr>
        <w:t>08 tiêu chí: Tiêu chí số 2 (Giao thông), số 3 (Thủy lợi), số 5 (Trường học), số 6 (Cơ sở vật chất văn hóa), số 13 (Tổ chức sản xuất), số 15 (Y tế), số 17 (Môi trường và an toàn thực phẩm), số 18 (Hệ thống chính trị và tiếp cận pháp luật). Đạt 19/19 tiêu chí.</w:t>
      </w:r>
    </w:p>
    <w:p w:rsidR="006E7123" w:rsidRPr="006E7123" w:rsidRDefault="006E7123" w:rsidP="006E7123">
      <w:pPr>
        <w:shd w:val="clear" w:color="auto" w:fill="FFFFFF"/>
        <w:ind w:right="-156" w:firstLine="567"/>
        <w:jc w:val="both"/>
        <w:rPr>
          <w:color w:val="000000"/>
          <w:sz w:val="28"/>
          <w:szCs w:val="28"/>
          <w:lang w:val="de-DE"/>
        </w:rPr>
      </w:pPr>
      <w:r>
        <w:rPr>
          <w:color w:val="000000"/>
          <w:sz w:val="28"/>
          <w:szCs w:val="28"/>
          <w:lang w:val="de-DE"/>
        </w:rPr>
        <w:t>1.4-</w:t>
      </w:r>
      <w:r w:rsidRPr="006E7123">
        <w:rPr>
          <w:color w:val="000000"/>
          <w:sz w:val="28"/>
          <w:szCs w:val="28"/>
          <w:lang w:val="de-DE"/>
        </w:rPr>
        <w:t xml:space="preserve"> Xã Ea Pô đạt thêm 04 tiêu chí: Tiêu chí số 10 (Thu nhập), số 13 (Tổ chức sản xuất), số 17 (Môi trường và an toàn thực phẩm), số 18 (Hệ thống chính trị và tiếp cận pháp luật). Đạt 14/19 tiêu chí.</w:t>
      </w:r>
    </w:p>
    <w:p w:rsidR="006E7123" w:rsidRPr="006E7123" w:rsidRDefault="006E7123" w:rsidP="006E7123">
      <w:pPr>
        <w:shd w:val="clear" w:color="auto" w:fill="FFFFFF"/>
        <w:ind w:right="-156" w:firstLine="567"/>
        <w:jc w:val="both"/>
        <w:rPr>
          <w:color w:val="000000"/>
          <w:sz w:val="28"/>
          <w:szCs w:val="28"/>
          <w:lang w:val="de-DE"/>
        </w:rPr>
      </w:pPr>
      <w:r>
        <w:rPr>
          <w:color w:val="000000"/>
          <w:sz w:val="28"/>
          <w:szCs w:val="28"/>
          <w:lang w:val="de-DE"/>
        </w:rPr>
        <w:t>1.5-</w:t>
      </w:r>
      <w:r w:rsidRPr="006E7123">
        <w:rPr>
          <w:color w:val="000000"/>
          <w:sz w:val="28"/>
          <w:szCs w:val="28"/>
          <w:lang w:val="de-DE"/>
        </w:rPr>
        <w:t xml:space="preserve"> Xã Cư K’nia đạt thêm 02 tiêu chí: Tiêu chí số 11 (Hộ nghèo) và số 15 (Y tế). Đạt 13/19 tiêu chí.</w:t>
      </w:r>
    </w:p>
    <w:p w:rsidR="006E7123" w:rsidRPr="006E7123" w:rsidRDefault="006E7123" w:rsidP="006E7123">
      <w:pPr>
        <w:shd w:val="clear" w:color="auto" w:fill="FFFFFF"/>
        <w:ind w:right="-156" w:firstLine="567"/>
        <w:jc w:val="both"/>
        <w:rPr>
          <w:color w:val="000000"/>
          <w:sz w:val="28"/>
          <w:szCs w:val="28"/>
          <w:lang w:val="de-DE"/>
        </w:rPr>
      </w:pPr>
      <w:r>
        <w:rPr>
          <w:color w:val="000000"/>
          <w:sz w:val="28"/>
          <w:szCs w:val="28"/>
          <w:lang w:val="de-DE"/>
        </w:rPr>
        <w:t>1.6-</w:t>
      </w:r>
      <w:r w:rsidRPr="006E7123">
        <w:rPr>
          <w:color w:val="000000"/>
          <w:sz w:val="28"/>
          <w:szCs w:val="28"/>
          <w:lang w:val="de-DE"/>
        </w:rPr>
        <w:t xml:space="preserve"> Xã Đăk Wil đạt thêm 02 </w:t>
      </w:r>
      <w:r w:rsidRPr="006E7123">
        <w:rPr>
          <w:sz w:val="28"/>
          <w:szCs w:val="28"/>
          <w:lang w:val="de-DE"/>
        </w:rPr>
        <w:t xml:space="preserve">tiêu chí: Tiêu chí số 18 (Hệ thống chính trị và tiếp cận pháp luật) và </w:t>
      </w:r>
      <w:r w:rsidRPr="006E7123">
        <w:rPr>
          <w:color w:val="000000"/>
          <w:sz w:val="28"/>
          <w:szCs w:val="28"/>
          <w:lang w:val="de-DE"/>
        </w:rPr>
        <w:t>số</w:t>
      </w:r>
      <w:r w:rsidRPr="006E7123">
        <w:rPr>
          <w:sz w:val="28"/>
          <w:szCs w:val="28"/>
          <w:lang w:val="de-DE"/>
        </w:rPr>
        <w:t xml:space="preserve"> 19 (Quốc phòng và an ninh). </w:t>
      </w:r>
      <w:r w:rsidRPr="006E7123">
        <w:rPr>
          <w:color w:val="000000"/>
          <w:sz w:val="28"/>
          <w:szCs w:val="28"/>
          <w:lang w:val="de-DE"/>
        </w:rPr>
        <w:t>Đạt 13/19 tiêu chí.</w:t>
      </w:r>
    </w:p>
    <w:p w:rsidR="006E7123" w:rsidRPr="006E7123" w:rsidRDefault="006E7123" w:rsidP="006E7123">
      <w:pPr>
        <w:ind w:right="-156" w:firstLine="567"/>
        <w:jc w:val="both"/>
        <w:rPr>
          <w:sz w:val="28"/>
          <w:szCs w:val="28"/>
          <w:lang w:val="de-DE"/>
        </w:rPr>
      </w:pPr>
      <w:r>
        <w:rPr>
          <w:sz w:val="28"/>
          <w:szCs w:val="28"/>
          <w:lang w:val="de-DE"/>
        </w:rPr>
        <w:t>1.7-</w:t>
      </w:r>
      <w:r w:rsidRPr="006E7123">
        <w:rPr>
          <w:sz w:val="28"/>
          <w:szCs w:val="28"/>
          <w:lang w:val="de-DE"/>
        </w:rPr>
        <w:t xml:space="preserve"> Xã Đăk D’rông đạt thêm 02 tiêu chí: </w:t>
      </w:r>
      <w:r w:rsidRPr="006E7123">
        <w:rPr>
          <w:spacing w:val="-2"/>
          <w:sz w:val="28"/>
          <w:szCs w:val="28"/>
          <w:lang w:val="de-DE"/>
        </w:rPr>
        <w:t>Tiêu chí số 18 (Hệ thống chính trị và tiếp cận pháp luật) và tiêu chí số 17 (Môi trường). Đạt 12/19 tiêu chí.</w:t>
      </w:r>
    </w:p>
    <w:p w:rsidR="00F15FF8" w:rsidRDefault="00F23134" w:rsidP="00F23134">
      <w:pPr>
        <w:ind w:right="-156" w:firstLine="567"/>
        <w:jc w:val="both"/>
        <w:rPr>
          <w:sz w:val="28"/>
          <w:szCs w:val="28"/>
        </w:rPr>
      </w:pPr>
      <w:r w:rsidRPr="00F23134">
        <w:rPr>
          <w:sz w:val="28"/>
          <w:szCs w:val="28"/>
        </w:rPr>
        <w:t>Ban thường trực Mặt trậncác xã, thị trấn</w:t>
      </w:r>
      <w:r>
        <w:rPr>
          <w:sz w:val="28"/>
          <w:szCs w:val="28"/>
        </w:rPr>
        <w:t xml:space="preserve"> căn cứ kế hoạch chung của Mặt trận huyện, Nghị quyết của Đảng ủy, Hội đồng nhân dân, chương trình kế hoạch của Ủy ban nhân dân cùng cấp để xây dựng kế hoạch</w:t>
      </w:r>
      <w:r w:rsidR="00C10B5D">
        <w:rPr>
          <w:sz w:val="28"/>
          <w:szCs w:val="28"/>
        </w:rPr>
        <w:t>, lộ trình</w:t>
      </w:r>
      <w:r>
        <w:rPr>
          <w:sz w:val="28"/>
          <w:szCs w:val="28"/>
        </w:rPr>
        <w:t xml:space="preserve"> thật cụ thể chi tiết</w:t>
      </w:r>
      <w:r w:rsidR="00844E0D">
        <w:rPr>
          <w:sz w:val="28"/>
          <w:szCs w:val="28"/>
        </w:rPr>
        <w:t>, sát thực</w:t>
      </w:r>
      <w:r>
        <w:rPr>
          <w:sz w:val="28"/>
          <w:szCs w:val="28"/>
        </w:rPr>
        <w:t xml:space="preserve"> những công việc của từng tiêu chí đến các thôn, buôn, bon, tổ dân phố</w:t>
      </w:r>
      <w:r w:rsidR="00FF6A64">
        <w:rPr>
          <w:sz w:val="28"/>
          <w:szCs w:val="28"/>
        </w:rPr>
        <w:t xml:space="preserve"> cần tổ chức</w:t>
      </w:r>
      <w:r w:rsidR="00FF6A64" w:rsidRPr="00FF6A64">
        <w:rPr>
          <w:sz w:val="28"/>
          <w:szCs w:val="28"/>
        </w:rPr>
        <w:t>thực hiện</w:t>
      </w:r>
      <w:r w:rsidR="00FF6A64">
        <w:rPr>
          <w:sz w:val="28"/>
          <w:szCs w:val="28"/>
        </w:rPr>
        <w:t xml:space="preserve"> cho Cuộc vận động</w:t>
      </w:r>
      <w:r w:rsidR="00281554">
        <w:rPr>
          <w:sz w:val="28"/>
          <w:szCs w:val="28"/>
        </w:rPr>
        <w:t xml:space="preserve"> trên địa bàn đơn vị mình.</w:t>
      </w:r>
    </w:p>
    <w:p w:rsidR="00C10B5D" w:rsidRPr="00F23134" w:rsidRDefault="00C10B5D" w:rsidP="00F23134">
      <w:pPr>
        <w:ind w:right="-156" w:firstLine="567"/>
        <w:jc w:val="both"/>
        <w:rPr>
          <w:sz w:val="28"/>
          <w:szCs w:val="28"/>
        </w:rPr>
      </w:pPr>
      <w:r>
        <w:rPr>
          <w:sz w:val="28"/>
          <w:szCs w:val="28"/>
        </w:rPr>
        <w:t>Ngoài các tiêu chí cần phải đạt được của 2018, các tiêu chí khác cũng cần phải phối hợp thực hiện thường xuyên, liên tục cho thời gian tiếp theo.</w:t>
      </w:r>
    </w:p>
    <w:p w:rsidR="00F15FF8" w:rsidRPr="008F2C62" w:rsidRDefault="00330C56" w:rsidP="00F15FF8">
      <w:pPr>
        <w:ind w:right="-156" w:firstLine="567"/>
        <w:jc w:val="both"/>
        <w:rPr>
          <w:b/>
          <w:sz w:val="28"/>
          <w:szCs w:val="28"/>
        </w:rPr>
      </w:pPr>
      <w:r>
        <w:rPr>
          <w:b/>
          <w:sz w:val="28"/>
          <w:szCs w:val="28"/>
        </w:rPr>
        <w:t>2</w:t>
      </w:r>
      <w:r w:rsidR="00F15FF8" w:rsidRPr="008F2C62">
        <w:rPr>
          <w:b/>
          <w:sz w:val="28"/>
          <w:szCs w:val="28"/>
        </w:rPr>
        <w:t>. Tăng cường công tác tuyên truyền về cuộc vận động</w:t>
      </w:r>
    </w:p>
    <w:p w:rsidR="00F15FF8" w:rsidRPr="00E808FA" w:rsidRDefault="00F15FF8" w:rsidP="00F15FF8">
      <w:pPr>
        <w:ind w:right="-156" w:firstLine="567"/>
        <w:jc w:val="both"/>
        <w:rPr>
          <w:i/>
          <w:sz w:val="28"/>
          <w:szCs w:val="28"/>
        </w:rPr>
      </w:pPr>
      <w:r w:rsidRPr="00E808FA">
        <w:rPr>
          <w:i/>
          <w:sz w:val="28"/>
          <w:szCs w:val="28"/>
        </w:rPr>
        <w:t>- Nội dung</w:t>
      </w:r>
      <w:r>
        <w:rPr>
          <w:i/>
          <w:sz w:val="28"/>
          <w:szCs w:val="28"/>
        </w:rPr>
        <w:t>:</w:t>
      </w:r>
    </w:p>
    <w:p w:rsidR="00F15FF8" w:rsidRPr="00F520B5" w:rsidRDefault="00F15FF8" w:rsidP="00F15FF8">
      <w:pPr>
        <w:spacing w:before="40"/>
        <w:ind w:right="-156" w:firstLine="567"/>
        <w:jc w:val="both"/>
        <w:rPr>
          <w:spacing w:val="-4"/>
          <w:sz w:val="28"/>
          <w:szCs w:val="28"/>
          <w:lang w:val="it-IT"/>
        </w:rPr>
      </w:pPr>
      <w:r>
        <w:rPr>
          <w:rStyle w:val="Vnbnnidung"/>
          <w:spacing w:val="-4"/>
          <w:sz w:val="28"/>
          <w:szCs w:val="28"/>
          <w:lang w:val="it-IT"/>
        </w:rPr>
        <w:t>+</w:t>
      </w:r>
      <w:r w:rsidRPr="00F520B5">
        <w:rPr>
          <w:spacing w:val="-4"/>
          <w:sz w:val="28"/>
          <w:szCs w:val="28"/>
          <w:lang w:val="it-IT"/>
        </w:rPr>
        <w:t xml:space="preserve">Tuyên truyền các văn bản có liên quan; về vai trò, tác dụng và cách tổ chức thực hiện Cuộc vận động nhằm </w:t>
      </w:r>
      <w:r w:rsidRPr="00F520B5">
        <w:rPr>
          <w:rStyle w:val="Vnbnnidung"/>
          <w:spacing w:val="-4"/>
          <w:sz w:val="28"/>
          <w:szCs w:val="28"/>
          <w:lang w:val="it-IT"/>
        </w:rPr>
        <w:t xml:space="preserve">nâng cao nhận thức </w:t>
      </w:r>
      <w:r w:rsidRPr="00F520B5">
        <w:rPr>
          <w:spacing w:val="-4"/>
          <w:sz w:val="28"/>
          <w:szCs w:val="28"/>
          <w:lang w:val="it-IT"/>
        </w:rPr>
        <w:t>cho cán bộ và nhân dân về ý nghĩa, mục tiêu xây dựng nông thôn mới, đô thị văn minh và giảm nghèo bền vững.</w:t>
      </w:r>
    </w:p>
    <w:p w:rsidR="00F15FF8" w:rsidRPr="00F520B5" w:rsidRDefault="00F15FF8" w:rsidP="00F15FF8">
      <w:pPr>
        <w:pStyle w:val="BodyTextIndent"/>
        <w:shd w:val="clear" w:color="auto" w:fill="FFFFFF"/>
        <w:spacing w:before="40"/>
        <w:ind w:left="0" w:right="-156" w:firstLine="567"/>
        <w:jc w:val="both"/>
        <w:rPr>
          <w:color w:val="000000"/>
          <w:lang w:val="nl-NL"/>
        </w:rPr>
      </w:pPr>
      <w:r>
        <w:rPr>
          <w:color w:val="000000"/>
          <w:spacing w:val="-2"/>
          <w:lang w:val="nl-NL"/>
        </w:rPr>
        <w:t>+</w:t>
      </w:r>
      <w:r w:rsidRPr="00F520B5">
        <w:rPr>
          <w:color w:val="000000"/>
          <w:spacing w:val="-2"/>
          <w:lang w:val="nl-NL"/>
        </w:rPr>
        <w:t xml:space="preserve"> Thường xuyên lắng nghe ý kiến của nhân dân về trách nhiệm của chính quyền, về công tác phối hợp hướng dẫn nhân dân tham gia xây dựng nông thôn mới, đô thị văn minh của MTTQ và các tổ chức thành viên, từ đó tạo sự đồng thuận trong các tầng lớp nhân dân góp phần thực hiện thành công mục tiêu Cuộc vận động.  </w:t>
      </w:r>
    </w:p>
    <w:p w:rsidR="00F15FF8" w:rsidRPr="008F2C62" w:rsidRDefault="00F15FF8" w:rsidP="00F15FF8">
      <w:pPr>
        <w:ind w:right="-156" w:firstLine="567"/>
        <w:jc w:val="both"/>
        <w:rPr>
          <w:sz w:val="28"/>
          <w:szCs w:val="28"/>
        </w:rPr>
      </w:pPr>
      <w:r>
        <w:rPr>
          <w:sz w:val="28"/>
          <w:szCs w:val="28"/>
        </w:rPr>
        <w:t>+</w:t>
      </w:r>
      <w:r w:rsidRPr="008F2C62">
        <w:rPr>
          <w:sz w:val="28"/>
          <w:szCs w:val="28"/>
        </w:rPr>
        <w:t xml:space="preserve"> Giới thiệu gương điển hình, mô hình tốt ở khu dân cư xã, thị trấn trong thực hiện các nội dung cuộc vận động; giới thiệu những địa phương, tổ chức thành viên có nhiều sáng tạo, quyết liệt, hiệu quả trong công tác chỉ đạo, triển khai, hướng dẫn cuộc vận động.</w:t>
      </w:r>
    </w:p>
    <w:p w:rsidR="00F15FF8" w:rsidRPr="00E808FA" w:rsidRDefault="00F15FF8" w:rsidP="00F15FF8">
      <w:pPr>
        <w:ind w:right="-156" w:firstLine="567"/>
        <w:jc w:val="both"/>
        <w:rPr>
          <w:i/>
          <w:sz w:val="28"/>
          <w:szCs w:val="28"/>
        </w:rPr>
      </w:pPr>
      <w:r w:rsidRPr="00E808FA">
        <w:rPr>
          <w:i/>
          <w:sz w:val="28"/>
          <w:szCs w:val="28"/>
        </w:rPr>
        <w:t>- Hình thức</w:t>
      </w:r>
      <w:r>
        <w:rPr>
          <w:i/>
          <w:sz w:val="28"/>
          <w:szCs w:val="28"/>
        </w:rPr>
        <w:t>:</w:t>
      </w:r>
    </w:p>
    <w:p w:rsidR="00F15FF8" w:rsidRDefault="00F15FF8" w:rsidP="00F15FF8">
      <w:pPr>
        <w:ind w:right="-156" w:firstLine="567"/>
        <w:jc w:val="both"/>
        <w:rPr>
          <w:spacing w:val="-4"/>
          <w:position w:val="4"/>
          <w:sz w:val="28"/>
          <w:szCs w:val="28"/>
          <w:lang w:val="it-IT"/>
        </w:rPr>
      </w:pPr>
      <w:r>
        <w:rPr>
          <w:spacing w:val="-4"/>
          <w:position w:val="4"/>
          <w:sz w:val="28"/>
          <w:szCs w:val="28"/>
          <w:lang w:val="it-IT"/>
        </w:rPr>
        <w:t>+</w:t>
      </w:r>
      <w:r w:rsidRPr="00F520B5">
        <w:rPr>
          <w:spacing w:val="-4"/>
          <w:position w:val="4"/>
          <w:sz w:val="28"/>
          <w:szCs w:val="28"/>
          <w:lang w:val="it-IT"/>
        </w:rPr>
        <w:t xml:space="preserve"> Tổ chức tuyên truyền thông qua việc phát hành tài liệu tuyên truyền, cuốn thông tin công tác Mặt trận</w:t>
      </w:r>
      <w:r>
        <w:rPr>
          <w:spacing w:val="-4"/>
          <w:position w:val="4"/>
          <w:sz w:val="28"/>
          <w:szCs w:val="28"/>
          <w:lang w:val="it-IT"/>
        </w:rPr>
        <w:t xml:space="preserve"> của Trung ương, tỉnh</w:t>
      </w:r>
      <w:r w:rsidRPr="00F520B5">
        <w:rPr>
          <w:spacing w:val="-4"/>
          <w:position w:val="4"/>
          <w:sz w:val="28"/>
          <w:szCs w:val="28"/>
          <w:lang w:val="it-IT"/>
        </w:rPr>
        <w:t xml:space="preserve">; Trang </w:t>
      </w:r>
      <w:r>
        <w:rPr>
          <w:spacing w:val="-4"/>
          <w:position w:val="4"/>
          <w:sz w:val="28"/>
          <w:szCs w:val="28"/>
          <w:lang w:val="it-IT"/>
        </w:rPr>
        <w:t>Thông tin điện tử</w:t>
      </w:r>
      <w:r w:rsidRPr="00F520B5">
        <w:rPr>
          <w:spacing w:val="-4"/>
          <w:position w:val="4"/>
          <w:sz w:val="28"/>
          <w:szCs w:val="28"/>
          <w:lang w:val="it-IT"/>
        </w:rPr>
        <w:t xml:space="preserve"> của</w:t>
      </w:r>
      <w:r>
        <w:rPr>
          <w:spacing w:val="-4"/>
          <w:position w:val="4"/>
          <w:sz w:val="28"/>
          <w:szCs w:val="28"/>
          <w:lang w:val="it-IT"/>
        </w:rPr>
        <w:t xml:space="preserve"> Ủy ban MTTQ huyện; Tuyên truyền bằng pa nô, áp phích trực quan sinh động và t</w:t>
      </w:r>
      <w:r w:rsidRPr="00F520B5">
        <w:rPr>
          <w:position w:val="4"/>
          <w:sz w:val="28"/>
          <w:szCs w:val="28"/>
          <w:lang w:val="it-IT"/>
        </w:rPr>
        <w:t>hông qua các hội nghị tập huấn, các buổi sinh hoạt định kỳ của MTTQ</w:t>
      </w:r>
      <w:r>
        <w:rPr>
          <w:position w:val="4"/>
          <w:sz w:val="28"/>
          <w:szCs w:val="28"/>
          <w:lang w:val="it-IT"/>
        </w:rPr>
        <w:t>,</w:t>
      </w:r>
      <w:r w:rsidRPr="00F520B5">
        <w:rPr>
          <w:position w:val="4"/>
          <w:sz w:val="28"/>
          <w:szCs w:val="28"/>
          <w:lang w:val="it-IT"/>
        </w:rPr>
        <w:t xml:space="preserve"> các đoàn thể ở khu dân cư</w:t>
      </w:r>
      <w:r>
        <w:rPr>
          <w:spacing w:val="-4"/>
          <w:position w:val="4"/>
          <w:sz w:val="28"/>
          <w:szCs w:val="28"/>
          <w:lang w:val="it-IT"/>
        </w:rPr>
        <w:t>....</w:t>
      </w:r>
    </w:p>
    <w:p w:rsidR="00F15FF8" w:rsidRDefault="00F15FF8" w:rsidP="00F15FF8">
      <w:pPr>
        <w:pStyle w:val="Vnbnnidung1"/>
        <w:shd w:val="clear" w:color="auto" w:fill="auto"/>
        <w:spacing w:before="40" w:after="0" w:line="240" w:lineRule="auto"/>
        <w:ind w:right="-156" w:firstLine="567"/>
        <w:rPr>
          <w:spacing w:val="-4"/>
          <w:position w:val="4"/>
          <w:sz w:val="28"/>
          <w:szCs w:val="28"/>
          <w:lang w:val="it-IT"/>
        </w:rPr>
      </w:pPr>
      <w:r>
        <w:rPr>
          <w:spacing w:val="-4"/>
          <w:position w:val="4"/>
          <w:sz w:val="28"/>
          <w:szCs w:val="28"/>
          <w:lang w:val="it-IT"/>
        </w:rPr>
        <w:t>+</w:t>
      </w:r>
      <w:r w:rsidRPr="002C3E2D">
        <w:rPr>
          <w:spacing w:val="-4"/>
          <w:position w:val="4"/>
          <w:sz w:val="28"/>
          <w:szCs w:val="28"/>
          <w:lang w:val="it-IT"/>
        </w:rPr>
        <w:t xml:space="preserve"> Phát huy vai trò của các dòng họ, người tiêu biểu, người có uy tín ở cộng đồng khu dân cư trong việc vận động nhân dân tham gia thực hiện Cuộc vận động.</w:t>
      </w:r>
    </w:p>
    <w:p w:rsidR="00F15FF8" w:rsidRPr="008F2C62" w:rsidRDefault="00330C56" w:rsidP="00F15FF8">
      <w:pPr>
        <w:ind w:right="-156" w:firstLine="567"/>
        <w:jc w:val="both"/>
        <w:rPr>
          <w:b/>
          <w:sz w:val="28"/>
          <w:szCs w:val="28"/>
        </w:rPr>
      </w:pPr>
      <w:r>
        <w:rPr>
          <w:b/>
          <w:sz w:val="28"/>
          <w:szCs w:val="28"/>
        </w:rPr>
        <w:t>3</w:t>
      </w:r>
      <w:r w:rsidR="00F15FF8" w:rsidRPr="008F2C62">
        <w:rPr>
          <w:b/>
          <w:sz w:val="28"/>
          <w:szCs w:val="28"/>
        </w:rPr>
        <w:t>. Tổ chức tập huấn, trao đổi kinh nghiệm</w:t>
      </w:r>
    </w:p>
    <w:p w:rsidR="00F15FF8" w:rsidRPr="008F2C62" w:rsidRDefault="00F15FF8" w:rsidP="00F15FF8">
      <w:pPr>
        <w:ind w:right="-156" w:firstLine="567"/>
        <w:jc w:val="both"/>
        <w:rPr>
          <w:sz w:val="28"/>
          <w:szCs w:val="28"/>
        </w:rPr>
      </w:pPr>
      <w:r w:rsidRPr="008F2C62">
        <w:rPr>
          <w:sz w:val="28"/>
          <w:szCs w:val="28"/>
        </w:rPr>
        <w:tab/>
        <w:t xml:space="preserve">Ủy ban MTTQ huyện tiếp tục xây dựng kế hoạch tập huấn về nội dung Cuộc vận động cho cán bộ Mặt trận </w:t>
      </w:r>
      <w:r>
        <w:rPr>
          <w:sz w:val="28"/>
          <w:szCs w:val="28"/>
        </w:rPr>
        <w:t>cấp xã và Ban công tác Mặt trận</w:t>
      </w:r>
      <w:r w:rsidR="00C41A67">
        <w:rPr>
          <w:sz w:val="28"/>
          <w:szCs w:val="28"/>
        </w:rPr>
        <w:t xml:space="preserve"> các khu dân cư</w:t>
      </w:r>
      <w:r w:rsidRPr="008F2C62">
        <w:rPr>
          <w:sz w:val="28"/>
          <w:szCs w:val="28"/>
        </w:rPr>
        <w:t>.</w:t>
      </w:r>
    </w:p>
    <w:p w:rsidR="00F15FF8" w:rsidRPr="008828BF" w:rsidRDefault="00F15FF8" w:rsidP="00177A64">
      <w:pPr>
        <w:ind w:right="-156" w:firstLine="567"/>
        <w:jc w:val="both"/>
        <w:rPr>
          <w:b/>
          <w:position w:val="4"/>
          <w:sz w:val="28"/>
          <w:szCs w:val="28"/>
          <w:lang w:val="it-IT"/>
        </w:rPr>
      </w:pPr>
      <w:r w:rsidRPr="008828BF">
        <w:rPr>
          <w:b/>
          <w:position w:val="4"/>
          <w:sz w:val="28"/>
          <w:szCs w:val="28"/>
          <w:lang w:val="it-IT"/>
        </w:rPr>
        <w:t xml:space="preserve">4. Tập trung vận động xây dựng và sử dụng hiệu quả Quỹ “Vì người nghèo” </w:t>
      </w:r>
    </w:p>
    <w:p w:rsidR="00F15FF8" w:rsidRPr="008828BF" w:rsidRDefault="00F15FF8" w:rsidP="00F15FF8">
      <w:pPr>
        <w:ind w:right="-156" w:firstLine="567"/>
        <w:jc w:val="both"/>
        <w:rPr>
          <w:color w:val="FF0000"/>
          <w:sz w:val="28"/>
          <w:szCs w:val="28"/>
          <w:lang w:val="it-IT"/>
        </w:rPr>
      </w:pPr>
      <w:r w:rsidRPr="008828BF">
        <w:rPr>
          <w:sz w:val="28"/>
          <w:szCs w:val="28"/>
          <w:lang w:val="it-IT"/>
        </w:rPr>
        <w:t xml:space="preserve">Vận động ủng hộ Quỹ </w:t>
      </w:r>
      <w:r w:rsidRPr="008828BF">
        <w:rPr>
          <w:i/>
          <w:sz w:val="28"/>
          <w:szCs w:val="28"/>
          <w:lang w:val="it-IT"/>
        </w:rPr>
        <w:t>“Vì người nghèo”</w:t>
      </w:r>
      <w:r w:rsidRPr="008828BF">
        <w:rPr>
          <w:sz w:val="28"/>
          <w:szCs w:val="28"/>
          <w:lang w:val="it-IT"/>
        </w:rPr>
        <w:t xml:space="preserve"> và các Chương trình an sinh xã hội; tổ chức tốt các hoạt động hưởng ứng Tháng cao điểm vì người nghèo, Tết vì người nghèo. Phối hợp với ngành chức năng, các tổ chức thành viên giúp đỡ hộ nghèo phát triển kinh tế, thoát nghèo bền vững bằng những hoạt động cụ thể, thiết thực; </w:t>
      </w:r>
      <w:r w:rsidR="00C048BF">
        <w:rPr>
          <w:sz w:val="28"/>
          <w:szCs w:val="28"/>
          <w:lang w:val="it-IT"/>
        </w:rPr>
        <w:t>sử dụng</w:t>
      </w:r>
      <w:r w:rsidRPr="008828BF">
        <w:rPr>
          <w:sz w:val="28"/>
          <w:szCs w:val="28"/>
          <w:lang w:val="it-IT"/>
        </w:rPr>
        <w:t xml:space="preserve"> nguồn Quỹ “</w:t>
      </w:r>
      <w:r w:rsidRPr="008828BF">
        <w:rPr>
          <w:i/>
          <w:sz w:val="28"/>
          <w:szCs w:val="28"/>
          <w:lang w:val="it-IT"/>
        </w:rPr>
        <w:t>Vì người nghèo</w:t>
      </w:r>
      <w:r w:rsidRPr="008828BF">
        <w:rPr>
          <w:sz w:val="28"/>
          <w:szCs w:val="28"/>
          <w:lang w:val="it-IT"/>
        </w:rPr>
        <w:t xml:space="preserve">” </w:t>
      </w:r>
      <w:r w:rsidR="00C048BF">
        <w:rPr>
          <w:sz w:val="28"/>
          <w:szCs w:val="28"/>
          <w:lang w:val="it-IT"/>
        </w:rPr>
        <w:t xml:space="preserve">hợp lý </w:t>
      </w:r>
      <w:r w:rsidRPr="008828BF">
        <w:rPr>
          <w:sz w:val="28"/>
          <w:szCs w:val="28"/>
          <w:lang w:val="it-IT"/>
        </w:rPr>
        <w:t xml:space="preserve">để hỗ trợ xây dựng, sửa chữa nhà Đại đoàn kết cho hộ nghèo có hoàn cảnh đặc biệt khó khăn về nhà ở. </w:t>
      </w:r>
    </w:p>
    <w:p w:rsidR="00F15FF8" w:rsidRPr="008F2C62" w:rsidRDefault="00506393" w:rsidP="00F15FF8">
      <w:pPr>
        <w:ind w:right="-156" w:firstLine="567"/>
        <w:jc w:val="both"/>
        <w:rPr>
          <w:b/>
          <w:sz w:val="28"/>
          <w:szCs w:val="28"/>
        </w:rPr>
      </w:pPr>
      <w:r>
        <w:rPr>
          <w:b/>
          <w:sz w:val="28"/>
          <w:szCs w:val="28"/>
        </w:rPr>
        <w:t>I</w:t>
      </w:r>
      <w:r w:rsidR="00F15FF8">
        <w:rPr>
          <w:b/>
          <w:sz w:val="28"/>
          <w:szCs w:val="28"/>
        </w:rPr>
        <w:t>V</w:t>
      </w:r>
      <w:r w:rsidR="00F15FF8" w:rsidRPr="008F2C62">
        <w:rPr>
          <w:b/>
          <w:sz w:val="28"/>
          <w:szCs w:val="28"/>
        </w:rPr>
        <w:t xml:space="preserve">. KINH PHÍ THỰC HIỆN CUỘC VẬN ĐỘNG  </w:t>
      </w:r>
    </w:p>
    <w:p w:rsidR="00F15FF8" w:rsidRDefault="00F15FF8" w:rsidP="00F15FF8">
      <w:pPr>
        <w:ind w:right="-156" w:firstLine="567"/>
        <w:jc w:val="both"/>
        <w:rPr>
          <w:position w:val="4"/>
          <w:sz w:val="28"/>
          <w:szCs w:val="28"/>
          <w:lang w:val="it-IT"/>
        </w:rPr>
      </w:pPr>
      <w:r w:rsidRPr="008F2C62">
        <w:rPr>
          <w:sz w:val="28"/>
          <w:szCs w:val="28"/>
        </w:rPr>
        <w:tab/>
      </w:r>
      <w:r w:rsidRPr="00D07227">
        <w:rPr>
          <w:position w:val="4"/>
          <w:sz w:val="28"/>
          <w:szCs w:val="28"/>
          <w:lang w:val="it-IT"/>
        </w:rPr>
        <w:t>Kinh phí thực hiện Cuộc vận động theo</w:t>
      </w:r>
      <w:r>
        <w:rPr>
          <w:position w:val="4"/>
          <w:sz w:val="28"/>
          <w:szCs w:val="28"/>
          <w:lang w:val="it-IT"/>
        </w:rPr>
        <w:t xml:space="preserve"> Thông tư số 121/2017/TT-BTC, ngày 15/11/2017 của Bộ tài chính Quy định quản lý và sử dụng kinh phí thực hiện Cuộc vận động “</w:t>
      </w:r>
      <w:r w:rsidRPr="00D07227">
        <w:rPr>
          <w:i/>
          <w:position w:val="4"/>
          <w:sz w:val="28"/>
          <w:szCs w:val="28"/>
          <w:lang w:val="it-IT"/>
        </w:rPr>
        <w:t>Toàn dân đoàn kết xây dựng nông thôn mới, đô thị văn minh”</w:t>
      </w:r>
      <w:r>
        <w:rPr>
          <w:position w:val="4"/>
          <w:sz w:val="28"/>
          <w:szCs w:val="28"/>
          <w:lang w:val="it-IT"/>
        </w:rPr>
        <w:t xml:space="preserve">. </w:t>
      </w:r>
    </w:p>
    <w:p w:rsidR="00F15FF8" w:rsidRPr="008F2C62" w:rsidRDefault="00F15FF8" w:rsidP="00F15FF8">
      <w:pPr>
        <w:ind w:right="-156" w:firstLine="567"/>
        <w:jc w:val="both"/>
        <w:rPr>
          <w:sz w:val="28"/>
          <w:szCs w:val="28"/>
        </w:rPr>
      </w:pPr>
    </w:p>
    <w:p w:rsidR="00F15FF8" w:rsidRDefault="00F15FF8" w:rsidP="00F15FF8">
      <w:pPr>
        <w:ind w:right="-156" w:firstLine="567"/>
        <w:jc w:val="both"/>
        <w:rPr>
          <w:sz w:val="28"/>
          <w:szCs w:val="28"/>
        </w:rPr>
      </w:pPr>
      <w:r w:rsidRPr="008F2C62">
        <w:rPr>
          <w:sz w:val="28"/>
          <w:szCs w:val="28"/>
        </w:rPr>
        <w:t xml:space="preserve">Trên đây là kế hoạch triển khai Cuộc vận động </w:t>
      </w:r>
      <w:r w:rsidRPr="008F2C62">
        <w:rPr>
          <w:i/>
          <w:sz w:val="28"/>
          <w:szCs w:val="28"/>
        </w:rPr>
        <w:t>“Toàn dân đoàn kết xây dựng nông thôn mới, đô thị văn minh”</w:t>
      </w:r>
      <w:r w:rsidRPr="008F2C62">
        <w:rPr>
          <w:sz w:val="28"/>
          <w:szCs w:val="28"/>
        </w:rPr>
        <w:t xml:space="preserve"> năm 201</w:t>
      </w:r>
      <w:r>
        <w:rPr>
          <w:sz w:val="28"/>
          <w:szCs w:val="28"/>
        </w:rPr>
        <w:t>8</w:t>
      </w:r>
      <w:r w:rsidRPr="008F2C62">
        <w:rPr>
          <w:sz w:val="28"/>
          <w:szCs w:val="28"/>
        </w:rPr>
        <w:t xml:space="preserve">. Ban Thường trực Ủy ban MTTQ huyện </w:t>
      </w:r>
      <w:r>
        <w:rPr>
          <w:sz w:val="28"/>
          <w:szCs w:val="28"/>
        </w:rPr>
        <w:t xml:space="preserve">đề nghị </w:t>
      </w:r>
      <w:r w:rsidRPr="008F2C62">
        <w:rPr>
          <w:sz w:val="28"/>
          <w:szCs w:val="28"/>
        </w:rPr>
        <w:t>Ban Thường trực Ủy ban MTTQ các xã, thị trấn</w:t>
      </w:r>
      <w:r>
        <w:rPr>
          <w:sz w:val="28"/>
          <w:szCs w:val="28"/>
        </w:rPr>
        <w:t>, các tổ chức thành viên</w:t>
      </w:r>
      <w:r w:rsidR="00AE7130">
        <w:rPr>
          <w:sz w:val="28"/>
          <w:szCs w:val="28"/>
        </w:rPr>
        <w:t>phối hợp</w:t>
      </w:r>
      <w:r w:rsidRPr="008F2C62">
        <w:rPr>
          <w:sz w:val="28"/>
          <w:szCs w:val="28"/>
        </w:rPr>
        <w:t xml:space="preserve"> triển khai thực hiện./.</w:t>
      </w:r>
    </w:p>
    <w:p w:rsidR="00A80CCC" w:rsidRPr="008F2C62" w:rsidRDefault="00A80CCC" w:rsidP="00F15FF8">
      <w:pPr>
        <w:ind w:right="-156" w:firstLine="567"/>
        <w:jc w:val="both"/>
        <w:rPr>
          <w:color w:val="000000"/>
          <w:sz w:val="28"/>
          <w:szCs w:val="28"/>
        </w:rPr>
      </w:pPr>
    </w:p>
    <w:p w:rsidR="00F15FF8" w:rsidRPr="000C5B1F" w:rsidRDefault="00F15FF8" w:rsidP="00F15FF8">
      <w:pPr>
        <w:ind w:firstLine="720"/>
        <w:jc w:val="both"/>
        <w:rPr>
          <w:szCs w:val="28"/>
        </w:rPr>
      </w:pPr>
    </w:p>
    <w:tbl>
      <w:tblPr>
        <w:tblW w:w="9356" w:type="dxa"/>
        <w:tblInd w:w="108" w:type="dxa"/>
        <w:tblLook w:val="01E0"/>
      </w:tblPr>
      <w:tblGrid>
        <w:gridCol w:w="5245"/>
        <w:gridCol w:w="4111"/>
      </w:tblGrid>
      <w:tr w:rsidR="00F15FF8" w:rsidRPr="00C37A08" w:rsidTr="00A80CCC">
        <w:tc>
          <w:tcPr>
            <w:tcW w:w="5245" w:type="dxa"/>
          </w:tcPr>
          <w:p w:rsidR="00F15FF8" w:rsidRPr="00A30B2C" w:rsidRDefault="00F15FF8" w:rsidP="003B0DA9">
            <w:pPr>
              <w:rPr>
                <w:b/>
                <w:i/>
                <w:color w:val="000000"/>
                <w:szCs w:val="28"/>
              </w:rPr>
            </w:pPr>
            <w:r w:rsidRPr="00A30B2C">
              <w:rPr>
                <w:b/>
                <w:i/>
                <w:color w:val="000000"/>
                <w:sz w:val="26"/>
                <w:szCs w:val="28"/>
              </w:rPr>
              <w:t xml:space="preserve">Nơi nhận: </w:t>
            </w:r>
          </w:p>
          <w:p w:rsidR="00F15FF8" w:rsidRPr="00C37A08" w:rsidRDefault="00F15FF8" w:rsidP="003B0DA9">
            <w:pPr>
              <w:rPr>
                <w:color w:val="000000"/>
              </w:rPr>
            </w:pPr>
            <w:r w:rsidRPr="00C37A08">
              <w:rPr>
                <w:color w:val="000000"/>
              </w:rPr>
              <w:t xml:space="preserve">- </w:t>
            </w:r>
            <w:r>
              <w:rPr>
                <w:color w:val="000000"/>
              </w:rPr>
              <w:t xml:space="preserve">Ủy ban </w:t>
            </w:r>
            <w:r w:rsidRPr="00C37A08">
              <w:rPr>
                <w:color w:val="000000"/>
              </w:rPr>
              <w:t>MTTQ tỉnh;</w:t>
            </w:r>
          </w:p>
          <w:p w:rsidR="00F15FF8" w:rsidRPr="00C37A08" w:rsidRDefault="00F15FF8" w:rsidP="003B0DA9">
            <w:pPr>
              <w:rPr>
                <w:color w:val="000000"/>
              </w:rPr>
            </w:pPr>
            <w:r>
              <w:rPr>
                <w:color w:val="000000"/>
              </w:rPr>
              <w:t>- Thường trực Huyện ủy</w:t>
            </w:r>
            <w:r w:rsidRPr="00C37A08">
              <w:rPr>
                <w:color w:val="000000"/>
              </w:rPr>
              <w:t>;</w:t>
            </w:r>
          </w:p>
          <w:p w:rsidR="00F15FF8" w:rsidRPr="00C37A08" w:rsidRDefault="00F15FF8" w:rsidP="003B0DA9">
            <w:pPr>
              <w:rPr>
                <w:color w:val="000000"/>
              </w:rPr>
            </w:pPr>
            <w:r w:rsidRPr="00C37A08">
              <w:rPr>
                <w:color w:val="000000"/>
              </w:rPr>
              <w:t>- Thường trực HĐND huyện;</w:t>
            </w:r>
          </w:p>
          <w:p w:rsidR="00F15FF8" w:rsidRPr="00C37A08" w:rsidRDefault="00F15FF8" w:rsidP="003B0DA9">
            <w:pPr>
              <w:rPr>
                <w:color w:val="000000"/>
              </w:rPr>
            </w:pPr>
            <w:r w:rsidRPr="00C37A08">
              <w:rPr>
                <w:color w:val="000000"/>
              </w:rPr>
              <w:t>- UBND huyện;</w:t>
            </w:r>
          </w:p>
          <w:p w:rsidR="00F15FF8" w:rsidRPr="00C37A08" w:rsidRDefault="00F15FF8" w:rsidP="003B0DA9">
            <w:pPr>
              <w:rPr>
                <w:color w:val="000000"/>
              </w:rPr>
            </w:pPr>
            <w:r w:rsidRPr="00C37A08">
              <w:rPr>
                <w:color w:val="000000"/>
              </w:rPr>
              <w:t>- Ban Dân vận HU;</w:t>
            </w:r>
          </w:p>
          <w:p w:rsidR="00F15FF8" w:rsidRPr="00C37A08" w:rsidRDefault="00F15FF8" w:rsidP="003B0DA9">
            <w:pPr>
              <w:rPr>
                <w:color w:val="000000"/>
              </w:rPr>
            </w:pPr>
            <w:r w:rsidRPr="00C37A08">
              <w:rPr>
                <w:color w:val="000000"/>
              </w:rPr>
              <w:t xml:space="preserve">- </w:t>
            </w:r>
            <w:r>
              <w:rPr>
                <w:color w:val="000000"/>
              </w:rPr>
              <w:t>BCĐ</w:t>
            </w:r>
            <w:r w:rsidR="00A80CCC">
              <w:rPr>
                <w:color w:val="000000"/>
              </w:rPr>
              <w:t xml:space="preserve"> </w:t>
            </w:r>
            <w:r>
              <w:rPr>
                <w:color w:val="000000"/>
              </w:rPr>
              <w:t>phong trào</w:t>
            </w:r>
            <w:r w:rsidR="00A80CCC">
              <w:rPr>
                <w:color w:val="000000"/>
              </w:rPr>
              <w:t xml:space="preserve"> </w:t>
            </w:r>
            <w:r w:rsidRPr="00C37A08">
              <w:rPr>
                <w:color w:val="000000"/>
              </w:rPr>
              <w:t>TDĐKXDĐSVH huyện;</w:t>
            </w:r>
          </w:p>
          <w:p w:rsidR="00F15FF8" w:rsidRPr="00C37A08" w:rsidRDefault="00F15FF8" w:rsidP="003B0DA9">
            <w:pPr>
              <w:rPr>
                <w:color w:val="000000"/>
              </w:rPr>
            </w:pPr>
            <w:r w:rsidRPr="00C37A08">
              <w:rPr>
                <w:color w:val="000000"/>
              </w:rPr>
              <w:t>- TT Ủy ban MTTQ huyện;</w:t>
            </w:r>
          </w:p>
          <w:p w:rsidR="00F15FF8" w:rsidRPr="00C37A08" w:rsidRDefault="00F15FF8" w:rsidP="003B0DA9">
            <w:pPr>
              <w:rPr>
                <w:color w:val="000000"/>
              </w:rPr>
            </w:pPr>
            <w:r w:rsidRPr="00C37A08">
              <w:rPr>
                <w:color w:val="000000"/>
              </w:rPr>
              <w:t>- Các TCTV;</w:t>
            </w:r>
          </w:p>
          <w:p w:rsidR="00F15FF8" w:rsidRDefault="00F15FF8" w:rsidP="003B0DA9">
            <w:pPr>
              <w:rPr>
                <w:color w:val="000000"/>
              </w:rPr>
            </w:pPr>
            <w:r>
              <w:rPr>
                <w:color w:val="000000"/>
              </w:rPr>
              <w:t>- Ủy ban MTTQ các xã, TT</w:t>
            </w:r>
            <w:r w:rsidRPr="00C37A08">
              <w:rPr>
                <w:color w:val="000000"/>
              </w:rPr>
              <w:t>;</w:t>
            </w:r>
          </w:p>
          <w:p w:rsidR="00F15FF8" w:rsidRPr="00C37A08" w:rsidRDefault="00F15FF8" w:rsidP="003B0DA9">
            <w:pPr>
              <w:rPr>
                <w:color w:val="000000"/>
              </w:rPr>
            </w:pPr>
            <w:r>
              <w:rPr>
                <w:color w:val="000000"/>
              </w:rPr>
              <w:t>- Trang TTĐT MT huyện;</w:t>
            </w:r>
          </w:p>
          <w:p w:rsidR="00F15FF8" w:rsidRPr="00C37A08" w:rsidRDefault="00F15FF8" w:rsidP="003B0DA9">
            <w:pPr>
              <w:rPr>
                <w:color w:val="000000"/>
                <w:szCs w:val="28"/>
              </w:rPr>
            </w:pPr>
            <w:r w:rsidRPr="00C37A08">
              <w:rPr>
                <w:color w:val="000000"/>
              </w:rPr>
              <w:t>- Lưu VP,</w:t>
            </w:r>
            <w:r w:rsidR="00A80CCC">
              <w:rPr>
                <w:color w:val="000000"/>
              </w:rPr>
              <w:t xml:space="preserve"> </w:t>
            </w:r>
            <w:r w:rsidRPr="00C37A08">
              <w:rPr>
                <w:color w:val="000000"/>
              </w:rPr>
              <w:t>VT.</w:t>
            </w:r>
          </w:p>
        </w:tc>
        <w:tc>
          <w:tcPr>
            <w:tcW w:w="4111" w:type="dxa"/>
          </w:tcPr>
          <w:p w:rsidR="00F15FF8" w:rsidRPr="008F2C62" w:rsidRDefault="00F15FF8" w:rsidP="003B0DA9">
            <w:pPr>
              <w:jc w:val="center"/>
              <w:rPr>
                <w:color w:val="000000"/>
                <w:szCs w:val="28"/>
              </w:rPr>
            </w:pPr>
            <w:r w:rsidRPr="008F2C62">
              <w:rPr>
                <w:color w:val="000000"/>
                <w:sz w:val="28"/>
                <w:szCs w:val="28"/>
              </w:rPr>
              <w:t>TM. BAN THƯỜNG TRỰC</w:t>
            </w:r>
          </w:p>
          <w:p w:rsidR="00F15FF8" w:rsidRDefault="00F15FF8" w:rsidP="00A40038">
            <w:pPr>
              <w:jc w:val="center"/>
              <w:rPr>
                <w:b/>
                <w:color w:val="000000"/>
                <w:sz w:val="28"/>
                <w:szCs w:val="28"/>
              </w:rPr>
            </w:pPr>
            <w:r w:rsidRPr="008F2C62">
              <w:rPr>
                <w:b/>
                <w:color w:val="000000"/>
                <w:sz w:val="28"/>
                <w:szCs w:val="28"/>
              </w:rPr>
              <w:t>CHỦ TỊCH</w:t>
            </w:r>
          </w:p>
          <w:p w:rsidR="00A40038" w:rsidRDefault="00A40038" w:rsidP="00A40038">
            <w:pPr>
              <w:jc w:val="center"/>
              <w:rPr>
                <w:b/>
                <w:color w:val="000000"/>
                <w:sz w:val="28"/>
                <w:szCs w:val="28"/>
              </w:rPr>
            </w:pPr>
          </w:p>
          <w:p w:rsidR="00A40038" w:rsidRDefault="00A40038" w:rsidP="00A40038">
            <w:pPr>
              <w:jc w:val="center"/>
              <w:rPr>
                <w:b/>
                <w:color w:val="000000"/>
                <w:sz w:val="28"/>
                <w:szCs w:val="28"/>
              </w:rPr>
            </w:pPr>
          </w:p>
          <w:p w:rsidR="00A40038" w:rsidRPr="00A40038" w:rsidRDefault="00A40038" w:rsidP="00A40038">
            <w:pPr>
              <w:jc w:val="center"/>
              <w:rPr>
                <w:color w:val="000000"/>
                <w:szCs w:val="28"/>
              </w:rPr>
            </w:pPr>
            <w:r w:rsidRPr="00A40038">
              <w:rPr>
                <w:color w:val="000000"/>
                <w:sz w:val="28"/>
                <w:szCs w:val="28"/>
              </w:rPr>
              <w:t>(Đã ký)</w:t>
            </w:r>
          </w:p>
          <w:p w:rsidR="00F15FF8" w:rsidRPr="008F2C62" w:rsidRDefault="00F15FF8" w:rsidP="003B0DA9">
            <w:pPr>
              <w:rPr>
                <w:b/>
                <w:color w:val="000000"/>
                <w:szCs w:val="28"/>
              </w:rPr>
            </w:pPr>
          </w:p>
          <w:p w:rsidR="00F15FF8" w:rsidRPr="008F2C62" w:rsidRDefault="00F15FF8" w:rsidP="003B0DA9">
            <w:pPr>
              <w:rPr>
                <w:b/>
                <w:color w:val="000000"/>
                <w:szCs w:val="28"/>
              </w:rPr>
            </w:pPr>
          </w:p>
          <w:p w:rsidR="00F15FF8" w:rsidRPr="00C37A08" w:rsidRDefault="00F15FF8" w:rsidP="003B0DA9">
            <w:pPr>
              <w:jc w:val="center"/>
              <w:rPr>
                <w:b/>
                <w:color w:val="000000"/>
                <w:szCs w:val="28"/>
              </w:rPr>
            </w:pPr>
            <w:r w:rsidRPr="008F2C62">
              <w:rPr>
                <w:b/>
                <w:color w:val="000000"/>
                <w:sz w:val="28"/>
                <w:szCs w:val="28"/>
              </w:rPr>
              <w:t>Hoàng Đình Bách</w:t>
            </w:r>
          </w:p>
        </w:tc>
      </w:tr>
    </w:tbl>
    <w:p w:rsidR="00F15FF8" w:rsidRPr="00DE6EC0" w:rsidRDefault="00F15FF8" w:rsidP="00F15FF8">
      <w:pPr>
        <w:shd w:val="clear" w:color="auto" w:fill="FFFFFF"/>
        <w:spacing w:before="40"/>
        <w:jc w:val="both"/>
        <w:rPr>
          <w:spacing w:val="-4"/>
          <w:sz w:val="28"/>
          <w:szCs w:val="28"/>
        </w:rPr>
      </w:pPr>
    </w:p>
    <w:p w:rsidR="00F15FF8" w:rsidRPr="005D2E24" w:rsidRDefault="00F15FF8" w:rsidP="00F15FF8">
      <w:pPr>
        <w:shd w:val="clear" w:color="auto" w:fill="FFFFFF"/>
        <w:spacing w:before="120"/>
        <w:jc w:val="both"/>
        <w:rPr>
          <w:spacing w:val="-4"/>
          <w:sz w:val="28"/>
          <w:szCs w:val="28"/>
          <w:lang w:val="nl-NL"/>
        </w:rPr>
      </w:pPr>
      <w:r w:rsidRPr="004622A8">
        <w:rPr>
          <w:spacing w:val="-4"/>
          <w:sz w:val="28"/>
          <w:szCs w:val="28"/>
          <w:lang w:val="vi-VN"/>
        </w:rPr>
        <w:tab/>
      </w:r>
      <w:r w:rsidRPr="004622A8">
        <w:rPr>
          <w:spacing w:val="-4"/>
          <w:sz w:val="28"/>
          <w:szCs w:val="28"/>
          <w:lang w:val="vi-VN"/>
        </w:rPr>
        <w:tab/>
      </w:r>
    </w:p>
    <w:sectPr w:rsidR="00F15FF8" w:rsidRPr="005D2E24" w:rsidSect="000F2EAD">
      <w:footerReference w:type="default" r:id="rId7"/>
      <w:pgSz w:w="11907" w:h="16840" w:code="9"/>
      <w:pgMar w:top="1138" w:right="1008" w:bottom="0"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B50" w:rsidRDefault="00C51B50">
      <w:r>
        <w:separator/>
      </w:r>
    </w:p>
  </w:endnote>
  <w:endnote w:type="continuationSeparator" w:id="1">
    <w:p w:rsidR="00C51B50" w:rsidRDefault="00C51B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9CC" w:rsidRDefault="00B35FE6">
    <w:pPr>
      <w:pStyle w:val="Footer"/>
      <w:jc w:val="center"/>
    </w:pPr>
    <w:r>
      <w:fldChar w:fldCharType="begin"/>
    </w:r>
    <w:r w:rsidR="00F15FF8">
      <w:instrText xml:space="preserve"> PAGE   \* MERGEFORMAT </w:instrText>
    </w:r>
    <w:r>
      <w:fldChar w:fldCharType="separate"/>
    </w:r>
    <w:r w:rsidR="00C51B50">
      <w:rPr>
        <w:noProof/>
      </w:rPr>
      <w:t>1</w:t>
    </w:r>
    <w:r>
      <w:rPr>
        <w:noProof/>
      </w:rPr>
      <w:fldChar w:fldCharType="end"/>
    </w:r>
  </w:p>
  <w:p w:rsidR="00EA3BA0" w:rsidRDefault="00C51B50" w:rsidP="00E42FA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B50" w:rsidRDefault="00C51B50">
      <w:r>
        <w:separator/>
      </w:r>
    </w:p>
  </w:footnote>
  <w:footnote w:type="continuationSeparator" w:id="1">
    <w:p w:rsidR="00C51B50" w:rsidRDefault="00C51B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4406D"/>
    <w:multiLevelType w:val="multilevel"/>
    <w:tmpl w:val="8BB056EC"/>
    <w:lvl w:ilvl="0">
      <w:start w:val="1"/>
      <w:numFmt w:val="decimal"/>
      <w:lvlText w:val="%1."/>
      <w:lvlJc w:val="left"/>
      <w:pPr>
        <w:ind w:left="465" w:hanging="465"/>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0617352"/>
    <w:multiLevelType w:val="multilevel"/>
    <w:tmpl w:val="CB7275EA"/>
    <w:lvl w:ilvl="0">
      <w:start w:val="1"/>
      <w:numFmt w:val="decimal"/>
      <w:lvlText w:val="%1."/>
      <w:lvlJc w:val="left"/>
      <w:pPr>
        <w:ind w:left="465" w:hanging="465"/>
      </w:pPr>
      <w:rPr>
        <w:rFonts w:hint="default"/>
        <w:b w:val="0"/>
        <w:color w:val="auto"/>
      </w:rPr>
    </w:lvl>
    <w:lvl w:ilvl="1">
      <w:start w:val="3"/>
      <w:numFmt w:val="decimal"/>
      <w:lvlText w:val="%1.%2-"/>
      <w:lvlJc w:val="left"/>
      <w:pPr>
        <w:ind w:left="1287" w:hanging="720"/>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781" w:hanging="108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4275" w:hanging="1440"/>
      </w:pPr>
      <w:rPr>
        <w:rFonts w:hint="default"/>
        <w:b w:val="0"/>
        <w:color w:val="auto"/>
      </w:rPr>
    </w:lvl>
    <w:lvl w:ilvl="6">
      <w:start w:val="1"/>
      <w:numFmt w:val="decimal"/>
      <w:lvlText w:val="%1.%2-%3.%4.%5.%6.%7."/>
      <w:lvlJc w:val="left"/>
      <w:pPr>
        <w:ind w:left="5202" w:hanging="1800"/>
      </w:pPr>
      <w:rPr>
        <w:rFonts w:hint="default"/>
        <w:b w:val="0"/>
        <w:color w:val="auto"/>
      </w:rPr>
    </w:lvl>
    <w:lvl w:ilvl="7">
      <w:start w:val="1"/>
      <w:numFmt w:val="decimal"/>
      <w:lvlText w:val="%1.%2-%3.%4.%5.%6.%7.%8."/>
      <w:lvlJc w:val="left"/>
      <w:pPr>
        <w:ind w:left="5769" w:hanging="1800"/>
      </w:pPr>
      <w:rPr>
        <w:rFonts w:hint="default"/>
        <w:b w:val="0"/>
        <w:color w:val="auto"/>
      </w:rPr>
    </w:lvl>
    <w:lvl w:ilvl="8">
      <w:start w:val="1"/>
      <w:numFmt w:val="decimal"/>
      <w:lvlText w:val="%1.%2-%3.%4.%5.%6.%7.%8.%9."/>
      <w:lvlJc w:val="left"/>
      <w:pPr>
        <w:ind w:left="6696" w:hanging="2160"/>
      </w:pPr>
      <w:rPr>
        <w:rFonts w:hint="default"/>
        <w:b w:val="0"/>
        <w:color w:val="auto"/>
      </w:rPr>
    </w:lvl>
  </w:abstractNum>
  <w:abstractNum w:abstractNumId="2">
    <w:nsid w:val="52624705"/>
    <w:multiLevelType w:val="multilevel"/>
    <w:tmpl w:val="B9DA5B80"/>
    <w:lvl w:ilvl="0">
      <w:start w:val="1"/>
      <w:numFmt w:val="decimal"/>
      <w:lvlText w:val="%1."/>
      <w:lvlJc w:val="left"/>
      <w:pPr>
        <w:ind w:left="465" w:hanging="465"/>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
    <w:nsid w:val="613164FB"/>
    <w:multiLevelType w:val="hybridMultilevel"/>
    <w:tmpl w:val="468E364E"/>
    <w:lvl w:ilvl="0" w:tplc="3A52ED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savePreviewPicture/>
  <w:footnotePr>
    <w:footnote w:id="0"/>
    <w:footnote w:id="1"/>
  </w:footnotePr>
  <w:endnotePr>
    <w:endnote w:id="0"/>
    <w:endnote w:id="1"/>
  </w:endnotePr>
  <w:compat/>
  <w:rsids>
    <w:rsidRoot w:val="00F15FF8"/>
    <w:rsid w:val="000655EB"/>
    <w:rsid w:val="000A1EA0"/>
    <w:rsid w:val="000E52EA"/>
    <w:rsid w:val="00177A64"/>
    <w:rsid w:val="001F58CD"/>
    <w:rsid w:val="0021099F"/>
    <w:rsid w:val="00281554"/>
    <w:rsid w:val="00330C56"/>
    <w:rsid w:val="0039449A"/>
    <w:rsid w:val="003B47F6"/>
    <w:rsid w:val="00400643"/>
    <w:rsid w:val="00406097"/>
    <w:rsid w:val="004102CB"/>
    <w:rsid w:val="00435534"/>
    <w:rsid w:val="00436526"/>
    <w:rsid w:val="00506393"/>
    <w:rsid w:val="00581266"/>
    <w:rsid w:val="005A798D"/>
    <w:rsid w:val="00630DB8"/>
    <w:rsid w:val="006E7123"/>
    <w:rsid w:val="006F4E59"/>
    <w:rsid w:val="0072085C"/>
    <w:rsid w:val="007304A2"/>
    <w:rsid w:val="00844E0D"/>
    <w:rsid w:val="008B3CF8"/>
    <w:rsid w:val="00A40038"/>
    <w:rsid w:val="00A80CCC"/>
    <w:rsid w:val="00A93B53"/>
    <w:rsid w:val="00AE7130"/>
    <w:rsid w:val="00B23860"/>
    <w:rsid w:val="00B35FE6"/>
    <w:rsid w:val="00B738A3"/>
    <w:rsid w:val="00BA5624"/>
    <w:rsid w:val="00C048BF"/>
    <w:rsid w:val="00C10B5D"/>
    <w:rsid w:val="00C2452A"/>
    <w:rsid w:val="00C41A67"/>
    <w:rsid w:val="00C51B50"/>
    <w:rsid w:val="00D1682D"/>
    <w:rsid w:val="00D42DC1"/>
    <w:rsid w:val="00DD25F3"/>
    <w:rsid w:val="00E1480C"/>
    <w:rsid w:val="00F013E4"/>
    <w:rsid w:val="00F15FF8"/>
    <w:rsid w:val="00F23134"/>
    <w:rsid w:val="00F3102F"/>
    <w:rsid w:val="00FF6A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F8"/>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15FF8"/>
    <w:pPr>
      <w:tabs>
        <w:tab w:val="center" w:pos="4320"/>
        <w:tab w:val="right" w:pos="8640"/>
      </w:tabs>
    </w:pPr>
  </w:style>
  <w:style w:type="character" w:customStyle="1" w:styleId="FooterChar">
    <w:name w:val="Footer Char"/>
    <w:basedOn w:val="DefaultParagraphFont"/>
    <w:link w:val="Footer"/>
    <w:uiPriority w:val="99"/>
    <w:rsid w:val="00F15FF8"/>
    <w:rPr>
      <w:rFonts w:eastAsia="Times New Roman" w:cs="Times New Roman"/>
      <w:sz w:val="24"/>
      <w:szCs w:val="24"/>
    </w:rPr>
  </w:style>
  <w:style w:type="paragraph" w:styleId="BodyTextIndent">
    <w:name w:val="Body Text Indent"/>
    <w:basedOn w:val="Normal"/>
    <w:link w:val="BodyTextIndentChar"/>
    <w:uiPriority w:val="99"/>
    <w:rsid w:val="00F15FF8"/>
    <w:pPr>
      <w:spacing w:after="120"/>
      <w:ind w:left="360"/>
    </w:pPr>
    <w:rPr>
      <w:sz w:val="28"/>
      <w:szCs w:val="28"/>
    </w:rPr>
  </w:style>
  <w:style w:type="character" w:customStyle="1" w:styleId="BodyTextIndentChar">
    <w:name w:val="Body Text Indent Char"/>
    <w:basedOn w:val="DefaultParagraphFont"/>
    <w:link w:val="BodyTextIndent"/>
    <w:uiPriority w:val="99"/>
    <w:rsid w:val="00F15FF8"/>
    <w:rPr>
      <w:rFonts w:eastAsia="Times New Roman" w:cs="Times New Roman"/>
      <w:szCs w:val="28"/>
    </w:rPr>
  </w:style>
  <w:style w:type="character" w:customStyle="1" w:styleId="apple-converted-space">
    <w:name w:val="apple-converted-space"/>
    <w:rsid w:val="00F15FF8"/>
  </w:style>
  <w:style w:type="paragraph" w:styleId="NormalWeb">
    <w:name w:val="Normal (Web)"/>
    <w:basedOn w:val="Normal"/>
    <w:uiPriority w:val="99"/>
    <w:unhideWhenUsed/>
    <w:rsid w:val="00F15FF8"/>
    <w:pPr>
      <w:spacing w:before="100" w:beforeAutospacing="1" w:after="100" w:afterAutospacing="1"/>
    </w:pPr>
  </w:style>
  <w:style w:type="character" w:customStyle="1" w:styleId="Vnbnnidung">
    <w:name w:val="Văn b?n n?i dung_"/>
    <w:link w:val="Vnbnnidung1"/>
    <w:uiPriority w:val="99"/>
    <w:locked/>
    <w:rsid w:val="00F15FF8"/>
    <w:rPr>
      <w:spacing w:val="10"/>
      <w:sz w:val="23"/>
      <w:shd w:val="clear" w:color="auto" w:fill="FFFFFF"/>
    </w:rPr>
  </w:style>
  <w:style w:type="paragraph" w:customStyle="1" w:styleId="Vnbnnidung1">
    <w:name w:val="Văn b?n n?i dung1"/>
    <w:basedOn w:val="Normal"/>
    <w:link w:val="Vnbnnidung"/>
    <w:uiPriority w:val="99"/>
    <w:rsid w:val="00F15FF8"/>
    <w:pPr>
      <w:widowControl w:val="0"/>
      <w:shd w:val="clear" w:color="auto" w:fill="FFFFFF"/>
      <w:spacing w:before="120" w:after="60" w:line="317" w:lineRule="exact"/>
      <w:jc w:val="both"/>
    </w:pPr>
    <w:rPr>
      <w:rFonts w:eastAsia="Calibri"/>
      <w:spacing w:val="10"/>
      <w:sz w:val="23"/>
      <w:szCs w:val="20"/>
      <w:lang/>
    </w:rPr>
  </w:style>
  <w:style w:type="paragraph" w:styleId="ListParagraph">
    <w:name w:val="List Paragraph"/>
    <w:basedOn w:val="Normal"/>
    <w:uiPriority w:val="34"/>
    <w:qFormat/>
    <w:rsid w:val="004102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F8"/>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15FF8"/>
    <w:pPr>
      <w:tabs>
        <w:tab w:val="center" w:pos="4320"/>
        <w:tab w:val="right" w:pos="8640"/>
      </w:tabs>
    </w:pPr>
  </w:style>
  <w:style w:type="character" w:customStyle="1" w:styleId="FooterChar">
    <w:name w:val="Footer Char"/>
    <w:basedOn w:val="DefaultParagraphFont"/>
    <w:link w:val="Footer"/>
    <w:uiPriority w:val="99"/>
    <w:rsid w:val="00F15FF8"/>
    <w:rPr>
      <w:rFonts w:eastAsia="Times New Roman" w:cs="Times New Roman"/>
      <w:sz w:val="24"/>
      <w:szCs w:val="24"/>
    </w:rPr>
  </w:style>
  <w:style w:type="paragraph" w:styleId="BodyTextIndent">
    <w:name w:val="Body Text Indent"/>
    <w:basedOn w:val="Normal"/>
    <w:link w:val="BodyTextIndentChar"/>
    <w:uiPriority w:val="99"/>
    <w:rsid w:val="00F15FF8"/>
    <w:pPr>
      <w:spacing w:after="120"/>
      <w:ind w:left="360"/>
    </w:pPr>
    <w:rPr>
      <w:sz w:val="28"/>
      <w:szCs w:val="28"/>
    </w:rPr>
  </w:style>
  <w:style w:type="character" w:customStyle="1" w:styleId="BodyTextIndentChar">
    <w:name w:val="Body Text Indent Char"/>
    <w:basedOn w:val="DefaultParagraphFont"/>
    <w:link w:val="BodyTextIndent"/>
    <w:uiPriority w:val="99"/>
    <w:rsid w:val="00F15FF8"/>
    <w:rPr>
      <w:rFonts w:eastAsia="Times New Roman" w:cs="Times New Roman"/>
      <w:szCs w:val="28"/>
    </w:rPr>
  </w:style>
  <w:style w:type="character" w:customStyle="1" w:styleId="apple-converted-space">
    <w:name w:val="apple-converted-space"/>
    <w:rsid w:val="00F15FF8"/>
  </w:style>
  <w:style w:type="paragraph" w:styleId="NormalWeb">
    <w:name w:val="Normal (Web)"/>
    <w:basedOn w:val="Normal"/>
    <w:uiPriority w:val="99"/>
    <w:unhideWhenUsed/>
    <w:rsid w:val="00F15FF8"/>
    <w:pPr>
      <w:spacing w:before="100" w:beforeAutospacing="1" w:after="100" w:afterAutospacing="1"/>
    </w:pPr>
  </w:style>
  <w:style w:type="character" w:customStyle="1" w:styleId="Vnbnnidung">
    <w:name w:val="Văn b?n n?i dung_"/>
    <w:link w:val="Vnbnnidung1"/>
    <w:uiPriority w:val="99"/>
    <w:locked/>
    <w:rsid w:val="00F15FF8"/>
    <w:rPr>
      <w:spacing w:val="10"/>
      <w:sz w:val="23"/>
      <w:shd w:val="clear" w:color="auto" w:fill="FFFFFF"/>
    </w:rPr>
  </w:style>
  <w:style w:type="paragraph" w:customStyle="1" w:styleId="Vnbnnidung1">
    <w:name w:val="Văn b?n n?i dung1"/>
    <w:basedOn w:val="Normal"/>
    <w:link w:val="Vnbnnidung"/>
    <w:uiPriority w:val="99"/>
    <w:rsid w:val="00F15FF8"/>
    <w:pPr>
      <w:widowControl w:val="0"/>
      <w:shd w:val="clear" w:color="auto" w:fill="FFFFFF"/>
      <w:spacing w:before="120" w:after="60" w:line="317" w:lineRule="exact"/>
      <w:jc w:val="both"/>
    </w:pPr>
    <w:rPr>
      <w:rFonts w:eastAsiaTheme="minorHAnsi" w:cstheme="minorBidi"/>
      <w:spacing w:val="10"/>
      <w:sz w:val="23"/>
      <w:szCs w:val="22"/>
    </w:rPr>
  </w:style>
  <w:style w:type="paragraph" w:styleId="ListParagraph">
    <w:name w:val="List Paragraph"/>
    <w:basedOn w:val="Normal"/>
    <w:uiPriority w:val="34"/>
    <w:qFormat/>
    <w:rsid w:val="004102C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KH cuộc vận động XDNTM 2018</Template>
  <TotalTime>1</TotalTime>
  <Pages>7</Pages>
  <Words>2897</Words>
  <Characters>16518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2018-03-13T07:31:00Z</dcterms:created>
  <dcterms:modified xsi:type="dcterms:W3CDTF">2018-03-13T07:31:00Z</dcterms:modified>
</cp:coreProperties>
</file>