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Look w:val="01E0" w:firstRow="1" w:lastRow="1" w:firstColumn="1" w:lastColumn="1" w:noHBand="0" w:noVBand="0"/>
      </w:tblPr>
      <w:tblGrid>
        <w:gridCol w:w="3827"/>
        <w:gridCol w:w="5812"/>
      </w:tblGrid>
      <w:tr w:rsidR="0092237D" w:rsidRPr="001740EF" w:rsidTr="0053167D">
        <w:tc>
          <w:tcPr>
            <w:tcW w:w="3827" w:type="dxa"/>
            <w:shd w:val="clear" w:color="auto" w:fill="auto"/>
          </w:tcPr>
          <w:p w:rsidR="0092237D" w:rsidRPr="001740EF" w:rsidRDefault="0092237D" w:rsidP="00DF7161">
            <w:pPr>
              <w:jc w:val="center"/>
              <w:rPr>
                <w:sz w:val="26"/>
              </w:rPr>
            </w:pPr>
            <w:r w:rsidRPr="001740EF">
              <w:rPr>
                <w:sz w:val="26"/>
              </w:rPr>
              <w:t>ỦY BAN MTTQ VIỆT NAM</w:t>
            </w:r>
          </w:p>
          <w:p w:rsidR="0092237D" w:rsidRPr="001740EF" w:rsidRDefault="0092237D" w:rsidP="00DF7161">
            <w:pPr>
              <w:jc w:val="center"/>
              <w:rPr>
                <w:sz w:val="26"/>
              </w:rPr>
            </w:pPr>
            <w:r w:rsidRPr="001740EF">
              <w:rPr>
                <w:sz w:val="26"/>
              </w:rPr>
              <w:t>HUYỆN CƯ JUT</w:t>
            </w:r>
          </w:p>
          <w:p w:rsidR="0092237D" w:rsidRPr="001740EF" w:rsidRDefault="0092237D" w:rsidP="00DF7161">
            <w:pPr>
              <w:jc w:val="center"/>
              <w:rPr>
                <w:b/>
              </w:rPr>
            </w:pPr>
            <w:r w:rsidRPr="001740EF">
              <w:rPr>
                <w:b/>
                <w:sz w:val="26"/>
              </w:rPr>
              <w:t>BAN THƯỜNG TRỰC</w:t>
            </w:r>
          </w:p>
          <w:p w:rsidR="0092237D" w:rsidRPr="001740EF" w:rsidRDefault="0092237D" w:rsidP="00DF7161">
            <w:pPr>
              <w:jc w:val="center"/>
              <w:rPr>
                <w:sz w:val="20"/>
              </w:rPr>
            </w:pPr>
            <w:r w:rsidRPr="001740EF">
              <w:rPr>
                <w:noProof/>
                <w:sz w:val="26"/>
              </w:rPr>
              <mc:AlternateContent>
                <mc:Choice Requires="wps">
                  <w:drawing>
                    <wp:anchor distT="0" distB="0" distL="114300" distR="114300" simplePos="0" relativeHeight="251659264" behindDoc="0" locked="0" layoutInCell="1" allowOverlap="1" wp14:anchorId="59B49B81" wp14:editId="00BE8FFD">
                      <wp:simplePos x="0" y="0"/>
                      <wp:positionH relativeFrom="column">
                        <wp:posOffset>307975</wp:posOffset>
                      </wp:positionH>
                      <wp:positionV relativeFrom="paragraph">
                        <wp:posOffset>20955</wp:posOffset>
                      </wp:positionV>
                      <wp:extent cx="16287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1.65pt" to="1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d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"/>
                  </w:pict>
                </mc:Fallback>
              </mc:AlternateContent>
            </w:r>
          </w:p>
          <w:p w:rsidR="0092237D" w:rsidRPr="001740EF" w:rsidRDefault="00BE00EA" w:rsidP="007942AE">
            <w:pPr>
              <w:jc w:val="center"/>
              <w:rPr>
                <w:sz w:val="26"/>
              </w:rPr>
            </w:pPr>
            <w:r>
              <w:rPr>
                <w:sz w:val="26"/>
              </w:rPr>
              <w:t>Số:</w:t>
            </w:r>
            <w:r w:rsidR="007942AE">
              <w:rPr>
                <w:sz w:val="26"/>
              </w:rPr>
              <w:t>12</w:t>
            </w:r>
            <w:r>
              <w:rPr>
                <w:sz w:val="26"/>
              </w:rPr>
              <w:t>/CT-MTTQ-BTT</w:t>
            </w:r>
          </w:p>
        </w:tc>
        <w:tc>
          <w:tcPr>
            <w:tcW w:w="5812" w:type="dxa"/>
            <w:shd w:val="clear" w:color="auto" w:fill="auto"/>
          </w:tcPr>
          <w:p w:rsidR="0092237D" w:rsidRPr="001740EF" w:rsidRDefault="0092237D" w:rsidP="00DF7161">
            <w:pPr>
              <w:jc w:val="center"/>
              <w:rPr>
                <w:b/>
                <w:sz w:val="26"/>
              </w:rPr>
            </w:pPr>
            <w:r w:rsidRPr="001740EF">
              <w:rPr>
                <w:b/>
                <w:sz w:val="26"/>
              </w:rPr>
              <w:t>CỘNG HÒA XÃ HỘI CHỦ NGHĨA VIỆT NAM</w:t>
            </w:r>
          </w:p>
          <w:p w:rsidR="0092237D" w:rsidRPr="001740EF" w:rsidRDefault="0092237D" w:rsidP="00DF7161">
            <w:pPr>
              <w:jc w:val="center"/>
              <w:rPr>
                <w:sz w:val="28"/>
                <w:szCs w:val="28"/>
              </w:rPr>
            </w:pPr>
            <w:r w:rsidRPr="001740EF">
              <w:rPr>
                <w:b/>
                <w:sz w:val="28"/>
                <w:szCs w:val="28"/>
              </w:rPr>
              <w:t>Độc lập – Tự do – Hạnh phúc</w:t>
            </w:r>
          </w:p>
          <w:p w:rsidR="0092237D" w:rsidRPr="001740EF" w:rsidRDefault="00450A9E" w:rsidP="00DF7161">
            <w:pPr>
              <w:jc w:val="center"/>
              <w:rPr>
                <w:sz w:val="20"/>
              </w:rPr>
            </w:pPr>
            <w:r w:rsidRPr="001740EF">
              <w:rPr>
                <w:b/>
                <w:noProof/>
                <w:sz w:val="26"/>
              </w:rPr>
              <mc:AlternateContent>
                <mc:Choice Requires="wps">
                  <w:drawing>
                    <wp:anchor distT="0" distB="0" distL="114300" distR="114300" simplePos="0" relativeHeight="251660288" behindDoc="0" locked="0" layoutInCell="1" allowOverlap="1" wp14:anchorId="29A69482" wp14:editId="769C1086">
                      <wp:simplePos x="0" y="0"/>
                      <wp:positionH relativeFrom="column">
                        <wp:posOffset>611505</wp:posOffset>
                      </wp:positionH>
                      <wp:positionV relativeFrom="paragraph">
                        <wp:posOffset>15240</wp:posOffset>
                      </wp:positionV>
                      <wp:extent cx="2343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2pt" to="23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Mk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Z5tNsB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"/>
                  </w:pict>
                </mc:Fallback>
              </mc:AlternateContent>
            </w:r>
          </w:p>
          <w:p w:rsidR="0092237D" w:rsidRPr="005D5DA8" w:rsidRDefault="0092237D" w:rsidP="00DF7161">
            <w:pPr>
              <w:jc w:val="center"/>
              <w:rPr>
                <w:sz w:val="12"/>
              </w:rPr>
            </w:pPr>
          </w:p>
          <w:p w:rsidR="0092237D" w:rsidRPr="001740EF" w:rsidRDefault="0092237D" w:rsidP="00450A9E">
            <w:pPr>
              <w:jc w:val="center"/>
              <w:rPr>
                <w:i/>
                <w:sz w:val="28"/>
                <w:szCs w:val="28"/>
              </w:rPr>
            </w:pPr>
            <w:r w:rsidRPr="001740EF">
              <w:rPr>
                <w:i/>
                <w:sz w:val="28"/>
                <w:szCs w:val="28"/>
              </w:rPr>
              <w:t xml:space="preserve">Cư Jut, ngày </w:t>
            </w:r>
            <w:r w:rsidR="00450A9E">
              <w:rPr>
                <w:i/>
                <w:sz w:val="28"/>
                <w:szCs w:val="28"/>
              </w:rPr>
              <w:t>26</w:t>
            </w:r>
            <w:r>
              <w:rPr>
                <w:i/>
                <w:sz w:val="28"/>
                <w:szCs w:val="28"/>
              </w:rPr>
              <w:t xml:space="preserve"> tháng 01</w:t>
            </w:r>
            <w:r w:rsidRPr="001740EF">
              <w:rPr>
                <w:i/>
                <w:sz w:val="28"/>
                <w:szCs w:val="28"/>
              </w:rPr>
              <w:t xml:space="preserve"> năm 201</w:t>
            </w:r>
            <w:r>
              <w:rPr>
                <w:i/>
                <w:sz w:val="28"/>
                <w:szCs w:val="28"/>
              </w:rPr>
              <w:t>8</w:t>
            </w:r>
          </w:p>
        </w:tc>
      </w:tr>
    </w:tbl>
    <w:p w:rsidR="0092237D" w:rsidRPr="001740EF" w:rsidRDefault="0092237D" w:rsidP="00DF7161">
      <w:pPr>
        <w:jc w:val="center"/>
        <w:rPr>
          <w:b/>
          <w:szCs w:val="28"/>
        </w:rPr>
      </w:pPr>
    </w:p>
    <w:p w:rsidR="0092237D" w:rsidRPr="005D5DA8" w:rsidRDefault="0092237D" w:rsidP="00DF7161">
      <w:pPr>
        <w:ind w:left="1134" w:right="851"/>
        <w:jc w:val="center"/>
        <w:rPr>
          <w:sz w:val="8"/>
          <w:szCs w:val="28"/>
        </w:rPr>
      </w:pPr>
    </w:p>
    <w:p w:rsidR="0092237D" w:rsidRDefault="0092237D" w:rsidP="00DF7161">
      <w:pPr>
        <w:ind w:left="1134" w:right="851"/>
        <w:jc w:val="center"/>
        <w:rPr>
          <w:b/>
          <w:sz w:val="32"/>
          <w:szCs w:val="32"/>
        </w:rPr>
      </w:pPr>
      <w:r w:rsidRPr="002053E2">
        <w:rPr>
          <w:b/>
          <w:sz w:val="32"/>
          <w:szCs w:val="32"/>
        </w:rPr>
        <w:t xml:space="preserve">CHƯƠNG TRÌNH CÔNG TÁC </w:t>
      </w:r>
      <w:r>
        <w:rPr>
          <w:b/>
          <w:sz w:val="32"/>
          <w:szCs w:val="32"/>
        </w:rPr>
        <w:t>TRỌNG TÂM</w:t>
      </w:r>
    </w:p>
    <w:p w:rsidR="0092237D" w:rsidRPr="002053E2" w:rsidRDefault="0092237D" w:rsidP="00DF7161">
      <w:pPr>
        <w:ind w:left="1134" w:right="851"/>
        <w:jc w:val="center"/>
        <w:rPr>
          <w:b/>
          <w:sz w:val="32"/>
          <w:szCs w:val="32"/>
        </w:rPr>
      </w:pPr>
      <w:r w:rsidRPr="002053E2">
        <w:rPr>
          <w:b/>
          <w:sz w:val="32"/>
          <w:szCs w:val="32"/>
        </w:rPr>
        <w:t>NĂM 2018</w:t>
      </w:r>
    </w:p>
    <w:p w:rsidR="0092237D" w:rsidRPr="008701DD" w:rsidRDefault="0092237D" w:rsidP="00F677C0">
      <w:pPr>
        <w:ind w:left="1134" w:right="851"/>
        <w:jc w:val="both"/>
        <w:rPr>
          <w:b/>
          <w:sz w:val="28"/>
          <w:szCs w:val="28"/>
        </w:rPr>
      </w:pPr>
    </w:p>
    <w:p w:rsidR="0092237D" w:rsidRPr="008701DD" w:rsidRDefault="0092237D" w:rsidP="00F677C0">
      <w:pPr>
        <w:pStyle w:val="ListParagraph"/>
        <w:ind w:left="1134" w:right="-591"/>
        <w:jc w:val="both"/>
        <w:rPr>
          <w:sz w:val="28"/>
          <w:szCs w:val="28"/>
        </w:rPr>
      </w:pPr>
      <w:r>
        <w:rPr>
          <w:sz w:val="28"/>
          <w:szCs w:val="28"/>
        </w:rPr>
        <w:t xml:space="preserve">- </w:t>
      </w:r>
      <w:r w:rsidRPr="008701DD">
        <w:rPr>
          <w:sz w:val="28"/>
          <w:szCs w:val="28"/>
        </w:rPr>
        <w:t>Căn cứ Điều lệ Mặt trận Tổ quốc Việt Nam khóa VIII;</w:t>
      </w:r>
    </w:p>
    <w:p w:rsidR="0092237D" w:rsidRPr="008701DD" w:rsidRDefault="0092237D" w:rsidP="00F677C0">
      <w:pPr>
        <w:pStyle w:val="ListParagraph"/>
        <w:ind w:left="567" w:right="-449" w:firstLine="567"/>
        <w:jc w:val="both"/>
        <w:rPr>
          <w:sz w:val="28"/>
          <w:szCs w:val="28"/>
        </w:rPr>
      </w:pPr>
      <w:r>
        <w:rPr>
          <w:sz w:val="28"/>
          <w:szCs w:val="28"/>
        </w:rPr>
        <w:t xml:space="preserve">- </w:t>
      </w:r>
      <w:r w:rsidRPr="008701DD">
        <w:rPr>
          <w:sz w:val="28"/>
          <w:szCs w:val="28"/>
        </w:rPr>
        <w:t xml:space="preserve">Căn cứ </w:t>
      </w:r>
      <w:r>
        <w:rPr>
          <w:sz w:val="28"/>
          <w:szCs w:val="28"/>
        </w:rPr>
        <w:t>chương trình số 05/CT-MT-BTT, ngày 13/11/2017 của Ban thường trực Ủy ban MTTQ tỉnh Đăk Nông về chương trình công tác năm 2018; Chương trình phối hợp thống nhất hành động</w:t>
      </w:r>
      <w:r w:rsidRPr="008701DD">
        <w:rPr>
          <w:sz w:val="28"/>
          <w:szCs w:val="28"/>
        </w:rPr>
        <w:t xml:space="preserve"> của Ủy ban MTTQ huyện Cư Jút năm 2018;</w:t>
      </w:r>
    </w:p>
    <w:p w:rsidR="0092237D" w:rsidRDefault="0092237D" w:rsidP="00F677C0">
      <w:pPr>
        <w:pStyle w:val="ListParagraph"/>
        <w:ind w:left="567" w:right="-449" w:firstLine="567"/>
        <w:jc w:val="both"/>
        <w:rPr>
          <w:sz w:val="28"/>
          <w:szCs w:val="28"/>
        </w:rPr>
      </w:pPr>
      <w:r w:rsidRPr="008701DD">
        <w:rPr>
          <w:sz w:val="28"/>
          <w:szCs w:val="28"/>
        </w:rPr>
        <w:t>Ban thường trực Ủy ban MTTQ huyện Cư Jút xây dựng chương trình công tác tr</w:t>
      </w:r>
      <w:r>
        <w:rPr>
          <w:sz w:val="28"/>
          <w:szCs w:val="28"/>
        </w:rPr>
        <w:t>ọng tâm năm 2018 cụ thể như sau:</w:t>
      </w:r>
    </w:p>
    <w:p w:rsidR="00B60F15" w:rsidRDefault="00B60F15" w:rsidP="00F677C0">
      <w:pPr>
        <w:jc w:val="both"/>
      </w:pPr>
    </w:p>
    <w:tbl>
      <w:tblPr>
        <w:tblStyle w:val="TableGrid"/>
        <w:tblW w:w="9747" w:type="dxa"/>
        <w:tblLook w:val="04A0" w:firstRow="1" w:lastRow="0" w:firstColumn="1" w:lastColumn="0" w:noHBand="0" w:noVBand="1"/>
      </w:tblPr>
      <w:tblGrid>
        <w:gridCol w:w="533"/>
        <w:gridCol w:w="6514"/>
        <w:gridCol w:w="1850"/>
        <w:gridCol w:w="850"/>
      </w:tblGrid>
      <w:tr w:rsidR="00120CF9" w:rsidTr="00AF122D">
        <w:tc>
          <w:tcPr>
            <w:tcW w:w="534" w:type="dxa"/>
          </w:tcPr>
          <w:p w:rsidR="00120CF9" w:rsidRPr="00FA333B" w:rsidRDefault="00340EFE" w:rsidP="00AF122D">
            <w:pPr>
              <w:pStyle w:val="ListParagraph"/>
              <w:spacing w:before="40" w:after="40"/>
              <w:ind w:left="0" w:right="-533"/>
              <w:rPr>
                <w:b/>
                <w:sz w:val="30"/>
                <w:szCs w:val="28"/>
              </w:rPr>
            </w:pPr>
            <w:r w:rsidRPr="00FA333B">
              <w:rPr>
                <w:b/>
                <w:sz w:val="30"/>
                <w:szCs w:val="28"/>
              </w:rPr>
              <w:t>TT</w:t>
            </w:r>
          </w:p>
        </w:tc>
        <w:tc>
          <w:tcPr>
            <w:tcW w:w="6520" w:type="dxa"/>
          </w:tcPr>
          <w:p w:rsidR="00120CF9" w:rsidRPr="00FA333B" w:rsidRDefault="00340EFE" w:rsidP="00D3644B">
            <w:pPr>
              <w:pStyle w:val="ListParagraph"/>
              <w:spacing w:before="40" w:after="40"/>
              <w:ind w:left="0" w:right="-732"/>
              <w:jc w:val="center"/>
              <w:rPr>
                <w:b/>
                <w:sz w:val="30"/>
                <w:szCs w:val="28"/>
              </w:rPr>
            </w:pPr>
            <w:r w:rsidRPr="00FA333B">
              <w:rPr>
                <w:b/>
                <w:sz w:val="30"/>
                <w:szCs w:val="28"/>
              </w:rPr>
              <w:t>NỘI DUNG CÔNG VIỆC</w:t>
            </w:r>
          </w:p>
        </w:tc>
        <w:tc>
          <w:tcPr>
            <w:tcW w:w="1843" w:type="dxa"/>
          </w:tcPr>
          <w:p w:rsidR="00120CF9" w:rsidRPr="00FA333B" w:rsidRDefault="00340EFE" w:rsidP="00D3644B">
            <w:pPr>
              <w:pStyle w:val="ListParagraph"/>
              <w:spacing w:before="40" w:after="40"/>
              <w:ind w:left="-108"/>
              <w:jc w:val="center"/>
              <w:rPr>
                <w:b/>
                <w:sz w:val="30"/>
                <w:szCs w:val="28"/>
              </w:rPr>
            </w:pPr>
            <w:r w:rsidRPr="00FA333B">
              <w:rPr>
                <w:b/>
                <w:sz w:val="30"/>
                <w:szCs w:val="28"/>
              </w:rPr>
              <w:t>THỜI GIAN</w:t>
            </w:r>
          </w:p>
          <w:p w:rsidR="00120CF9" w:rsidRPr="00FA333B" w:rsidRDefault="00340EFE" w:rsidP="00D3644B">
            <w:pPr>
              <w:pStyle w:val="ListParagraph"/>
              <w:spacing w:before="40" w:after="40"/>
              <w:ind w:left="-108"/>
              <w:jc w:val="center"/>
              <w:rPr>
                <w:b/>
                <w:sz w:val="30"/>
                <w:szCs w:val="28"/>
              </w:rPr>
            </w:pPr>
            <w:r w:rsidRPr="00FA333B">
              <w:rPr>
                <w:b/>
                <w:sz w:val="30"/>
                <w:szCs w:val="28"/>
              </w:rPr>
              <w:t>THỰC HIỆN</w:t>
            </w:r>
          </w:p>
        </w:tc>
        <w:tc>
          <w:tcPr>
            <w:tcW w:w="850" w:type="dxa"/>
          </w:tcPr>
          <w:p w:rsidR="00120CF9" w:rsidRPr="00FA333B" w:rsidRDefault="00340EFE" w:rsidP="00D3644B">
            <w:pPr>
              <w:pStyle w:val="ListParagraph"/>
              <w:spacing w:before="40" w:after="40"/>
              <w:ind w:left="0" w:right="-138"/>
              <w:jc w:val="center"/>
              <w:rPr>
                <w:b/>
                <w:sz w:val="30"/>
                <w:szCs w:val="28"/>
              </w:rPr>
            </w:pPr>
            <w:r w:rsidRPr="00FA333B">
              <w:rPr>
                <w:b/>
                <w:sz w:val="30"/>
                <w:szCs w:val="28"/>
              </w:rPr>
              <w:t>GHI CHÚ</w:t>
            </w:r>
          </w:p>
        </w:tc>
      </w:tr>
      <w:tr w:rsidR="005A5994" w:rsidTr="00AF122D">
        <w:trPr>
          <w:trHeight w:val="403"/>
        </w:trPr>
        <w:tc>
          <w:tcPr>
            <w:tcW w:w="534" w:type="dxa"/>
          </w:tcPr>
          <w:p w:rsidR="005A5994" w:rsidRDefault="005A5994" w:rsidP="00D3644B">
            <w:pPr>
              <w:spacing w:before="60" w:after="60"/>
              <w:jc w:val="both"/>
            </w:pPr>
          </w:p>
        </w:tc>
        <w:tc>
          <w:tcPr>
            <w:tcW w:w="6520" w:type="dxa"/>
          </w:tcPr>
          <w:p w:rsidR="00AA0B48" w:rsidRPr="00DF7161" w:rsidRDefault="00120CF9" w:rsidP="00D3644B">
            <w:pPr>
              <w:spacing w:before="60" w:after="60"/>
              <w:jc w:val="center"/>
              <w:rPr>
                <w:b/>
                <w:sz w:val="28"/>
                <w:szCs w:val="28"/>
              </w:rPr>
            </w:pPr>
            <w:r w:rsidRPr="00DF7161">
              <w:rPr>
                <w:b/>
                <w:sz w:val="28"/>
                <w:szCs w:val="28"/>
              </w:rPr>
              <w:t>QUÝ I</w:t>
            </w:r>
          </w:p>
        </w:tc>
        <w:tc>
          <w:tcPr>
            <w:tcW w:w="1843" w:type="dxa"/>
          </w:tcPr>
          <w:p w:rsidR="005A5994" w:rsidRDefault="005A5994" w:rsidP="00D3644B">
            <w:pPr>
              <w:spacing w:before="60" w:after="60"/>
              <w:jc w:val="both"/>
            </w:pPr>
          </w:p>
        </w:tc>
        <w:tc>
          <w:tcPr>
            <w:tcW w:w="850" w:type="dxa"/>
          </w:tcPr>
          <w:p w:rsidR="005A5994" w:rsidRDefault="005A5994" w:rsidP="00D3644B">
            <w:pPr>
              <w:spacing w:before="60" w:after="60"/>
              <w:jc w:val="both"/>
            </w:pPr>
          </w:p>
        </w:tc>
      </w:tr>
      <w:tr w:rsidR="00120CF9" w:rsidTr="00AF122D">
        <w:tc>
          <w:tcPr>
            <w:tcW w:w="534" w:type="dxa"/>
          </w:tcPr>
          <w:p w:rsidR="00120CF9" w:rsidRPr="00FB7FA9" w:rsidRDefault="00120CF9" w:rsidP="00D3644B">
            <w:pPr>
              <w:pStyle w:val="ListParagraph"/>
              <w:numPr>
                <w:ilvl w:val="0"/>
                <w:numId w:val="12"/>
              </w:numPr>
              <w:spacing w:before="20" w:after="20"/>
              <w:ind w:left="284" w:right="-732" w:hanging="284"/>
              <w:rPr>
                <w:sz w:val="28"/>
                <w:szCs w:val="28"/>
              </w:rPr>
            </w:pPr>
          </w:p>
        </w:tc>
        <w:tc>
          <w:tcPr>
            <w:tcW w:w="6520" w:type="dxa"/>
          </w:tcPr>
          <w:p w:rsidR="00120CF9" w:rsidRPr="00620A40" w:rsidRDefault="00120CF9" w:rsidP="00F677C0">
            <w:pPr>
              <w:spacing w:before="20" w:after="20"/>
              <w:jc w:val="both"/>
              <w:rPr>
                <w:sz w:val="28"/>
                <w:szCs w:val="28"/>
              </w:rPr>
            </w:pPr>
            <w:r w:rsidRPr="00620A40">
              <w:rPr>
                <w:sz w:val="28"/>
                <w:szCs w:val="28"/>
              </w:rPr>
              <w:t>Hội nghị Uỷ ban MTTQ huyện lần thứ 8</w:t>
            </w:r>
            <w:r>
              <w:rPr>
                <w:sz w:val="28"/>
                <w:szCs w:val="28"/>
              </w:rPr>
              <w:t xml:space="preserve"> </w:t>
            </w:r>
            <w:r w:rsidRPr="00ED3F9F">
              <w:rPr>
                <w:sz w:val="28"/>
                <w:szCs w:val="28"/>
              </w:rPr>
              <w:t xml:space="preserve">khoá V, nhiệm kỳ 2014 – 2019; </w:t>
            </w:r>
            <w:r w:rsidRPr="00620A40">
              <w:rPr>
                <w:sz w:val="28"/>
                <w:szCs w:val="28"/>
              </w:rPr>
              <w:t>Tổng kết công tác Mặt trận năm 2017 và triển khai chương trình phối hợp thống nhất hành động năm 2018.</w:t>
            </w:r>
          </w:p>
        </w:tc>
        <w:tc>
          <w:tcPr>
            <w:tcW w:w="1843" w:type="dxa"/>
          </w:tcPr>
          <w:p w:rsidR="0086312D" w:rsidRDefault="0086312D" w:rsidP="00F677C0">
            <w:pPr>
              <w:pStyle w:val="ListParagraph"/>
              <w:spacing w:before="20" w:after="20"/>
              <w:ind w:left="-108"/>
              <w:jc w:val="both"/>
              <w:rPr>
                <w:sz w:val="28"/>
                <w:szCs w:val="28"/>
              </w:rPr>
            </w:pPr>
          </w:p>
          <w:p w:rsidR="00120CF9" w:rsidRPr="008701DD" w:rsidRDefault="00120CF9" w:rsidP="00F677C0">
            <w:pPr>
              <w:pStyle w:val="ListParagraph"/>
              <w:spacing w:before="20" w:after="20"/>
              <w:ind w:left="-108"/>
              <w:jc w:val="both"/>
              <w:rPr>
                <w:szCs w:val="28"/>
              </w:rPr>
            </w:pPr>
            <w:r>
              <w:rPr>
                <w:sz w:val="28"/>
                <w:szCs w:val="28"/>
              </w:rPr>
              <w:t xml:space="preserve">Tháng </w:t>
            </w:r>
            <w:r w:rsidR="002E3B71">
              <w:rPr>
                <w:sz w:val="28"/>
                <w:szCs w:val="28"/>
              </w:rPr>
              <w:t>0</w:t>
            </w:r>
            <w:r>
              <w:rPr>
                <w:sz w:val="28"/>
                <w:szCs w:val="28"/>
              </w:rPr>
              <w:t>1/2018</w:t>
            </w:r>
          </w:p>
        </w:tc>
        <w:tc>
          <w:tcPr>
            <w:tcW w:w="850" w:type="dxa"/>
          </w:tcPr>
          <w:p w:rsidR="00120CF9" w:rsidRDefault="00120CF9" w:rsidP="00F677C0">
            <w:pPr>
              <w:jc w:val="both"/>
            </w:pPr>
          </w:p>
        </w:tc>
      </w:tr>
      <w:tr w:rsidR="00120CF9" w:rsidTr="00AF122D">
        <w:tc>
          <w:tcPr>
            <w:tcW w:w="534" w:type="dxa"/>
          </w:tcPr>
          <w:p w:rsidR="00120CF9" w:rsidRPr="00FB7FA9" w:rsidRDefault="00120CF9" w:rsidP="00FB7FA9">
            <w:pPr>
              <w:pStyle w:val="ListParagraph"/>
              <w:numPr>
                <w:ilvl w:val="0"/>
                <w:numId w:val="12"/>
              </w:numPr>
              <w:spacing w:before="20" w:after="20"/>
              <w:ind w:right="-732"/>
              <w:jc w:val="both"/>
              <w:rPr>
                <w:sz w:val="28"/>
                <w:szCs w:val="28"/>
              </w:rPr>
            </w:pPr>
          </w:p>
        </w:tc>
        <w:tc>
          <w:tcPr>
            <w:tcW w:w="6520" w:type="dxa"/>
          </w:tcPr>
          <w:p w:rsidR="00120CF9" w:rsidRPr="00BD5E65" w:rsidRDefault="00120CF9" w:rsidP="00F677C0">
            <w:pPr>
              <w:pStyle w:val="ListParagraph"/>
              <w:spacing w:before="20" w:after="20"/>
              <w:ind w:left="33" w:right="-7" w:hanging="33"/>
              <w:jc w:val="both"/>
              <w:rPr>
                <w:szCs w:val="28"/>
              </w:rPr>
            </w:pPr>
            <w:r w:rsidRPr="008701DD">
              <w:rPr>
                <w:sz w:val="28"/>
                <w:szCs w:val="28"/>
              </w:rPr>
              <w:t>Xây dựng kế hoạch đi cơ sở, khảo sát, nắm bắt tình hình, tư tưởng của các tầng lớp nhân dân</w:t>
            </w:r>
            <w:r>
              <w:rPr>
                <w:sz w:val="28"/>
                <w:szCs w:val="28"/>
              </w:rPr>
              <w:t xml:space="preserve"> trên địa bàn huyện năm 2018</w:t>
            </w:r>
          </w:p>
        </w:tc>
        <w:tc>
          <w:tcPr>
            <w:tcW w:w="1843" w:type="dxa"/>
          </w:tcPr>
          <w:p w:rsidR="0086312D" w:rsidRDefault="0086312D" w:rsidP="00F677C0">
            <w:pPr>
              <w:pStyle w:val="ListParagraph"/>
              <w:spacing w:before="20" w:after="20"/>
              <w:ind w:left="-108"/>
              <w:jc w:val="both"/>
              <w:rPr>
                <w:sz w:val="28"/>
                <w:szCs w:val="28"/>
              </w:rPr>
            </w:pPr>
          </w:p>
          <w:p w:rsidR="00120CF9" w:rsidRPr="008701DD" w:rsidRDefault="00120CF9" w:rsidP="00F677C0">
            <w:pPr>
              <w:pStyle w:val="ListParagraph"/>
              <w:spacing w:before="20" w:after="20"/>
              <w:ind w:left="-108"/>
              <w:jc w:val="both"/>
              <w:rPr>
                <w:szCs w:val="28"/>
              </w:rPr>
            </w:pPr>
            <w:r>
              <w:rPr>
                <w:sz w:val="28"/>
                <w:szCs w:val="28"/>
              </w:rPr>
              <w:t xml:space="preserve">Tháng </w:t>
            </w:r>
            <w:r w:rsidR="002E3B71">
              <w:rPr>
                <w:sz w:val="28"/>
                <w:szCs w:val="28"/>
              </w:rPr>
              <w:t>0</w:t>
            </w:r>
            <w:r>
              <w:rPr>
                <w:sz w:val="28"/>
                <w:szCs w:val="28"/>
              </w:rPr>
              <w:t>1/2018</w:t>
            </w:r>
          </w:p>
        </w:tc>
        <w:tc>
          <w:tcPr>
            <w:tcW w:w="850" w:type="dxa"/>
          </w:tcPr>
          <w:p w:rsidR="00120CF9" w:rsidRDefault="00120CF9" w:rsidP="00F677C0">
            <w:pPr>
              <w:jc w:val="both"/>
            </w:pPr>
          </w:p>
        </w:tc>
      </w:tr>
      <w:tr w:rsidR="00120CF9" w:rsidTr="00AF122D">
        <w:tc>
          <w:tcPr>
            <w:tcW w:w="534" w:type="dxa"/>
          </w:tcPr>
          <w:p w:rsidR="00120CF9" w:rsidRPr="00FB7FA9" w:rsidRDefault="00120CF9" w:rsidP="00FB7FA9">
            <w:pPr>
              <w:pStyle w:val="ListParagraph"/>
              <w:numPr>
                <w:ilvl w:val="0"/>
                <w:numId w:val="12"/>
              </w:numPr>
              <w:spacing w:before="20" w:after="20"/>
              <w:ind w:right="-732"/>
              <w:jc w:val="both"/>
              <w:rPr>
                <w:sz w:val="28"/>
                <w:szCs w:val="28"/>
              </w:rPr>
            </w:pPr>
          </w:p>
        </w:tc>
        <w:tc>
          <w:tcPr>
            <w:tcW w:w="6520" w:type="dxa"/>
          </w:tcPr>
          <w:p w:rsidR="00120CF9" w:rsidRPr="00620A40" w:rsidRDefault="00120CF9" w:rsidP="00F677C0">
            <w:pPr>
              <w:spacing w:before="20" w:after="20"/>
              <w:ind w:right="-7"/>
              <w:jc w:val="both"/>
              <w:rPr>
                <w:sz w:val="28"/>
                <w:szCs w:val="28"/>
              </w:rPr>
            </w:pPr>
            <w:r>
              <w:rPr>
                <w:sz w:val="28"/>
                <w:szCs w:val="28"/>
              </w:rPr>
              <w:t>Nghiệm thu, bàn giao và quyết toán nhà Đại đoàn kết, xóa nhà tạm tại xã Nam Dong</w:t>
            </w:r>
          </w:p>
        </w:tc>
        <w:tc>
          <w:tcPr>
            <w:tcW w:w="1843" w:type="dxa"/>
          </w:tcPr>
          <w:p w:rsidR="00120CF9" w:rsidRDefault="00120CF9" w:rsidP="00EE232D">
            <w:pPr>
              <w:pStyle w:val="ListParagraph"/>
              <w:spacing w:before="20" w:after="20"/>
              <w:ind w:left="-108"/>
              <w:jc w:val="both"/>
              <w:rPr>
                <w:sz w:val="28"/>
                <w:szCs w:val="28"/>
              </w:rPr>
            </w:pPr>
            <w:r>
              <w:rPr>
                <w:sz w:val="28"/>
                <w:szCs w:val="28"/>
              </w:rPr>
              <w:t xml:space="preserve">Tháng </w:t>
            </w:r>
            <w:r w:rsidR="002E3B71">
              <w:rPr>
                <w:sz w:val="28"/>
                <w:szCs w:val="28"/>
              </w:rPr>
              <w:t>0</w:t>
            </w:r>
            <w:r w:rsidR="00EE232D">
              <w:rPr>
                <w:sz w:val="28"/>
                <w:szCs w:val="28"/>
              </w:rPr>
              <w:t>2</w:t>
            </w:r>
            <w:r>
              <w:rPr>
                <w:sz w:val="28"/>
                <w:szCs w:val="28"/>
              </w:rPr>
              <w:t>/2018</w:t>
            </w:r>
          </w:p>
        </w:tc>
        <w:tc>
          <w:tcPr>
            <w:tcW w:w="850" w:type="dxa"/>
          </w:tcPr>
          <w:p w:rsidR="00120CF9" w:rsidRDefault="00120CF9" w:rsidP="00F677C0">
            <w:pPr>
              <w:jc w:val="both"/>
            </w:pPr>
          </w:p>
        </w:tc>
      </w:tr>
      <w:tr w:rsidR="005A5994" w:rsidTr="00AF122D">
        <w:tc>
          <w:tcPr>
            <w:tcW w:w="534" w:type="dxa"/>
          </w:tcPr>
          <w:p w:rsidR="005A5994" w:rsidRPr="00FB7FA9" w:rsidRDefault="005A5994" w:rsidP="00FB7FA9">
            <w:pPr>
              <w:pStyle w:val="ListParagraph"/>
              <w:numPr>
                <w:ilvl w:val="0"/>
                <w:numId w:val="12"/>
              </w:numPr>
              <w:jc w:val="both"/>
              <w:rPr>
                <w:sz w:val="28"/>
                <w:szCs w:val="28"/>
              </w:rPr>
            </w:pPr>
          </w:p>
        </w:tc>
        <w:tc>
          <w:tcPr>
            <w:tcW w:w="6520" w:type="dxa"/>
          </w:tcPr>
          <w:p w:rsidR="002E3B71" w:rsidRPr="002E3B71" w:rsidRDefault="00D3644B" w:rsidP="002E3B71">
            <w:pPr>
              <w:jc w:val="both"/>
              <w:rPr>
                <w:sz w:val="28"/>
                <w:szCs w:val="28"/>
              </w:rPr>
            </w:pPr>
            <w:r>
              <w:rPr>
                <w:sz w:val="28"/>
                <w:szCs w:val="28"/>
              </w:rPr>
              <w:t xml:space="preserve">- </w:t>
            </w:r>
            <w:r w:rsidR="00F677C0" w:rsidRPr="002E3B71">
              <w:rPr>
                <w:sz w:val="28"/>
                <w:szCs w:val="28"/>
              </w:rPr>
              <w:t>Xây dựng chương trình Mặt trận thực hiện Nghị quyết TW6 (khóa XII)</w:t>
            </w:r>
            <w:r w:rsidR="002E3B71" w:rsidRPr="002E3B71">
              <w:rPr>
                <w:sz w:val="28"/>
                <w:szCs w:val="28"/>
              </w:rPr>
              <w:t>.</w:t>
            </w:r>
          </w:p>
          <w:p w:rsidR="005A5994" w:rsidRPr="00F677C0" w:rsidRDefault="00D3644B" w:rsidP="00F677C0">
            <w:pPr>
              <w:jc w:val="both"/>
              <w:rPr>
                <w:sz w:val="28"/>
                <w:szCs w:val="28"/>
              </w:rPr>
            </w:pPr>
            <w:r>
              <w:rPr>
                <w:sz w:val="28"/>
                <w:szCs w:val="28"/>
              </w:rPr>
              <w:t xml:space="preserve">- </w:t>
            </w:r>
            <w:r w:rsidR="002E3B71">
              <w:rPr>
                <w:sz w:val="28"/>
                <w:szCs w:val="28"/>
              </w:rPr>
              <w:t xml:space="preserve">Kế hoạch thực hiện Cuộc vận </w:t>
            </w:r>
            <w:r w:rsidR="002E3B71" w:rsidRPr="00B60E24">
              <w:rPr>
                <w:i/>
                <w:sz w:val="28"/>
                <w:szCs w:val="28"/>
              </w:rPr>
              <w:t>động “Toàn dân đoàn kết xây dựng nông thôn mới, đô thị văn minh”</w:t>
            </w:r>
            <w:r w:rsidR="002E3B71">
              <w:rPr>
                <w:sz w:val="28"/>
                <w:szCs w:val="28"/>
              </w:rPr>
              <w:t xml:space="preserve"> năm 2018</w:t>
            </w:r>
            <w:r w:rsidR="00F677C0" w:rsidRPr="00F677C0">
              <w:rPr>
                <w:sz w:val="28"/>
                <w:szCs w:val="28"/>
              </w:rPr>
              <w:t xml:space="preserve"> </w:t>
            </w:r>
          </w:p>
        </w:tc>
        <w:tc>
          <w:tcPr>
            <w:tcW w:w="1843" w:type="dxa"/>
          </w:tcPr>
          <w:p w:rsidR="0086312D" w:rsidRDefault="0086312D" w:rsidP="00EE232D">
            <w:pPr>
              <w:jc w:val="both"/>
              <w:rPr>
                <w:sz w:val="28"/>
                <w:szCs w:val="28"/>
              </w:rPr>
            </w:pPr>
          </w:p>
          <w:p w:rsidR="005A5994" w:rsidRDefault="00FB16C4" w:rsidP="00EE232D">
            <w:pPr>
              <w:jc w:val="both"/>
            </w:pPr>
            <w:r>
              <w:rPr>
                <w:sz w:val="28"/>
                <w:szCs w:val="28"/>
              </w:rPr>
              <w:t>Tháng</w:t>
            </w:r>
            <w:bookmarkStart w:id="0" w:name="_GoBack"/>
            <w:bookmarkEnd w:id="0"/>
            <w:r w:rsidR="002E3B71">
              <w:rPr>
                <w:sz w:val="28"/>
                <w:szCs w:val="28"/>
              </w:rPr>
              <w:t>0</w:t>
            </w:r>
            <w:r w:rsidR="00EE232D">
              <w:rPr>
                <w:sz w:val="28"/>
                <w:szCs w:val="28"/>
              </w:rPr>
              <w:t>2</w:t>
            </w:r>
            <w:r w:rsidR="00F677C0">
              <w:rPr>
                <w:sz w:val="28"/>
                <w:szCs w:val="28"/>
              </w:rPr>
              <w:t>/2018</w:t>
            </w:r>
          </w:p>
        </w:tc>
        <w:tc>
          <w:tcPr>
            <w:tcW w:w="850" w:type="dxa"/>
          </w:tcPr>
          <w:p w:rsidR="005A5994" w:rsidRDefault="005A5994"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Phối hợp t</w:t>
            </w:r>
            <w:r w:rsidRPr="008701DD">
              <w:rPr>
                <w:sz w:val="28"/>
                <w:szCs w:val="28"/>
              </w:rPr>
              <w:t xml:space="preserve">ổ chức thăm và tặng quà cho người nghèo, gia đình chính sách; các đồn Biên phòng nhân dịp Tết Nguyên đán Mậu Tuất </w:t>
            </w:r>
            <w:r>
              <w:rPr>
                <w:sz w:val="28"/>
                <w:szCs w:val="28"/>
              </w:rPr>
              <w:t>2018</w:t>
            </w:r>
            <w:r w:rsidR="00CC2F1F">
              <w:rPr>
                <w:sz w:val="28"/>
                <w:szCs w:val="28"/>
              </w:rPr>
              <w:t>…</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 xml:space="preserve">Tháng </w:t>
            </w:r>
            <w:r w:rsidR="002E3B71">
              <w:rPr>
                <w:sz w:val="28"/>
                <w:szCs w:val="28"/>
              </w:rPr>
              <w:t>0</w:t>
            </w:r>
            <w:r>
              <w:rPr>
                <w:sz w:val="28"/>
                <w:szCs w:val="28"/>
              </w:rPr>
              <w:t>2/2018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Đi cơ sở</w:t>
            </w:r>
            <w:r w:rsidRPr="008701DD">
              <w:rPr>
                <w:sz w:val="28"/>
                <w:szCs w:val="28"/>
              </w:rPr>
              <w:t xml:space="preserve"> nắm bắt tình hình</w:t>
            </w:r>
            <w:r>
              <w:rPr>
                <w:sz w:val="28"/>
                <w:szCs w:val="28"/>
              </w:rPr>
              <w:t>,</w:t>
            </w:r>
            <w:r w:rsidRPr="008701DD">
              <w:rPr>
                <w:sz w:val="28"/>
                <w:szCs w:val="28"/>
              </w:rPr>
              <w:t xml:space="preserve"> tư tưởng nhân dân</w:t>
            </w:r>
            <w:r w:rsidR="00CC2F1F">
              <w:rPr>
                <w:sz w:val="28"/>
                <w:szCs w:val="28"/>
              </w:rPr>
              <w:t xml:space="preserve"> trước</w:t>
            </w:r>
            <w:r w:rsidR="00E85549">
              <w:rPr>
                <w:sz w:val="28"/>
                <w:szCs w:val="28"/>
              </w:rPr>
              <w:t>, trong</w:t>
            </w:r>
            <w:r w:rsidR="00CC2F1F">
              <w:rPr>
                <w:sz w:val="28"/>
                <w:szCs w:val="28"/>
              </w:rPr>
              <w:t xml:space="preserve"> và</w:t>
            </w:r>
            <w:r w:rsidRPr="008701DD">
              <w:rPr>
                <w:sz w:val="28"/>
                <w:szCs w:val="28"/>
              </w:rPr>
              <w:t xml:space="preserve"> sau Tết Nguyên đán Mậu Tuất 2018 tại các xã, thị trấn</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 xml:space="preserve">Tháng </w:t>
            </w:r>
            <w:r w:rsidR="002E3B71">
              <w:rPr>
                <w:sz w:val="28"/>
                <w:szCs w:val="28"/>
              </w:rPr>
              <w:t>0</w:t>
            </w:r>
            <w:r>
              <w:rPr>
                <w:sz w:val="28"/>
                <w:szCs w:val="28"/>
              </w:rPr>
              <w:t>2/2018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sidRPr="008701DD">
              <w:rPr>
                <w:sz w:val="28"/>
                <w:szCs w:val="28"/>
              </w:rPr>
              <w:t xml:space="preserve">Xây dựng </w:t>
            </w:r>
            <w:r>
              <w:rPr>
                <w:sz w:val="28"/>
                <w:szCs w:val="28"/>
              </w:rPr>
              <w:t>các h</w:t>
            </w:r>
            <w:r w:rsidRPr="008701DD">
              <w:rPr>
                <w:sz w:val="28"/>
                <w:szCs w:val="28"/>
              </w:rPr>
              <w:t>ướng dẫn</w:t>
            </w:r>
            <w:r>
              <w:rPr>
                <w:sz w:val="28"/>
                <w:szCs w:val="28"/>
              </w:rPr>
              <w:t>:</w:t>
            </w:r>
            <w:r w:rsidRPr="008701DD">
              <w:rPr>
                <w:sz w:val="28"/>
                <w:szCs w:val="28"/>
              </w:rPr>
              <w:t xml:space="preserve"> Công tác Dân tộc</w:t>
            </w:r>
            <w:r>
              <w:rPr>
                <w:sz w:val="28"/>
                <w:szCs w:val="28"/>
              </w:rPr>
              <w:t xml:space="preserve">; </w:t>
            </w:r>
            <w:r w:rsidRPr="008701DD">
              <w:rPr>
                <w:sz w:val="28"/>
                <w:szCs w:val="28"/>
              </w:rPr>
              <w:t>công tác Tôn giáo</w:t>
            </w:r>
            <w:r>
              <w:rPr>
                <w:sz w:val="28"/>
                <w:szCs w:val="28"/>
              </w:rPr>
              <w:t>;</w:t>
            </w:r>
            <w:r w:rsidRPr="008701DD">
              <w:rPr>
                <w:sz w:val="28"/>
                <w:szCs w:val="28"/>
              </w:rPr>
              <w:t xml:space="preserve"> công tác tuyên giáo</w:t>
            </w:r>
            <w:r>
              <w:rPr>
                <w:sz w:val="28"/>
                <w:szCs w:val="28"/>
              </w:rPr>
              <w:t>; c</w:t>
            </w:r>
            <w:r w:rsidRPr="008701DD">
              <w:rPr>
                <w:sz w:val="28"/>
                <w:szCs w:val="28"/>
              </w:rPr>
              <w:t>ông tác phong trào</w:t>
            </w:r>
            <w:r>
              <w:rPr>
                <w:sz w:val="28"/>
                <w:szCs w:val="28"/>
              </w:rPr>
              <w:t>;</w:t>
            </w:r>
            <w:r w:rsidRPr="008701DD">
              <w:rPr>
                <w:sz w:val="28"/>
                <w:szCs w:val="28"/>
              </w:rPr>
              <w:t xml:space="preserve"> </w:t>
            </w:r>
            <w:r>
              <w:rPr>
                <w:sz w:val="28"/>
                <w:szCs w:val="28"/>
              </w:rPr>
              <w:t>c</w:t>
            </w:r>
            <w:r w:rsidRPr="008701DD">
              <w:rPr>
                <w:sz w:val="28"/>
                <w:szCs w:val="28"/>
              </w:rPr>
              <w:t>ông tác Mặt trận tham gia xây dựng chính quyền năm 2018</w:t>
            </w:r>
          </w:p>
        </w:tc>
        <w:tc>
          <w:tcPr>
            <w:tcW w:w="1843" w:type="dxa"/>
          </w:tcPr>
          <w:p w:rsidR="0086312D" w:rsidRDefault="0086312D" w:rsidP="00863407">
            <w:pPr>
              <w:pStyle w:val="ListParagraph"/>
              <w:spacing w:before="20" w:after="20"/>
              <w:ind w:left="-108"/>
              <w:jc w:val="center"/>
              <w:rPr>
                <w:sz w:val="28"/>
                <w:szCs w:val="28"/>
              </w:rPr>
            </w:pPr>
          </w:p>
          <w:p w:rsidR="00863407" w:rsidRPr="008701DD" w:rsidRDefault="00863407" w:rsidP="00863407">
            <w:pPr>
              <w:pStyle w:val="ListParagraph"/>
              <w:spacing w:before="20" w:after="20"/>
              <w:ind w:left="-108"/>
              <w:jc w:val="center"/>
              <w:rPr>
                <w:szCs w:val="28"/>
              </w:rPr>
            </w:pPr>
            <w:r>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Xây dựng các Hướng dẫn, k</w:t>
            </w:r>
            <w:r w:rsidRPr="008701DD">
              <w:rPr>
                <w:sz w:val="28"/>
                <w:szCs w:val="28"/>
              </w:rPr>
              <w:t>ế hoạch</w:t>
            </w:r>
            <w:r>
              <w:rPr>
                <w:sz w:val="28"/>
                <w:szCs w:val="28"/>
              </w:rPr>
              <w:t xml:space="preserve">: Tuyên truyền; </w:t>
            </w:r>
            <w:r w:rsidRPr="008701DD">
              <w:rPr>
                <w:sz w:val="28"/>
                <w:szCs w:val="28"/>
              </w:rPr>
              <w:t>Tuyên truyền an toàn thực phẩm</w:t>
            </w:r>
            <w:r>
              <w:rPr>
                <w:sz w:val="28"/>
                <w:szCs w:val="28"/>
              </w:rPr>
              <w:t xml:space="preserve">; </w:t>
            </w:r>
            <w:r w:rsidRPr="008701DD">
              <w:rPr>
                <w:sz w:val="28"/>
                <w:szCs w:val="28"/>
              </w:rPr>
              <w:t xml:space="preserve">tuyên truyền </w:t>
            </w:r>
            <w:r>
              <w:rPr>
                <w:sz w:val="28"/>
                <w:szCs w:val="28"/>
              </w:rPr>
              <w:t>g</w:t>
            </w:r>
            <w:r w:rsidRPr="008701DD">
              <w:rPr>
                <w:sz w:val="28"/>
                <w:szCs w:val="28"/>
              </w:rPr>
              <w:t>iáo dục pháp luật trong cộng đồng dân cư</w:t>
            </w:r>
            <w:r>
              <w:rPr>
                <w:sz w:val="28"/>
                <w:szCs w:val="28"/>
              </w:rPr>
              <w:t>…2018</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4106E1" w:rsidP="006C6645">
            <w:pPr>
              <w:pStyle w:val="ListParagraph"/>
              <w:spacing w:before="20" w:after="20"/>
              <w:ind w:left="-108"/>
              <w:jc w:val="center"/>
              <w:rPr>
                <w:szCs w:val="28"/>
              </w:rPr>
            </w:pPr>
            <w:r>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sidRPr="008701DD">
              <w:rPr>
                <w:sz w:val="28"/>
                <w:szCs w:val="28"/>
              </w:rPr>
              <w:t xml:space="preserve">Xây dựng </w:t>
            </w:r>
            <w:r>
              <w:rPr>
                <w:sz w:val="28"/>
                <w:szCs w:val="28"/>
              </w:rPr>
              <w:t>h</w:t>
            </w:r>
            <w:r w:rsidRPr="008701DD">
              <w:rPr>
                <w:sz w:val="28"/>
                <w:szCs w:val="28"/>
              </w:rPr>
              <w:t>ướng dẫn tuyên truyền về bi</w:t>
            </w:r>
            <w:r>
              <w:rPr>
                <w:sz w:val="28"/>
                <w:szCs w:val="28"/>
              </w:rPr>
              <w:t>ê</w:t>
            </w:r>
            <w:r w:rsidRPr="008701DD">
              <w:rPr>
                <w:sz w:val="28"/>
                <w:szCs w:val="28"/>
              </w:rPr>
              <w:t xml:space="preserve">n giới trên đất liền Việt Nam – Trung Quốc, Việt Nam – Lào, </w:t>
            </w:r>
            <w:r>
              <w:rPr>
                <w:sz w:val="28"/>
                <w:szCs w:val="28"/>
              </w:rPr>
              <w:t xml:space="preserve">Việt Nam – Campuchia năm </w:t>
            </w:r>
            <w:r w:rsidRPr="008701DD">
              <w:rPr>
                <w:sz w:val="28"/>
                <w:szCs w:val="28"/>
              </w:rPr>
              <w:t>2018</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Phối hợp t</w:t>
            </w:r>
            <w:r w:rsidRPr="008701DD">
              <w:rPr>
                <w:sz w:val="28"/>
                <w:szCs w:val="28"/>
              </w:rPr>
              <w:t>ổ chức tuyên truyền việc học tập và làm theo tư tưởng, đạo đức, phong cách Hồ Chí Minh theo tinh thần Chỉ thị 05 của Bộ Chính trị gắn với thực hiện các Nghị quyết của Đảng các cấp và thực hiện Nghị quyết trung ương 6, khóa XII</w:t>
            </w:r>
          </w:p>
        </w:tc>
        <w:tc>
          <w:tcPr>
            <w:tcW w:w="1843" w:type="dxa"/>
          </w:tcPr>
          <w:p w:rsidR="0086312D" w:rsidRDefault="0086312D" w:rsidP="006C6645">
            <w:pPr>
              <w:pStyle w:val="ListParagraph"/>
              <w:spacing w:before="20" w:after="20"/>
              <w:ind w:left="-108"/>
              <w:jc w:val="center"/>
              <w:rPr>
                <w:sz w:val="28"/>
                <w:szCs w:val="28"/>
              </w:rPr>
            </w:pPr>
          </w:p>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sidRPr="008701DD">
              <w:rPr>
                <w:sz w:val="28"/>
                <w:szCs w:val="28"/>
              </w:rPr>
              <w:t xml:space="preserve">Xây dựng </w:t>
            </w:r>
            <w:r>
              <w:rPr>
                <w:sz w:val="28"/>
                <w:szCs w:val="28"/>
              </w:rPr>
              <w:t>k</w:t>
            </w:r>
            <w:r w:rsidRPr="008701DD">
              <w:rPr>
                <w:sz w:val="28"/>
                <w:szCs w:val="28"/>
              </w:rPr>
              <w:t>ế hoạch triển khai các hoạt động bảo vệ môi trường, chống biến đổi khí hậu năm 2018</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sidRPr="008701DD">
              <w:rPr>
                <w:sz w:val="28"/>
                <w:szCs w:val="28"/>
              </w:rPr>
              <w:t>Xây dựng Hướng dẫn công tác đối ngoại nhân dân và công tác kiều bào năm 2018</w:t>
            </w:r>
          </w:p>
        </w:tc>
        <w:tc>
          <w:tcPr>
            <w:tcW w:w="1843" w:type="dxa"/>
          </w:tcPr>
          <w:p w:rsidR="00863407" w:rsidRDefault="00863407">
            <w:r w:rsidRPr="00917F07">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Phối hợp tham gia Đoàn giám sát của Thường trực HĐND và các Ban HĐND huyện</w:t>
            </w:r>
            <w:r w:rsidR="00911F98">
              <w:rPr>
                <w:sz w:val="28"/>
                <w:szCs w:val="28"/>
              </w:rPr>
              <w:t>…</w:t>
            </w:r>
          </w:p>
        </w:tc>
        <w:tc>
          <w:tcPr>
            <w:tcW w:w="1843" w:type="dxa"/>
          </w:tcPr>
          <w:p w:rsidR="00863407" w:rsidRDefault="00863407">
            <w:r w:rsidRPr="00917F07">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 w:val="28"/>
                <w:szCs w:val="28"/>
              </w:rPr>
            </w:pPr>
            <w:r>
              <w:rPr>
                <w:sz w:val="28"/>
                <w:szCs w:val="28"/>
              </w:rPr>
              <w:t>Xây dựng kế hoạch tập huấn nghiệp vụ công tác Mặt trận năm 2018</w:t>
            </w:r>
          </w:p>
        </w:tc>
        <w:tc>
          <w:tcPr>
            <w:tcW w:w="1843" w:type="dxa"/>
          </w:tcPr>
          <w:p w:rsidR="00863407" w:rsidRDefault="00863407">
            <w:r w:rsidRPr="00917F07">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sidRPr="008701DD">
              <w:rPr>
                <w:sz w:val="28"/>
                <w:szCs w:val="28"/>
              </w:rPr>
              <w:t xml:space="preserve">Ban hành </w:t>
            </w:r>
            <w:r>
              <w:rPr>
                <w:sz w:val="28"/>
                <w:szCs w:val="28"/>
              </w:rPr>
              <w:t>h</w:t>
            </w:r>
            <w:r w:rsidRPr="008701DD">
              <w:rPr>
                <w:sz w:val="28"/>
                <w:szCs w:val="28"/>
              </w:rPr>
              <w:t>ướng dẫn nội dung giao ước thi đua trong hệ thống Mặt trận năm 2018</w:t>
            </w:r>
          </w:p>
        </w:tc>
        <w:tc>
          <w:tcPr>
            <w:tcW w:w="1843" w:type="dxa"/>
          </w:tcPr>
          <w:p w:rsidR="00863407" w:rsidRDefault="00863407">
            <w:r w:rsidRPr="00917F07">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4106E1">
            <w:pPr>
              <w:pStyle w:val="ListParagraph"/>
              <w:spacing w:before="20" w:after="20"/>
              <w:ind w:left="33" w:right="-7" w:hanging="33"/>
              <w:jc w:val="both"/>
              <w:rPr>
                <w:szCs w:val="28"/>
              </w:rPr>
            </w:pPr>
            <w:r w:rsidRPr="008701DD">
              <w:rPr>
                <w:sz w:val="28"/>
                <w:szCs w:val="28"/>
              </w:rPr>
              <w:t xml:space="preserve">Tổ chức Hội nghị giao ban </w:t>
            </w:r>
            <w:r>
              <w:rPr>
                <w:sz w:val="28"/>
                <w:szCs w:val="28"/>
              </w:rPr>
              <w:t xml:space="preserve">cụm </w:t>
            </w:r>
            <w:r w:rsidRPr="008701DD">
              <w:rPr>
                <w:sz w:val="28"/>
                <w:szCs w:val="28"/>
              </w:rPr>
              <w:t>công tác Mặt trận quý I/2018</w:t>
            </w:r>
            <w:r>
              <w:rPr>
                <w:sz w:val="28"/>
                <w:szCs w:val="28"/>
              </w:rPr>
              <w:t xml:space="preserve"> </w:t>
            </w:r>
          </w:p>
        </w:tc>
        <w:tc>
          <w:tcPr>
            <w:tcW w:w="1843" w:type="dxa"/>
          </w:tcPr>
          <w:p w:rsidR="00863407" w:rsidRDefault="00863407">
            <w:r w:rsidRPr="00917F07">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color w:val="000000" w:themeColor="text1"/>
                <w:sz w:val="28"/>
                <w:szCs w:val="28"/>
              </w:rPr>
            </w:pPr>
          </w:p>
        </w:tc>
        <w:tc>
          <w:tcPr>
            <w:tcW w:w="6520" w:type="dxa"/>
          </w:tcPr>
          <w:p w:rsidR="00863407" w:rsidRPr="008E5769" w:rsidRDefault="00863407" w:rsidP="006C6645">
            <w:pPr>
              <w:pStyle w:val="ListParagraph"/>
              <w:spacing w:before="20" w:after="20"/>
              <w:ind w:left="33" w:right="-7" w:hanging="33"/>
              <w:jc w:val="both"/>
              <w:rPr>
                <w:color w:val="000000" w:themeColor="text1"/>
                <w:sz w:val="28"/>
                <w:szCs w:val="28"/>
              </w:rPr>
            </w:pPr>
            <w:r w:rsidRPr="008E5769">
              <w:rPr>
                <w:color w:val="000000" w:themeColor="text1"/>
                <w:sz w:val="28"/>
                <w:szCs w:val="28"/>
              </w:rPr>
              <w:t>Phối hợp với Đài truyền thanh huyện xây dựng chuyên mục tuyên truyền về công tác Mặt trận, về khối đại đoàn kết dân tộc</w:t>
            </w:r>
          </w:p>
        </w:tc>
        <w:tc>
          <w:tcPr>
            <w:tcW w:w="1843" w:type="dxa"/>
          </w:tcPr>
          <w:p w:rsidR="0086312D" w:rsidRDefault="0086312D">
            <w:pPr>
              <w:rPr>
                <w:sz w:val="28"/>
                <w:szCs w:val="28"/>
              </w:rPr>
            </w:pPr>
          </w:p>
          <w:p w:rsidR="00863407" w:rsidRDefault="00863407">
            <w:r w:rsidRPr="00917F07">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lang w:val="vi-VN"/>
              </w:rPr>
            </w:pPr>
          </w:p>
        </w:tc>
        <w:tc>
          <w:tcPr>
            <w:tcW w:w="6520" w:type="dxa"/>
          </w:tcPr>
          <w:p w:rsidR="00863407" w:rsidRPr="008701DD" w:rsidRDefault="00863407" w:rsidP="006C6645">
            <w:pPr>
              <w:pStyle w:val="ListParagraph"/>
              <w:spacing w:before="20" w:after="20"/>
              <w:ind w:left="33" w:right="-7" w:hanging="33"/>
              <w:jc w:val="both"/>
              <w:rPr>
                <w:szCs w:val="28"/>
              </w:rPr>
            </w:pPr>
            <w:r w:rsidRPr="008701DD">
              <w:rPr>
                <w:sz w:val="28"/>
                <w:szCs w:val="28"/>
              </w:rPr>
              <w:t xml:space="preserve">Rà soát số </w:t>
            </w:r>
            <w:r>
              <w:rPr>
                <w:sz w:val="28"/>
                <w:szCs w:val="28"/>
              </w:rPr>
              <w:t>hộ nghèo, cận nghèo khó khăn về nhà ở</w:t>
            </w:r>
            <w:r w:rsidRPr="008701DD">
              <w:rPr>
                <w:sz w:val="28"/>
                <w:szCs w:val="28"/>
              </w:rPr>
              <w:t xml:space="preserve"> trên địa </w:t>
            </w:r>
            <w:r>
              <w:rPr>
                <w:sz w:val="28"/>
                <w:szCs w:val="28"/>
              </w:rPr>
              <w:t>các xã.</w:t>
            </w:r>
          </w:p>
        </w:tc>
        <w:tc>
          <w:tcPr>
            <w:tcW w:w="1843" w:type="dxa"/>
          </w:tcPr>
          <w:p w:rsidR="00863407" w:rsidRPr="008701DD" w:rsidRDefault="00863407" w:rsidP="006C6645">
            <w:pPr>
              <w:pStyle w:val="ListParagraph"/>
              <w:spacing w:before="20" w:after="20"/>
              <w:ind w:left="-108"/>
              <w:jc w:val="center"/>
              <w:rPr>
                <w:szCs w:val="28"/>
              </w:rPr>
            </w:pPr>
            <w:r>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9A7CDC" w:rsidRDefault="00863407" w:rsidP="009A7CDC">
            <w:pPr>
              <w:jc w:val="both"/>
              <w:rPr>
                <w:spacing w:val="-4"/>
                <w:sz w:val="28"/>
                <w:szCs w:val="28"/>
              </w:rPr>
            </w:pPr>
            <w:r w:rsidRPr="009A7CDC">
              <w:rPr>
                <w:sz w:val="28"/>
                <w:szCs w:val="28"/>
              </w:rPr>
              <w:t xml:space="preserve">Xây dựng kế hoạch vận động quỹ </w:t>
            </w:r>
            <w:r w:rsidRPr="009A7CDC">
              <w:rPr>
                <w:i/>
                <w:spacing w:val="-4"/>
                <w:sz w:val="28"/>
                <w:szCs w:val="28"/>
              </w:rPr>
              <w:t>“Chung sức xây dựng nông thôn mới, đô thị văn minh”</w:t>
            </w:r>
            <w:r w:rsidRPr="009A7CDC">
              <w:rPr>
                <w:spacing w:val="-4"/>
                <w:sz w:val="28"/>
                <w:szCs w:val="28"/>
              </w:rPr>
              <w:t xml:space="preserve"> năm 2018</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290B59" w:rsidP="006C6645">
            <w:pPr>
              <w:pStyle w:val="ListParagraph"/>
              <w:spacing w:before="20" w:after="20"/>
              <w:ind w:left="-108"/>
              <w:jc w:val="center"/>
              <w:rPr>
                <w:szCs w:val="28"/>
              </w:rPr>
            </w:pPr>
            <w:r>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sidRPr="008701DD">
              <w:rPr>
                <w:sz w:val="28"/>
                <w:szCs w:val="28"/>
              </w:rPr>
              <w:t xml:space="preserve">Xây dựng </w:t>
            </w:r>
            <w:r>
              <w:rPr>
                <w:sz w:val="28"/>
                <w:szCs w:val="28"/>
              </w:rPr>
              <w:t>b</w:t>
            </w:r>
            <w:r w:rsidRPr="008701DD">
              <w:rPr>
                <w:sz w:val="28"/>
                <w:szCs w:val="28"/>
              </w:rPr>
              <w:t>áo cáo công tác Mặt trận quý I/2018, phương hướng nhiệm vụ công tác Mặt trận quý II/2018</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3/2018</w:t>
            </w:r>
          </w:p>
        </w:tc>
        <w:tc>
          <w:tcPr>
            <w:tcW w:w="850" w:type="dxa"/>
          </w:tcPr>
          <w:p w:rsidR="00863407" w:rsidRDefault="00863407" w:rsidP="00F677C0">
            <w:pPr>
              <w:jc w:val="both"/>
            </w:pPr>
          </w:p>
        </w:tc>
      </w:tr>
      <w:tr w:rsidR="00863407" w:rsidTr="00AF122D">
        <w:tc>
          <w:tcPr>
            <w:tcW w:w="534" w:type="dxa"/>
          </w:tcPr>
          <w:p w:rsidR="00863407" w:rsidRDefault="00863407" w:rsidP="00D3644B">
            <w:pPr>
              <w:spacing w:before="60" w:after="60"/>
              <w:jc w:val="both"/>
            </w:pPr>
          </w:p>
        </w:tc>
        <w:tc>
          <w:tcPr>
            <w:tcW w:w="6520" w:type="dxa"/>
          </w:tcPr>
          <w:p w:rsidR="00370692" w:rsidRPr="00D3644B" w:rsidRDefault="00863407" w:rsidP="00D3644B">
            <w:pPr>
              <w:spacing w:before="60" w:after="60"/>
              <w:jc w:val="center"/>
              <w:rPr>
                <w:b/>
                <w:sz w:val="30"/>
                <w:szCs w:val="28"/>
              </w:rPr>
            </w:pPr>
            <w:r w:rsidRPr="00AA0B48">
              <w:rPr>
                <w:b/>
                <w:sz w:val="30"/>
                <w:szCs w:val="28"/>
              </w:rPr>
              <w:t>QUÝ II</w:t>
            </w:r>
          </w:p>
        </w:tc>
        <w:tc>
          <w:tcPr>
            <w:tcW w:w="1843" w:type="dxa"/>
          </w:tcPr>
          <w:p w:rsidR="00863407" w:rsidRDefault="00863407" w:rsidP="00D3644B">
            <w:pPr>
              <w:spacing w:before="60" w:after="60"/>
              <w:jc w:val="both"/>
            </w:pPr>
          </w:p>
        </w:tc>
        <w:tc>
          <w:tcPr>
            <w:tcW w:w="850" w:type="dxa"/>
          </w:tcPr>
          <w:p w:rsidR="00863407" w:rsidRDefault="00863407" w:rsidP="00D3644B">
            <w:pPr>
              <w:spacing w:before="60" w:after="60"/>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lang w:val="vi-VN"/>
              </w:rPr>
            </w:pPr>
          </w:p>
        </w:tc>
        <w:tc>
          <w:tcPr>
            <w:tcW w:w="6520" w:type="dxa"/>
          </w:tcPr>
          <w:p w:rsidR="00863407" w:rsidRPr="008701DD" w:rsidRDefault="00863407" w:rsidP="00D3644B">
            <w:pPr>
              <w:pStyle w:val="ListParagraph"/>
              <w:spacing w:before="20" w:after="20"/>
              <w:ind w:left="33" w:right="-7" w:hanging="33"/>
              <w:jc w:val="both"/>
              <w:rPr>
                <w:sz w:val="28"/>
                <w:szCs w:val="28"/>
              </w:rPr>
            </w:pPr>
            <w:r>
              <w:rPr>
                <w:sz w:val="28"/>
                <w:szCs w:val="28"/>
              </w:rPr>
              <w:t>Phối hợp với Trung tâm Bồi dưỡng chính trị mở lớp tập huấn nghiệp vụ công tác Mặt trận năm 2018</w:t>
            </w:r>
          </w:p>
        </w:tc>
        <w:tc>
          <w:tcPr>
            <w:tcW w:w="1843" w:type="dxa"/>
          </w:tcPr>
          <w:p w:rsidR="0086312D" w:rsidRDefault="0086312D" w:rsidP="006C6645">
            <w:pPr>
              <w:pStyle w:val="ListParagraph"/>
              <w:spacing w:before="20" w:after="20"/>
              <w:ind w:left="-108"/>
              <w:jc w:val="center"/>
              <w:rPr>
                <w:sz w:val="28"/>
                <w:szCs w:val="28"/>
              </w:rPr>
            </w:pPr>
          </w:p>
          <w:p w:rsidR="00863407" w:rsidRDefault="00863407" w:rsidP="006C6645">
            <w:pPr>
              <w:pStyle w:val="ListParagraph"/>
              <w:spacing w:before="20" w:after="20"/>
              <w:ind w:left="-108"/>
              <w:jc w:val="center"/>
              <w:rPr>
                <w:sz w:val="28"/>
                <w:szCs w:val="28"/>
              </w:rPr>
            </w:pPr>
            <w:r>
              <w:rPr>
                <w:sz w:val="28"/>
                <w:szCs w:val="28"/>
              </w:rPr>
              <w:t>Tháng 4/2018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Hướng dẫn các cở sở tổ chức các hoạt động tôn giáo tổ chức các ngày lễ trọng của các tôn giáo, lễ hội các dân tộc thiểu số và Ngày văn hóa các dân tộc (19/4), Đại lễ Phật đản (15/4 âm lịch) trang trọng an toàn, tiết kiệm và theo đúng quy định của pháp luật</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4/2018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lang w:val="vi-VN"/>
              </w:rPr>
            </w:pPr>
          </w:p>
        </w:tc>
        <w:tc>
          <w:tcPr>
            <w:tcW w:w="6520" w:type="dxa"/>
          </w:tcPr>
          <w:p w:rsidR="00863407" w:rsidRPr="00AE3B40" w:rsidRDefault="00863407" w:rsidP="00290B59">
            <w:pPr>
              <w:spacing w:before="20" w:after="20"/>
              <w:jc w:val="both"/>
              <w:rPr>
                <w:color w:val="000000"/>
                <w:szCs w:val="28"/>
                <w:lang w:val="es-MX"/>
              </w:rPr>
            </w:pPr>
            <w:r>
              <w:rPr>
                <w:color w:val="000000"/>
                <w:sz w:val="28"/>
                <w:szCs w:val="28"/>
                <w:lang w:val="es-MX"/>
              </w:rPr>
              <w:t>Thành lập Đoàn giám sát theo kế hoạch</w:t>
            </w:r>
            <w:r w:rsidRPr="005922E9">
              <w:rPr>
                <w:sz w:val="28"/>
                <w:szCs w:val="28"/>
                <w:lang w:val="es-MX"/>
              </w:rPr>
              <w:t>; p</w:t>
            </w:r>
            <w:r w:rsidRPr="005922E9">
              <w:rPr>
                <w:sz w:val="28"/>
                <w:szCs w:val="28"/>
              </w:rPr>
              <w:t xml:space="preserve">hối hợp với các cơ quan và các tổ chức thành viên </w:t>
            </w:r>
            <w:r w:rsidRPr="005922E9">
              <w:rPr>
                <w:sz w:val="28"/>
                <w:szCs w:val="28"/>
                <w:lang w:val="es-MX"/>
              </w:rPr>
              <w:t xml:space="preserve">triển khai các chương trình </w:t>
            </w:r>
            <w:r w:rsidRPr="005922E9">
              <w:rPr>
                <w:sz w:val="28"/>
                <w:szCs w:val="28"/>
              </w:rPr>
              <w:t>giám sát</w:t>
            </w:r>
            <w:r w:rsidRPr="005922E9">
              <w:rPr>
                <w:sz w:val="28"/>
                <w:szCs w:val="28"/>
                <w:lang w:val="es-MX"/>
              </w:rPr>
              <w:t>, phản biện xã hội</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5/2018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sidRPr="008701DD">
              <w:rPr>
                <w:sz w:val="28"/>
                <w:szCs w:val="28"/>
              </w:rPr>
              <w:t xml:space="preserve">Tổ chức </w:t>
            </w:r>
            <w:r>
              <w:rPr>
                <w:sz w:val="28"/>
                <w:szCs w:val="28"/>
              </w:rPr>
              <w:t xml:space="preserve">hội nghị </w:t>
            </w:r>
            <w:r w:rsidRPr="008701DD">
              <w:rPr>
                <w:sz w:val="28"/>
                <w:szCs w:val="28"/>
              </w:rPr>
              <w:t>tiếp xúc cử tri với đại</w:t>
            </w:r>
            <w:r>
              <w:rPr>
                <w:sz w:val="28"/>
                <w:szCs w:val="28"/>
              </w:rPr>
              <w:t xml:space="preserve"> biểu HĐND cấp tỉnh, huyện trước kỳ họp 6</w:t>
            </w:r>
          </w:p>
        </w:tc>
        <w:tc>
          <w:tcPr>
            <w:tcW w:w="1843" w:type="dxa"/>
          </w:tcPr>
          <w:p w:rsidR="00863407" w:rsidRPr="008701DD" w:rsidRDefault="00863407" w:rsidP="006C6645">
            <w:pPr>
              <w:pStyle w:val="ListParagraph"/>
              <w:spacing w:before="20" w:after="20"/>
              <w:ind w:left="-108"/>
              <w:jc w:val="center"/>
              <w:rPr>
                <w:szCs w:val="28"/>
              </w:rPr>
            </w:pPr>
            <w:r>
              <w:rPr>
                <w:sz w:val="28"/>
                <w:szCs w:val="28"/>
              </w:rPr>
              <w:t>Tháng 5/2018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Đẩy mạnh thực hiện đề án “</w:t>
            </w:r>
            <w:r w:rsidRPr="00ED3F9F">
              <w:rPr>
                <w:i/>
                <w:sz w:val="28"/>
                <w:szCs w:val="28"/>
              </w:rPr>
              <w:t>Đổi mới công tác thông tin tuyên truyền của MTTQ Việt Nam</w:t>
            </w:r>
            <w:r>
              <w:rPr>
                <w:sz w:val="28"/>
                <w:szCs w:val="28"/>
              </w:rPr>
              <w:t>” năm 2018</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5/2018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3766E0" w:rsidRDefault="00863407" w:rsidP="006C6645">
            <w:pPr>
              <w:pStyle w:val="ListParagraph"/>
              <w:spacing w:before="20" w:after="20"/>
              <w:ind w:left="33" w:right="-7" w:hanging="33"/>
              <w:jc w:val="both"/>
              <w:rPr>
                <w:szCs w:val="28"/>
              </w:rPr>
            </w:pPr>
            <w:r>
              <w:rPr>
                <w:sz w:val="28"/>
                <w:szCs w:val="28"/>
              </w:rPr>
              <w:t>Tổ chức tuyên truyền Cuộc vận động “</w:t>
            </w:r>
            <w:r w:rsidRPr="007650D9">
              <w:rPr>
                <w:i/>
                <w:sz w:val="28"/>
                <w:szCs w:val="28"/>
              </w:rPr>
              <w:t>Người Việt Nam ưu tiên dùng hàng Việt Nam</w:t>
            </w:r>
            <w:r>
              <w:rPr>
                <w:sz w:val="28"/>
                <w:szCs w:val="28"/>
              </w:rPr>
              <w:t>”</w:t>
            </w:r>
          </w:p>
        </w:tc>
        <w:tc>
          <w:tcPr>
            <w:tcW w:w="1843" w:type="dxa"/>
          </w:tcPr>
          <w:p w:rsidR="00863407" w:rsidRPr="008701DD" w:rsidRDefault="00863407" w:rsidP="006C6645">
            <w:pPr>
              <w:pStyle w:val="ListParagraph"/>
              <w:spacing w:before="20" w:after="20"/>
              <w:ind w:left="-108"/>
              <w:jc w:val="center"/>
              <w:rPr>
                <w:szCs w:val="28"/>
              </w:rPr>
            </w:pPr>
            <w:r>
              <w:rPr>
                <w:sz w:val="28"/>
                <w:szCs w:val="28"/>
              </w:rPr>
              <w:t>Tháng 5/2018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Default="00863407" w:rsidP="006C6645">
            <w:pPr>
              <w:pStyle w:val="ListParagraph"/>
              <w:spacing w:before="20" w:after="20"/>
              <w:ind w:left="33" w:right="-7" w:hanging="33"/>
              <w:jc w:val="both"/>
              <w:rPr>
                <w:sz w:val="28"/>
                <w:szCs w:val="28"/>
              </w:rPr>
            </w:pPr>
            <w:r>
              <w:rPr>
                <w:sz w:val="28"/>
                <w:szCs w:val="28"/>
              </w:rPr>
              <w:t>Phối hợp tổ chức thăm hỏi, tặng quà các các chùa trên địa bàn huyện nhân dịp Lễ Phật đản năm 2018</w:t>
            </w:r>
          </w:p>
        </w:tc>
        <w:tc>
          <w:tcPr>
            <w:tcW w:w="1843" w:type="dxa"/>
          </w:tcPr>
          <w:p w:rsidR="0086312D" w:rsidRDefault="0086312D" w:rsidP="006C6645">
            <w:pPr>
              <w:pStyle w:val="ListParagraph"/>
              <w:spacing w:before="20" w:after="20"/>
              <w:ind w:left="-108"/>
              <w:jc w:val="center"/>
              <w:rPr>
                <w:sz w:val="28"/>
                <w:szCs w:val="28"/>
              </w:rPr>
            </w:pPr>
          </w:p>
          <w:p w:rsidR="00863407" w:rsidRDefault="00863407" w:rsidP="006C6645">
            <w:pPr>
              <w:pStyle w:val="ListParagraph"/>
              <w:spacing w:before="20" w:after="20"/>
              <w:ind w:left="-108"/>
              <w:jc w:val="center"/>
              <w:rPr>
                <w:sz w:val="28"/>
                <w:szCs w:val="28"/>
              </w:rPr>
            </w:pPr>
            <w:r>
              <w:rPr>
                <w:sz w:val="28"/>
                <w:szCs w:val="28"/>
              </w:rPr>
              <w:t>Tháng 5/2018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Xây dựng báo cáo công tác Mặt trận 6 tháng đầu năm, chương trình công tác 6 tháng cuối năm 2018</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6/2018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Xây dựng thông báo kết quả tham gia xây dựng chính quyền 6 tháng đầu năm 2018</w:t>
            </w:r>
          </w:p>
        </w:tc>
        <w:tc>
          <w:tcPr>
            <w:tcW w:w="1843" w:type="dxa"/>
          </w:tcPr>
          <w:p w:rsidR="00863407" w:rsidRPr="008701DD" w:rsidRDefault="00863407" w:rsidP="006C6645">
            <w:pPr>
              <w:pStyle w:val="ListParagraph"/>
              <w:spacing w:before="20" w:after="20"/>
              <w:ind w:left="-108"/>
              <w:jc w:val="center"/>
              <w:rPr>
                <w:szCs w:val="28"/>
              </w:rPr>
            </w:pPr>
            <w:r>
              <w:rPr>
                <w:sz w:val="28"/>
                <w:szCs w:val="28"/>
              </w:rPr>
              <w:t>Tháng 6/2018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Default="00863407" w:rsidP="006C6645">
            <w:pPr>
              <w:pStyle w:val="ListParagraph"/>
              <w:spacing w:before="20" w:after="20"/>
              <w:ind w:left="33" w:right="-7" w:hanging="33"/>
              <w:jc w:val="both"/>
              <w:rPr>
                <w:szCs w:val="28"/>
              </w:rPr>
            </w:pPr>
            <w:r>
              <w:rPr>
                <w:sz w:val="28"/>
                <w:szCs w:val="28"/>
              </w:rPr>
              <w:t xml:space="preserve">Tham gia Đoàn </w:t>
            </w:r>
            <w:r w:rsidR="00F5216D">
              <w:rPr>
                <w:sz w:val="28"/>
                <w:szCs w:val="28"/>
              </w:rPr>
              <w:t xml:space="preserve">các </w:t>
            </w:r>
            <w:r>
              <w:rPr>
                <w:sz w:val="28"/>
                <w:szCs w:val="28"/>
              </w:rPr>
              <w:t>giám sát với Thường trực HĐND và các Ban HĐND huyện</w:t>
            </w:r>
            <w:r w:rsidR="00F5216D">
              <w:rPr>
                <w:sz w:val="28"/>
                <w:szCs w:val="28"/>
              </w:rPr>
              <w:t>…</w:t>
            </w:r>
          </w:p>
        </w:tc>
        <w:tc>
          <w:tcPr>
            <w:tcW w:w="1843" w:type="dxa"/>
          </w:tcPr>
          <w:p w:rsidR="00863407" w:rsidRPr="008701DD" w:rsidRDefault="00863407" w:rsidP="006C6645">
            <w:pPr>
              <w:pStyle w:val="ListParagraph"/>
              <w:spacing w:before="20" w:after="20"/>
              <w:ind w:left="-108"/>
              <w:jc w:val="center"/>
              <w:rPr>
                <w:szCs w:val="28"/>
              </w:rPr>
            </w:pPr>
            <w:r>
              <w:rPr>
                <w:sz w:val="28"/>
                <w:szCs w:val="28"/>
              </w:rPr>
              <w:t>Tháng 6/2018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lang w:val="vi-VN"/>
              </w:rPr>
            </w:pPr>
          </w:p>
        </w:tc>
        <w:tc>
          <w:tcPr>
            <w:tcW w:w="6520" w:type="dxa"/>
          </w:tcPr>
          <w:p w:rsidR="00863407" w:rsidRPr="008701DD" w:rsidRDefault="00863407" w:rsidP="00F26A9C">
            <w:pPr>
              <w:pStyle w:val="ListParagraph"/>
              <w:spacing w:before="20" w:after="20"/>
              <w:ind w:left="33" w:right="-7" w:hanging="33"/>
              <w:jc w:val="both"/>
              <w:rPr>
                <w:szCs w:val="28"/>
              </w:rPr>
            </w:pPr>
            <w:r>
              <w:rPr>
                <w:sz w:val="28"/>
                <w:szCs w:val="28"/>
              </w:rPr>
              <w:t xml:space="preserve">Tổ chức Hội nghị Ủy ban MTTQ huyện lần thứ 9, khóa V, nhiệm kỳ 2014 – 2019; Sơ kết công tác Mặt trận 6 tháng đầu năm và triển khai chương trình </w:t>
            </w:r>
            <w:r w:rsidR="00F26A9C">
              <w:rPr>
                <w:sz w:val="28"/>
                <w:szCs w:val="28"/>
              </w:rPr>
              <w:t>công tác</w:t>
            </w:r>
            <w:r>
              <w:rPr>
                <w:sz w:val="28"/>
                <w:szCs w:val="28"/>
              </w:rPr>
              <w:t xml:space="preserve"> 6 tháng cuối năm 2018</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6/2018</w:t>
            </w:r>
          </w:p>
        </w:tc>
        <w:tc>
          <w:tcPr>
            <w:tcW w:w="850" w:type="dxa"/>
          </w:tcPr>
          <w:p w:rsidR="00863407" w:rsidRDefault="00863407" w:rsidP="00F677C0">
            <w:pPr>
              <w:jc w:val="both"/>
            </w:pPr>
          </w:p>
        </w:tc>
      </w:tr>
      <w:tr w:rsidR="00863407" w:rsidTr="00AF122D">
        <w:tc>
          <w:tcPr>
            <w:tcW w:w="534" w:type="dxa"/>
          </w:tcPr>
          <w:p w:rsidR="00863407" w:rsidRDefault="00863407" w:rsidP="00D3644B">
            <w:pPr>
              <w:pStyle w:val="ListParagraph"/>
              <w:spacing w:before="60" w:after="60"/>
              <w:jc w:val="both"/>
            </w:pPr>
          </w:p>
        </w:tc>
        <w:tc>
          <w:tcPr>
            <w:tcW w:w="6520" w:type="dxa"/>
          </w:tcPr>
          <w:p w:rsidR="00AA0B48" w:rsidRPr="00D3644B" w:rsidRDefault="00863407" w:rsidP="00D3644B">
            <w:pPr>
              <w:spacing w:before="60" w:after="60"/>
              <w:jc w:val="center"/>
              <w:rPr>
                <w:b/>
                <w:sz w:val="30"/>
                <w:szCs w:val="28"/>
              </w:rPr>
            </w:pPr>
            <w:r w:rsidRPr="00AA0B48">
              <w:rPr>
                <w:b/>
                <w:sz w:val="30"/>
                <w:szCs w:val="28"/>
              </w:rPr>
              <w:t>QUÝ III</w:t>
            </w:r>
          </w:p>
        </w:tc>
        <w:tc>
          <w:tcPr>
            <w:tcW w:w="1843" w:type="dxa"/>
          </w:tcPr>
          <w:p w:rsidR="00863407" w:rsidRDefault="00863407" w:rsidP="00D3644B">
            <w:pPr>
              <w:spacing w:before="60" w:after="60"/>
              <w:jc w:val="both"/>
            </w:pPr>
          </w:p>
        </w:tc>
        <w:tc>
          <w:tcPr>
            <w:tcW w:w="850" w:type="dxa"/>
          </w:tcPr>
          <w:p w:rsidR="00863407" w:rsidRDefault="00863407" w:rsidP="00D3644B">
            <w:pPr>
              <w:spacing w:before="60" w:after="60"/>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lang w:val="vi-VN"/>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Cử cán bộ tham gia tập huấn, bồi dưỡng nghiệp vụ công tác Mặt trận năm 2018 do Ủy ban MTTQ tỉnh tổ chức</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7/2018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lang w:val="vi-VN"/>
              </w:rPr>
            </w:pPr>
          </w:p>
        </w:tc>
        <w:tc>
          <w:tcPr>
            <w:tcW w:w="6520" w:type="dxa"/>
          </w:tcPr>
          <w:p w:rsidR="00863407" w:rsidRDefault="00863407" w:rsidP="006C6645">
            <w:pPr>
              <w:pStyle w:val="ListParagraph"/>
              <w:spacing w:before="20" w:after="20"/>
              <w:ind w:left="33" w:right="-7" w:hanging="33"/>
              <w:jc w:val="both"/>
              <w:rPr>
                <w:szCs w:val="28"/>
              </w:rPr>
            </w:pPr>
            <w:r>
              <w:rPr>
                <w:color w:val="000000"/>
                <w:sz w:val="28"/>
                <w:szCs w:val="28"/>
                <w:lang w:val="es-MX"/>
              </w:rPr>
              <w:t xml:space="preserve">Hướng dẫn </w:t>
            </w:r>
            <w:r w:rsidRPr="00C57A0B">
              <w:rPr>
                <w:color w:val="000000"/>
                <w:sz w:val="28"/>
                <w:szCs w:val="28"/>
                <w:lang w:val="es-MX"/>
              </w:rPr>
              <w:t>tổ chức các hoạt</w:t>
            </w:r>
            <w:r>
              <w:rPr>
                <w:color w:val="000000"/>
                <w:sz w:val="28"/>
                <w:szCs w:val="28"/>
                <w:lang w:val="es-MX"/>
              </w:rPr>
              <w:t xml:space="preserve"> động nhân kỷ niệm 71 năm ngày t</w:t>
            </w:r>
            <w:r w:rsidRPr="00C57A0B">
              <w:rPr>
                <w:color w:val="000000"/>
                <w:sz w:val="28"/>
                <w:szCs w:val="28"/>
                <w:lang w:val="es-MX"/>
              </w:rPr>
              <w:t xml:space="preserve">hương binh - </w:t>
            </w:r>
            <w:r>
              <w:rPr>
                <w:color w:val="000000"/>
                <w:sz w:val="28"/>
                <w:szCs w:val="28"/>
                <w:lang w:val="es-MX"/>
              </w:rPr>
              <w:t>l</w:t>
            </w:r>
            <w:r w:rsidRPr="00C57A0B">
              <w:rPr>
                <w:color w:val="000000"/>
                <w:sz w:val="28"/>
                <w:szCs w:val="28"/>
                <w:lang w:val="es-MX"/>
              </w:rPr>
              <w:t>iệt sĩ (27/7/1947 - 27/7/2018).</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7/2018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Default="00863407" w:rsidP="006C6645">
            <w:pPr>
              <w:pStyle w:val="ListParagraph"/>
              <w:spacing w:before="20" w:after="20"/>
              <w:ind w:left="33" w:right="-7" w:hanging="33"/>
              <w:jc w:val="both"/>
              <w:rPr>
                <w:sz w:val="28"/>
                <w:szCs w:val="28"/>
              </w:rPr>
            </w:pPr>
            <w:r>
              <w:rPr>
                <w:sz w:val="28"/>
                <w:szCs w:val="28"/>
              </w:rPr>
              <w:t>Tổ chức hội nghị tiếp xúc cử tri với đại biểu HĐND 2 cấp tỉnh, huyện sau kỳ họp thứ 6</w:t>
            </w:r>
          </w:p>
        </w:tc>
        <w:tc>
          <w:tcPr>
            <w:tcW w:w="1843" w:type="dxa"/>
          </w:tcPr>
          <w:p w:rsidR="00863407" w:rsidRDefault="00863407" w:rsidP="006C6645">
            <w:pPr>
              <w:pStyle w:val="ListParagraph"/>
              <w:spacing w:before="20" w:after="20"/>
              <w:ind w:left="-108"/>
              <w:jc w:val="center"/>
              <w:rPr>
                <w:sz w:val="28"/>
                <w:szCs w:val="28"/>
              </w:rPr>
            </w:pPr>
            <w:r>
              <w:rPr>
                <w:sz w:val="28"/>
                <w:szCs w:val="28"/>
              </w:rPr>
              <w:t>Tháng 7/2018</w:t>
            </w:r>
          </w:p>
        </w:tc>
        <w:tc>
          <w:tcPr>
            <w:tcW w:w="850" w:type="dxa"/>
          </w:tcPr>
          <w:p w:rsidR="00863407" w:rsidRDefault="00863407" w:rsidP="00F677C0">
            <w:pPr>
              <w:jc w:val="both"/>
            </w:pPr>
          </w:p>
        </w:tc>
      </w:tr>
      <w:tr w:rsidR="00D3644B" w:rsidTr="00AF122D">
        <w:tc>
          <w:tcPr>
            <w:tcW w:w="534" w:type="dxa"/>
          </w:tcPr>
          <w:p w:rsidR="00D3644B" w:rsidRPr="00FB7FA9" w:rsidRDefault="00D3644B" w:rsidP="00AD4FD6">
            <w:pPr>
              <w:pStyle w:val="ListParagraph"/>
              <w:numPr>
                <w:ilvl w:val="0"/>
                <w:numId w:val="12"/>
              </w:numPr>
              <w:spacing w:before="20" w:after="20"/>
              <w:ind w:right="-732"/>
              <w:jc w:val="both"/>
              <w:rPr>
                <w:sz w:val="28"/>
                <w:szCs w:val="28"/>
              </w:rPr>
            </w:pPr>
          </w:p>
        </w:tc>
        <w:tc>
          <w:tcPr>
            <w:tcW w:w="6520" w:type="dxa"/>
          </w:tcPr>
          <w:p w:rsidR="00D3644B" w:rsidRDefault="00D3644B" w:rsidP="00AD4FD6">
            <w:pPr>
              <w:pStyle w:val="ListParagraph"/>
              <w:spacing w:before="20" w:after="20"/>
              <w:ind w:left="33" w:right="-7" w:hanging="33"/>
              <w:jc w:val="both"/>
              <w:rPr>
                <w:sz w:val="28"/>
                <w:szCs w:val="28"/>
              </w:rPr>
            </w:pPr>
            <w:r>
              <w:rPr>
                <w:sz w:val="28"/>
                <w:szCs w:val="28"/>
              </w:rPr>
              <w:t>Xây dựng kế hoạch vận động Quỹ “</w:t>
            </w:r>
            <w:r w:rsidRPr="004555D5">
              <w:rPr>
                <w:i/>
                <w:sz w:val="28"/>
                <w:szCs w:val="28"/>
              </w:rPr>
              <w:t>Vì người nghèo</w:t>
            </w:r>
            <w:r>
              <w:rPr>
                <w:sz w:val="28"/>
                <w:szCs w:val="28"/>
              </w:rPr>
              <w:t>” 2018 và giám sát việc xây dựng nhà Đại đoàn kết tại các xã</w:t>
            </w:r>
          </w:p>
        </w:tc>
        <w:tc>
          <w:tcPr>
            <w:tcW w:w="1843" w:type="dxa"/>
          </w:tcPr>
          <w:p w:rsidR="00D3644B" w:rsidRDefault="00D3644B" w:rsidP="00AD4FD6">
            <w:pPr>
              <w:pStyle w:val="ListParagraph"/>
              <w:spacing w:before="20" w:after="20"/>
              <w:ind w:left="-108"/>
              <w:jc w:val="center"/>
              <w:rPr>
                <w:sz w:val="28"/>
                <w:szCs w:val="28"/>
              </w:rPr>
            </w:pPr>
          </w:p>
          <w:p w:rsidR="00D3644B" w:rsidRDefault="00D3644B" w:rsidP="00AD4FD6">
            <w:pPr>
              <w:pStyle w:val="ListParagraph"/>
              <w:spacing w:before="20" w:after="20"/>
              <w:ind w:left="-108"/>
              <w:jc w:val="center"/>
              <w:rPr>
                <w:sz w:val="28"/>
                <w:szCs w:val="28"/>
              </w:rPr>
            </w:pPr>
            <w:r>
              <w:rPr>
                <w:sz w:val="28"/>
                <w:szCs w:val="28"/>
              </w:rPr>
              <w:t>Tháng 7/2018</w:t>
            </w:r>
          </w:p>
        </w:tc>
        <w:tc>
          <w:tcPr>
            <w:tcW w:w="850" w:type="dxa"/>
          </w:tcPr>
          <w:p w:rsidR="00D3644B" w:rsidRDefault="00D3644B" w:rsidP="00AD4FD6">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Default="00863407" w:rsidP="00927062">
            <w:pPr>
              <w:pStyle w:val="ListParagraph"/>
              <w:spacing w:before="20" w:after="20"/>
              <w:ind w:left="33" w:right="-7" w:hanging="33"/>
              <w:jc w:val="both"/>
              <w:rPr>
                <w:sz w:val="28"/>
                <w:szCs w:val="28"/>
              </w:rPr>
            </w:pPr>
            <w:r>
              <w:rPr>
                <w:color w:val="000000"/>
                <w:sz w:val="28"/>
                <w:szCs w:val="28"/>
                <w:lang w:val="es-MX"/>
              </w:rPr>
              <w:t>Thành lập Đoàn giám sát theo kế hoạch</w:t>
            </w:r>
            <w:r w:rsidR="00927062">
              <w:rPr>
                <w:color w:val="000000"/>
                <w:sz w:val="28"/>
                <w:szCs w:val="28"/>
                <w:lang w:val="es-MX"/>
              </w:rPr>
              <w:t>…</w:t>
            </w:r>
            <w:r>
              <w:rPr>
                <w:color w:val="000000"/>
                <w:sz w:val="28"/>
                <w:szCs w:val="28"/>
                <w:lang w:val="es-MX"/>
              </w:rPr>
              <w:t xml:space="preserve"> </w:t>
            </w:r>
          </w:p>
        </w:tc>
        <w:tc>
          <w:tcPr>
            <w:tcW w:w="1843" w:type="dxa"/>
          </w:tcPr>
          <w:p w:rsidR="00863407" w:rsidRDefault="00863407" w:rsidP="006C6645">
            <w:pPr>
              <w:pStyle w:val="ListParagraph"/>
              <w:spacing w:before="20" w:after="20"/>
              <w:ind w:left="-108"/>
              <w:jc w:val="center"/>
              <w:rPr>
                <w:sz w:val="28"/>
                <w:szCs w:val="28"/>
              </w:rPr>
            </w:pPr>
            <w:r>
              <w:rPr>
                <w:sz w:val="28"/>
                <w:szCs w:val="28"/>
              </w:rPr>
              <w:t>Tháng 8/2018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Phối hợp tổ chức thăm hỏi, tặng quà các các chùa trên địa bàn huyện nhân dịp Lễ Vu lan năm 2018</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8/2018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lang w:val="vi-VN"/>
              </w:rPr>
            </w:pPr>
          </w:p>
        </w:tc>
        <w:tc>
          <w:tcPr>
            <w:tcW w:w="6520" w:type="dxa"/>
          </w:tcPr>
          <w:p w:rsidR="00863407" w:rsidRDefault="00D3644B" w:rsidP="00241333">
            <w:pPr>
              <w:pStyle w:val="ListParagraph"/>
              <w:spacing w:before="20" w:after="20"/>
              <w:ind w:left="33" w:right="-7" w:hanging="33"/>
              <w:jc w:val="both"/>
              <w:rPr>
                <w:color w:val="000000"/>
                <w:sz w:val="28"/>
                <w:szCs w:val="28"/>
              </w:rPr>
            </w:pPr>
            <w:r>
              <w:rPr>
                <w:sz w:val="28"/>
                <w:szCs w:val="28"/>
              </w:rPr>
              <w:t xml:space="preserve">- </w:t>
            </w:r>
            <w:r w:rsidR="00863407">
              <w:rPr>
                <w:sz w:val="28"/>
                <w:szCs w:val="28"/>
              </w:rPr>
              <w:t>Tổ chức Hội nghị giao ban cụm công tác Mặt trận quý III/2018</w:t>
            </w:r>
            <w:r w:rsidR="00B05A5E">
              <w:rPr>
                <w:sz w:val="28"/>
                <w:szCs w:val="28"/>
              </w:rPr>
              <w:t>.</w:t>
            </w:r>
            <w:r w:rsidR="00863407">
              <w:rPr>
                <w:sz w:val="28"/>
                <w:szCs w:val="28"/>
              </w:rPr>
              <w:t xml:space="preserve"> </w:t>
            </w:r>
          </w:p>
          <w:p w:rsidR="00863407" w:rsidRPr="008701DD" w:rsidRDefault="00D3644B" w:rsidP="00241333">
            <w:pPr>
              <w:pStyle w:val="ListParagraph"/>
              <w:spacing w:before="20" w:after="20"/>
              <w:ind w:left="33" w:right="-7" w:hanging="33"/>
              <w:jc w:val="both"/>
              <w:rPr>
                <w:szCs w:val="28"/>
              </w:rPr>
            </w:pPr>
            <w:r>
              <w:rPr>
                <w:color w:val="000000"/>
                <w:sz w:val="28"/>
                <w:szCs w:val="28"/>
              </w:rPr>
              <w:t xml:space="preserve">- </w:t>
            </w:r>
            <w:r w:rsidR="00863407" w:rsidRPr="00AE3B40">
              <w:rPr>
                <w:color w:val="000000"/>
                <w:sz w:val="28"/>
                <w:szCs w:val="28"/>
              </w:rPr>
              <w:t xml:space="preserve">Triển khai </w:t>
            </w:r>
            <w:r w:rsidR="00863407" w:rsidRPr="00136A77">
              <w:rPr>
                <w:color w:val="000000"/>
                <w:sz w:val="28"/>
                <w:szCs w:val="28"/>
              </w:rPr>
              <w:t>công tác Đại hội MTTQ Việt Nam các cấp</w:t>
            </w:r>
            <w:r w:rsidR="0039548A">
              <w:rPr>
                <w:color w:val="000000"/>
                <w:sz w:val="28"/>
                <w:szCs w:val="28"/>
              </w:rPr>
              <w:t xml:space="preserve"> (nhiệm kỳ 2019-2024)</w:t>
            </w:r>
            <w:r w:rsidR="00863407" w:rsidRPr="00136A77">
              <w:rPr>
                <w:color w:val="000000"/>
                <w:sz w:val="28"/>
                <w:szCs w:val="28"/>
              </w:rPr>
              <w:t xml:space="preserve"> </w:t>
            </w:r>
            <w:r w:rsidR="00863407" w:rsidRPr="00AE3B40">
              <w:rPr>
                <w:color w:val="000000"/>
                <w:sz w:val="28"/>
                <w:szCs w:val="28"/>
              </w:rPr>
              <w:t xml:space="preserve">cho cán bộ </w:t>
            </w:r>
            <w:r w:rsidR="00863407" w:rsidRPr="00136A77">
              <w:rPr>
                <w:color w:val="000000"/>
                <w:sz w:val="28"/>
                <w:szCs w:val="28"/>
              </w:rPr>
              <w:t xml:space="preserve">Mặt trận </w:t>
            </w:r>
            <w:r w:rsidR="00863407">
              <w:rPr>
                <w:color w:val="000000"/>
                <w:sz w:val="28"/>
                <w:szCs w:val="28"/>
              </w:rPr>
              <w:t>các</w:t>
            </w:r>
            <w:r w:rsidR="00863407" w:rsidRPr="00136A77">
              <w:rPr>
                <w:color w:val="000000"/>
                <w:sz w:val="28"/>
                <w:szCs w:val="28"/>
              </w:rPr>
              <w:t xml:space="preserve"> </w:t>
            </w:r>
            <w:r w:rsidR="00863407">
              <w:rPr>
                <w:color w:val="000000"/>
                <w:sz w:val="28"/>
                <w:szCs w:val="28"/>
              </w:rPr>
              <w:t>xã, thị trấn</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9/2018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lang w:val="vi-VN"/>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Phối hợp tham gia giám sát với Thường trực HĐND và các Ban HĐND huyện</w:t>
            </w:r>
            <w:r w:rsidR="00B05A5E">
              <w:rPr>
                <w:sz w:val="28"/>
                <w:szCs w:val="28"/>
              </w:rPr>
              <w:t>…</w:t>
            </w:r>
          </w:p>
        </w:tc>
        <w:tc>
          <w:tcPr>
            <w:tcW w:w="1843" w:type="dxa"/>
          </w:tcPr>
          <w:p w:rsidR="00863407" w:rsidRPr="008701DD" w:rsidRDefault="00863407" w:rsidP="006C6645">
            <w:pPr>
              <w:pStyle w:val="ListParagraph"/>
              <w:spacing w:before="20" w:after="20"/>
              <w:ind w:left="-108"/>
              <w:jc w:val="center"/>
              <w:rPr>
                <w:szCs w:val="28"/>
              </w:rPr>
            </w:pPr>
            <w:r>
              <w:rPr>
                <w:sz w:val="28"/>
                <w:szCs w:val="28"/>
              </w:rPr>
              <w:t>Tháng 9/2018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lang w:val="vi-VN"/>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Xây dựng báo cáo kết quả công tác Mặt trận 9 tháng và phương hướng nhiệm vụ 3 tháng cuối năm 2018</w:t>
            </w:r>
          </w:p>
        </w:tc>
        <w:tc>
          <w:tcPr>
            <w:tcW w:w="1843" w:type="dxa"/>
          </w:tcPr>
          <w:p w:rsidR="0086312D" w:rsidRDefault="0086312D" w:rsidP="006C6645">
            <w:pPr>
              <w:pStyle w:val="ListParagraph"/>
              <w:spacing w:before="20" w:after="20"/>
              <w:ind w:left="-108"/>
              <w:jc w:val="center"/>
              <w:rPr>
                <w:sz w:val="28"/>
                <w:szCs w:val="28"/>
              </w:rPr>
            </w:pPr>
          </w:p>
          <w:p w:rsidR="00863407" w:rsidRPr="008701DD" w:rsidRDefault="00863407" w:rsidP="006C6645">
            <w:pPr>
              <w:pStyle w:val="ListParagraph"/>
              <w:spacing w:before="20" w:after="20"/>
              <w:ind w:left="-108"/>
              <w:jc w:val="center"/>
              <w:rPr>
                <w:szCs w:val="28"/>
              </w:rPr>
            </w:pPr>
            <w:r>
              <w:rPr>
                <w:sz w:val="28"/>
                <w:szCs w:val="28"/>
              </w:rPr>
              <w:t>Tháng 9/2018</w:t>
            </w:r>
          </w:p>
        </w:tc>
        <w:tc>
          <w:tcPr>
            <w:tcW w:w="850" w:type="dxa"/>
          </w:tcPr>
          <w:p w:rsidR="00863407" w:rsidRDefault="00863407" w:rsidP="00F677C0">
            <w:pPr>
              <w:jc w:val="both"/>
            </w:pPr>
          </w:p>
        </w:tc>
      </w:tr>
      <w:tr w:rsidR="00863407" w:rsidTr="00AF122D">
        <w:tc>
          <w:tcPr>
            <w:tcW w:w="534" w:type="dxa"/>
          </w:tcPr>
          <w:p w:rsidR="00863407" w:rsidRDefault="00863407" w:rsidP="00D3644B">
            <w:pPr>
              <w:pStyle w:val="ListParagraph"/>
              <w:spacing w:before="60" w:after="60"/>
              <w:jc w:val="both"/>
            </w:pPr>
          </w:p>
        </w:tc>
        <w:tc>
          <w:tcPr>
            <w:tcW w:w="6520" w:type="dxa"/>
          </w:tcPr>
          <w:p w:rsidR="00AA0B48" w:rsidRPr="00D3644B" w:rsidRDefault="00863407" w:rsidP="00D3644B">
            <w:pPr>
              <w:spacing w:before="60" w:after="60"/>
              <w:jc w:val="center"/>
              <w:rPr>
                <w:b/>
                <w:sz w:val="28"/>
                <w:szCs w:val="28"/>
              </w:rPr>
            </w:pPr>
            <w:r w:rsidRPr="008872F8">
              <w:rPr>
                <w:b/>
                <w:sz w:val="28"/>
                <w:szCs w:val="28"/>
              </w:rPr>
              <w:t>QUÝ IV</w:t>
            </w:r>
          </w:p>
        </w:tc>
        <w:tc>
          <w:tcPr>
            <w:tcW w:w="1843" w:type="dxa"/>
          </w:tcPr>
          <w:p w:rsidR="00863407" w:rsidRDefault="00863407" w:rsidP="00D3644B">
            <w:pPr>
              <w:spacing w:before="60" w:after="60"/>
              <w:jc w:val="both"/>
            </w:pPr>
          </w:p>
        </w:tc>
        <w:tc>
          <w:tcPr>
            <w:tcW w:w="850" w:type="dxa"/>
          </w:tcPr>
          <w:p w:rsidR="00863407" w:rsidRDefault="00863407" w:rsidP="00D3644B">
            <w:pPr>
              <w:spacing w:before="60" w:after="60"/>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lang w:val="vi-VN"/>
              </w:rPr>
            </w:pPr>
          </w:p>
        </w:tc>
        <w:tc>
          <w:tcPr>
            <w:tcW w:w="6520" w:type="dxa"/>
          </w:tcPr>
          <w:p w:rsidR="00863407" w:rsidRDefault="00863407" w:rsidP="006C6645">
            <w:pPr>
              <w:pStyle w:val="ListParagraph"/>
              <w:spacing w:before="20" w:after="20"/>
              <w:ind w:left="33" w:right="-7" w:hanging="33"/>
              <w:jc w:val="both"/>
              <w:rPr>
                <w:szCs w:val="28"/>
              </w:rPr>
            </w:pPr>
            <w:r>
              <w:rPr>
                <w:sz w:val="28"/>
                <w:szCs w:val="28"/>
              </w:rPr>
              <w:t xml:space="preserve">Kiểm tra, giám sát việc thực hiện Pháp lệnh dân chủ; công tác thanh tra nhân dân, giám sát đầu tư của cộng </w:t>
            </w:r>
            <w:r>
              <w:rPr>
                <w:sz w:val="28"/>
                <w:szCs w:val="28"/>
              </w:rPr>
              <w:lastRenderedPageBreak/>
              <w:t>đồng ở các xã, thị trấn</w:t>
            </w:r>
          </w:p>
        </w:tc>
        <w:tc>
          <w:tcPr>
            <w:tcW w:w="1843" w:type="dxa"/>
          </w:tcPr>
          <w:p w:rsidR="00863407" w:rsidRPr="008701DD" w:rsidRDefault="00863407" w:rsidP="006C6645">
            <w:pPr>
              <w:pStyle w:val="ListParagraph"/>
              <w:spacing w:before="20" w:after="20"/>
              <w:ind w:left="-108"/>
              <w:jc w:val="center"/>
              <w:rPr>
                <w:szCs w:val="28"/>
              </w:rPr>
            </w:pPr>
            <w:r>
              <w:rPr>
                <w:sz w:val="28"/>
                <w:szCs w:val="28"/>
              </w:rPr>
              <w:lastRenderedPageBreak/>
              <w:t>Tháng</w:t>
            </w:r>
            <w:r w:rsidR="00D3644B">
              <w:rPr>
                <w:sz w:val="28"/>
                <w:szCs w:val="28"/>
              </w:rPr>
              <w:t xml:space="preserve"> </w:t>
            </w:r>
            <w:r>
              <w:rPr>
                <w:sz w:val="28"/>
                <w:szCs w:val="28"/>
              </w:rPr>
              <w:t>10/2018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E91583" w:rsidRDefault="00863407" w:rsidP="006C6645">
            <w:pPr>
              <w:autoSpaceDE w:val="0"/>
              <w:autoSpaceDN w:val="0"/>
              <w:adjustRightInd w:val="0"/>
              <w:spacing w:before="20" w:after="20"/>
              <w:jc w:val="both"/>
              <w:rPr>
                <w:color w:val="000000"/>
                <w:spacing w:val="-4"/>
                <w:szCs w:val="28"/>
                <w:lang w:val="es-MX"/>
              </w:rPr>
            </w:pPr>
            <w:r>
              <w:rPr>
                <w:color w:val="000000"/>
                <w:spacing w:val="-4"/>
                <w:sz w:val="28"/>
                <w:szCs w:val="28"/>
                <w:lang w:val="es-MX"/>
              </w:rPr>
              <w:t>Tổ chức t</w:t>
            </w:r>
            <w:r w:rsidRPr="00136A77">
              <w:rPr>
                <w:color w:val="000000"/>
                <w:spacing w:val="-4"/>
                <w:sz w:val="28"/>
                <w:szCs w:val="28"/>
                <w:lang w:val="es-MX"/>
              </w:rPr>
              <w:t xml:space="preserve">háng cao điểm </w:t>
            </w:r>
            <w:r>
              <w:rPr>
                <w:color w:val="000000"/>
                <w:spacing w:val="-4"/>
                <w:sz w:val="28"/>
                <w:szCs w:val="28"/>
                <w:lang w:val="es-MX"/>
              </w:rPr>
              <w:t>“</w:t>
            </w:r>
            <w:r w:rsidRPr="00630F00">
              <w:rPr>
                <w:i/>
                <w:color w:val="000000"/>
                <w:spacing w:val="-4"/>
                <w:sz w:val="28"/>
                <w:szCs w:val="28"/>
                <w:lang w:val="es-MX"/>
              </w:rPr>
              <w:t>Vì người nghèo</w:t>
            </w:r>
            <w:r>
              <w:rPr>
                <w:color w:val="000000"/>
                <w:spacing w:val="-4"/>
                <w:sz w:val="28"/>
                <w:szCs w:val="28"/>
                <w:lang w:val="es-MX"/>
              </w:rPr>
              <w:t>” năm 2018</w:t>
            </w:r>
            <w:r w:rsidRPr="00136A77">
              <w:rPr>
                <w:color w:val="000000"/>
                <w:spacing w:val="-4"/>
                <w:sz w:val="28"/>
                <w:szCs w:val="28"/>
                <w:lang w:val="es-MX"/>
              </w:rPr>
              <w:t>.</w:t>
            </w:r>
          </w:p>
        </w:tc>
        <w:tc>
          <w:tcPr>
            <w:tcW w:w="1843" w:type="dxa"/>
          </w:tcPr>
          <w:p w:rsidR="00863407" w:rsidRPr="008701DD" w:rsidRDefault="00863407" w:rsidP="006C6645">
            <w:pPr>
              <w:pStyle w:val="ListParagraph"/>
              <w:spacing w:before="20" w:after="20"/>
              <w:ind w:left="-108"/>
              <w:jc w:val="center"/>
              <w:rPr>
                <w:szCs w:val="28"/>
              </w:rPr>
            </w:pPr>
            <w:r>
              <w:rPr>
                <w:sz w:val="28"/>
                <w:szCs w:val="28"/>
              </w:rPr>
              <w:t>Tháng</w:t>
            </w:r>
            <w:r w:rsidR="00D3644B">
              <w:rPr>
                <w:sz w:val="28"/>
                <w:szCs w:val="28"/>
              </w:rPr>
              <w:t xml:space="preserve"> </w:t>
            </w:r>
            <w:r>
              <w:rPr>
                <w:sz w:val="28"/>
                <w:szCs w:val="28"/>
              </w:rPr>
              <w:t>10/2018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253E43" w:rsidRDefault="00863407" w:rsidP="006C6645">
            <w:pPr>
              <w:pStyle w:val="ListParagraph"/>
              <w:spacing w:before="20" w:after="20"/>
              <w:ind w:left="33" w:right="-7" w:hanging="33"/>
              <w:jc w:val="both"/>
              <w:rPr>
                <w:szCs w:val="28"/>
              </w:rPr>
            </w:pPr>
            <w:r>
              <w:rPr>
                <w:color w:val="000000"/>
                <w:sz w:val="28"/>
                <w:szCs w:val="28"/>
                <w:lang w:val="es-MX"/>
              </w:rPr>
              <w:t>Tập trung đi cơ sở dự</w:t>
            </w:r>
            <w:r w:rsidRPr="00253E43">
              <w:rPr>
                <w:color w:val="000000"/>
                <w:sz w:val="28"/>
                <w:szCs w:val="28"/>
              </w:rPr>
              <w:t xml:space="preserve"> Ngày hội đại đoàn kết toàn dân tộc ở khu dân cư </w:t>
            </w:r>
            <w:r>
              <w:rPr>
                <w:color w:val="000000"/>
                <w:sz w:val="28"/>
                <w:szCs w:val="28"/>
              </w:rPr>
              <w:t>nhân</w:t>
            </w:r>
            <w:r w:rsidRPr="00253E43">
              <w:rPr>
                <w:color w:val="000000"/>
                <w:sz w:val="28"/>
                <w:szCs w:val="28"/>
              </w:rPr>
              <w:t xml:space="preserve"> dịp kỷ niệm Ngày truyền thống MTTQ Việt Nam (18</w:t>
            </w:r>
            <w:r>
              <w:rPr>
                <w:color w:val="000000"/>
                <w:sz w:val="28"/>
                <w:szCs w:val="28"/>
              </w:rPr>
              <w:t>/</w:t>
            </w:r>
            <w:r w:rsidRPr="00253E43">
              <w:rPr>
                <w:color w:val="000000"/>
                <w:sz w:val="28"/>
                <w:szCs w:val="28"/>
              </w:rPr>
              <w:t>11)</w:t>
            </w:r>
          </w:p>
        </w:tc>
        <w:tc>
          <w:tcPr>
            <w:tcW w:w="1843" w:type="dxa"/>
          </w:tcPr>
          <w:p w:rsidR="00863407" w:rsidRPr="008701DD" w:rsidRDefault="00863407" w:rsidP="006C6645">
            <w:pPr>
              <w:pStyle w:val="ListParagraph"/>
              <w:spacing w:before="20" w:after="20"/>
              <w:ind w:left="-108"/>
              <w:jc w:val="center"/>
              <w:rPr>
                <w:szCs w:val="28"/>
              </w:rPr>
            </w:pPr>
            <w:r>
              <w:rPr>
                <w:sz w:val="28"/>
                <w:szCs w:val="28"/>
              </w:rPr>
              <w:t>Tháng</w:t>
            </w:r>
            <w:r w:rsidR="00D3644B">
              <w:rPr>
                <w:sz w:val="28"/>
                <w:szCs w:val="28"/>
              </w:rPr>
              <w:t xml:space="preserve"> </w:t>
            </w:r>
            <w:r>
              <w:rPr>
                <w:sz w:val="28"/>
                <w:szCs w:val="28"/>
              </w:rPr>
              <w:t>11/2018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Default="00863407" w:rsidP="00B05A5E">
            <w:pPr>
              <w:pStyle w:val="ListParagraph"/>
              <w:spacing w:before="20" w:after="20"/>
              <w:ind w:left="33" w:right="-7" w:hanging="33"/>
              <w:jc w:val="both"/>
              <w:rPr>
                <w:sz w:val="28"/>
                <w:szCs w:val="28"/>
              </w:rPr>
            </w:pPr>
            <w:r>
              <w:rPr>
                <w:sz w:val="28"/>
                <w:szCs w:val="28"/>
              </w:rPr>
              <w:t xml:space="preserve">Kiểm tra </w:t>
            </w:r>
            <w:r w:rsidR="00B05A5E">
              <w:rPr>
                <w:sz w:val="28"/>
                <w:szCs w:val="28"/>
              </w:rPr>
              <w:t>giao ước</w:t>
            </w:r>
            <w:r>
              <w:rPr>
                <w:sz w:val="28"/>
                <w:szCs w:val="28"/>
              </w:rPr>
              <w:t xml:space="preserve"> thi đua và đánh giá phân loại thi đua đối với Mặt trận các xã, thị trấn năm 2018</w:t>
            </w:r>
          </w:p>
        </w:tc>
        <w:tc>
          <w:tcPr>
            <w:tcW w:w="1843" w:type="dxa"/>
          </w:tcPr>
          <w:p w:rsidR="00863407" w:rsidRDefault="00863407" w:rsidP="006C6645">
            <w:pPr>
              <w:pStyle w:val="ListParagraph"/>
              <w:spacing w:before="20" w:after="20"/>
              <w:ind w:left="-108"/>
              <w:jc w:val="center"/>
              <w:rPr>
                <w:sz w:val="28"/>
                <w:szCs w:val="28"/>
              </w:rPr>
            </w:pPr>
            <w:r>
              <w:rPr>
                <w:sz w:val="28"/>
                <w:szCs w:val="28"/>
              </w:rPr>
              <w:t>Tháng</w:t>
            </w:r>
            <w:r w:rsidR="00D3644B">
              <w:rPr>
                <w:sz w:val="28"/>
                <w:szCs w:val="28"/>
              </w:rPr>
              <w:t xml:space="preserve"> </w:t>
            </w:r>
            <w:r>
              <w:rPr>
                <w:sz w:val="28"/>
                <w:szCs w:val="28"/>
              </w:rPr>
              <w:t>11/2018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Default="00863407" w:rsidP="003B471E">
            <w:pPr>
              <w:pStyle w:val="ListParagraph"/>
              <w:spacing w:before="20" w:after="20"/>
              <w:ind w:left="33" w:right="-7" w:hanging="33"/>
              <w:jc w:val="both"/>
              <w:rPr>
                <w:sz w:val="28"/>
                <w:szCs w:val="28"/>
              </w:rPr>
            </w:pPr>
            <w:r>
              <w:rPr>
                <w:sz w:val="28"/>
                <w:szCs w:val="28"/>
              </w:rPr>
              <w:t>Xây dựng báo báo giao ước thi đua của Mặt trận huyện năm 2018; đăng ký các danh hiệu thi đua với Mặt trận cấp trên và Hội đồng thi đua</w:t>
            </w:r>
            <w:r w:rsidR="003B471E">
              <w:rPr>
                <w:sz w:val="28"/>
                <w:szCs w:val="28"/>
              </w:rPr>
              <w:t xml:space="preserve"> khen thưởng</w:t>
            </w:r>
            <w:r>
              <w:rPr>
                <w:sz w:val="28"/>
                <w:szCs w:val="28"/>
              </w:rPr>
              <w:t xml:space="preserve"> huyện năm 2019</w:t>
            </w:r>
          </w:p>
        </w:tc>
        <w:tc>
          <w:tcPr>
            <w:tcW w:w="1843" w:type="dxa"/>
          </w:tcPr>
          <w:p w:rsidR="00863407" w:rsidRDefault="00863407" w:rsidP="006C6645">
            <w:pPr>
              <w:pStyle w:val="ListParagraph"/>
              <w:spacing w:before="20" w:after="20"/>
              <w:ind w:left="-108"/>
              <w:jc w:val="center"/>
              <w:rPr>
                <w:sz w:val="28"/>
                <w:szCs w:val="28"/>
              </w:rPr>
            </w:pPr>
            <w:r>
              <w:rPr>
                <w:sz w:val="28"/>
                <w:szCs w:val="28"/>
              </w:rPr>
              <w:t>Tháng</w:t>
            </w:r>
            <w:r w:rsidR="00D3644B">
              <w:rPr>
                <w:sz w:val="28"/>
                <w:szCs w:val="28"/>
              </w:rPr>
              <w:t xml:space="preserve"> </w:t>
            </w:r>
            <w:r>
              <w:rPr>
                <w:sz w:val="28"/>
                <w:szCs w:val="28"/>
              </w:rPr>
              <w:t>11/2018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Default="00863407" w:rsidP="006C6645">
            <w:pPr>
              <w:pStyle w:val="ListParagraph"/>
              <w:spacing w:before="20" w:after="20"/>
              <w:ind w:left="33" w:right="-7" w:hanging="33"/>
              <w:jc w:val="both"/>
              <w:rPr>
                <w:sz w:val="28"/>
                <w:szCs w:val="28"/>
              </w:rPr>
            </w:pPr>
            <w:r>
              <w:rPr>
                <w:sz w:val="28"/>
                <w:szCs w:val="28"/>
              </w:rPr>
              <w:t>Hoàn thiện hồ sơ đề nghị khen thưởng các tập thể, cá nhân đã có thành tích xuất sắc trong công tác Mặt trận năm 2018 gửi Ủy ban MTTQ tỉnh và HĐTĐ</w:t>
            </w:r>
            <w:r w:rsidR="002D4DDF">
              <w:rPr>
                <w:sz w:val="28"/>
                <w:szCs w:val="28"/>
              </w:rPr>
              <w:t>KT</w:t>
            </w:r>
            <w:r>
              <w:rPr>
                <w:sz w:val="28"/>
                <w:szCs w:val="28"/>
              </w:rPr>
              <w:t xml:space="preserve"> huyện</w:t>
            </w:r>
          </w:p>
        </w:tc>
        <w:tc>
          <w:tcPr>
            <w:tcW w:w="1843" w:type="dxa"/>
          </w:tcPr>
          <w:p w:rsidR="00863407" w:rsidRDefault="00863407" w:rsidP="006C6645">
            <w:pPr>
              <w:pStyle w:val="ListParagraph"/>
              <w:spacing w:before="20" w:after="20"/>
              <w:ind w:left="-108"/>
              <w:jc w:val="center"/>
              <w:rPr>
                <w:sz w:val="28"/>
                <w:szCs w:val="28"/>
              </w:rPr>
            </w:pPr>
            <w:r>
              <w:rPr>
                <w:sz w:val="28"/>
                <w:szCs w:val="28"/>
              </w:rPr>
              <w:t>Tháng11/2018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Default="00863407" w:rsidP="006C6645">
            <w:pPr>
              <w:pStyle w:val="ListParagraph"/>
              <w:spacing w:before="20" w:after="20"/>
              <w:ind w:left="33" w:right="-7" w:hanging="33"/>
              <w:jc w:val="both"/>
              <w:rPr>
                <w:sz w:val="28"/>
                <w:szCs w:val="28"/>
              </w:rPr>
            </w:pPr>
            <w:r>
              <w:rPr>
                <w:sz w:val="28"/>
                <w:szCs w:val="28"/>
              </w:rPr>
              <w:t>Tổ chức hội tiếp xúc cử tri với đại biểu HĐND 2 cấp tỉnh, huyện trước kỳ họp thứ 7</w:t>
            </w:r>
          </w:p>
        </w:tc>
        <w:tc>
          <w:tcPr>
            <w:tcW w:w="1843" w:type="dxa"/>
          </w:tcPr>
          <w:p w:rsidR="00863407" w:rsidRDefault="00863407" w:rsidP="006C6645">
            <w:pPr>
              <w:pStyle w:val="ListParagraph"/>
              <w:spacing w:before="20" w:after="20"/>
              <w:ind w:left="-108"/>
              <w:jc w:val="center"/>
              <w:rPr>
                <w:sz w:val="28"/>
                <w:szCs w:val="28"/>
              </w:rPr>
            </w:pPr>
            <w:r>
              <w:rPr>
                <w:sz w:val="28"/>
                <w:szCs w:val="28"/>
              </w:rPr>
              <w:t>Tháng11/2018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Default="00863407" w:rsidP="002D4DDF">
            <w:pPr>
              <w:pStyle w:val="ListParagraph"/>
              <w:spacing w:before="20" w:after="20"/>
              <w:ind w:left="33" w:right="-7" w:hanging="33"/>
              <w:jc w:val="both"/>
              <w:rPr>
                <w:sz w:val="28"/>
                <w:szCs w:val="28"/>
              </w:rPr>
            </w:pPr>
            <w:r>
              <w:rPr>
                <w:sz w:val="28"/>
                <w:szCs w:val="28"/>
              </w:rPr>
              <w:t xml:space="preserve">Xây dựng báo </w:t>
            </w:r>
            <w:r w:rsidR="002D4DDF">
              <w:rPr>
                <w:sz w:val="28"/>
                <w:szCs w:val="28"/>
              </w:rPr>
              <w:t xml:space="preserve">cáo </w:t>
            </w:r>
            <w:r>
              <w:rPr>
                <w:sz w:val="28"/>
                <w:szCs w:val="28"/>
              </w:rPr>
              <w:t>công tác mặt trận tham gia xây dựng chính quyền năm 2018, phương hướng nhiệm vụ năm 2019</w:t>
            </w:r>
          </w:p>
        </w:tc>
        <w:tc>
          <w:tcPr>
            <w:tcW w:w="1843" w:type="dxa"/>
          </w:tcPr>
          <w:p w:rsidR="00863407" w:rsidRDefault="00863407" w:rsidP="006C6645">
            <w:pPr>
              <w:pStyle w:val="ListParagraph"/>
              <w:spacing w:before="20" w:after="20"/>
              <w:ind w:left="-108"/>
              <w:jc w:val="center"/>
              <w:rPr>
                <w:sz w:val="28"/>
                <w:szCs w:val="28"/>
              </w:rPr>
            </w:pPr>
            <w:r>
              <w:rPr>
                <w:sz w:val="28"/>
                <w:szCs w:val="28"/>
              </w:rPr>
              <w:t>Tháng11/2018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lang w:val="vi-VN"/>
              </w:rPr>
            </w:pPr>
          </w:p>
        </w:tc>
        <w:tc>
          <w:tcPr>
            <w:tcW w:w="6520" w:type="dxa"/>
          </w:tcPr>
          <w:p w:rsidR="00863407" w:rsidRDefault="00863407" w:rsidP="006C6645">
            <w:pPr>
              <w:pStyle w:val="ListParagraph"/>
              <w:spacing w:before="20" w:after="20"/>
              <w:ind w:left="33" w:right="-7" w:hanging="33"/>
              <w:jc w:val="both"/>
              <w:rPr>
                <w:sz w:val="28"/>
                <w:szCs w:val="28"/>
              </w:rPr>
            </w:pPr>
            <w:r>
              <w:rPr>
                <w:sz w:val="28"/>
                <w:szCs w:val="28"/>
              </w:rPr>
              <w:t>Tiến hành phân loại cán bộ, công chức năm 2018</w:t>
            </w:r>
          </w:p>
        </w:tc>
        <w:tc>
          <w:tcPr>
            <w:tcW w:w="1843" w:type="dxa"/>
          </w:tcPr>
          <w:p w:rsidR="00863407" w:rsidRDefault="00863407" w:rsidP="006C6645">
            <w:pPr>
              <w:pStyle w:val="ListParagraph"/>
              <w:spacing w:before="20" w:after="20"/>
              <w:ind w:left="-108"/>
              <w:jc w:val="center"/>
              <w:rPr>
                <w:sz w:val="28"/>
                <w:szCs w:val="28"/>
              </w:rPr>
            </w:pPr>
            <w:r>
              <w:rPr>
                <w:sz w:val="28"/>
                <w:szCs w:val="28"/>
              </w:rPr>
              <w:t>Tháng</w:t>
            </w:r>
            <w:r w:rsidR="00D3644B">
              <w:rPr>
                <w:sz w:val="28"/>
                <w:szCs w:val="28"/>
              </w:rPr>
              <w:t xml:space="preserve"> </w:t>
            </w:r>
            <w:r>
              <w:rPr>
                <w:sz w:val="28"/>
                <w:szCs w:val="28"/>
              </w:rPr>
              <w:t>11/2018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lang w:val="vi-VN"/>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Tổ chức hội tiếp xúc cử tri với đại biểu HĐND 2 cấp tỉnh, huyện sau kỳ họp thứ 7</w:t>
            </w:r>
          </w:p>
        </w:tc>
        <w:tc>
          <w:tcPr>
            <w:tcW w:w="1843" w:type="dxa"/>
          </w:tcPr>
          <w:p w:rsidR="00863407" w:rsidRPr="008701DD" w:rsidRDefault="00863407" w:rsidP="006C6645">
            <w:pPr>
              <w:pStyle w:val="ListParagraph"/>
              <w:spacing w:before="20" w:after="20"/>
              <w:ind w:left="-108"/>
              <w:jc w:val="center"/>
              <w:rPr>
                <w:szCs w:val="28"/>
              </w:rPr>
            </w:pPr>
            <w:r>
              <w:rPr>
                <w:sz w:val="28"/>
                <w:szCs w:val="28"/>
              </w:rPr>
              <w:t>Tháng</w:t>
            </w:r>
            <w:r w:rsidR="00D3644B">
              <w:rPr>
                <w:sz w:val="28"/>
                <w:szCs w:val="28"/>
              </w:rPr>
              <w:t xml:space="preserve"> </w:t>
            </w:r>
            <w:r>
              <w:rPr>
                <w:sz w:val="28"/>
                <w:szCs w:val="28"/>
              </w:rPr>
              <w:t>12/2018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Tổ chức thăm hỏi, tặng quà các cơ sở Tôn giáo nhân dịp Lễ Noel năm 2018</w:t>
            </w:r>
          </w:p>
        </w:tc>
        <w:tc>
          <w:tcPr>
            <w:tcW w:w="1843" w:type="dxa"/>
          </w:tcPr>
          <w:p w:rsidR="00863407" w:rsidRPr="008701DD" w:rsidRDefault="00863407" w:rsidP="006C6645">
            <w:pPr>
              <w:pStyle w:val="ListParagraph"/>
              <w:spacing w:before="20" w:after="20"/>
              <w:ind w:left="-108"/>
              <w:jc w:val="center"/>
              <w:rPr>
                <w:szCs w:val="28"/>
              </w:rPr>
            </w:pPr>
            <w:r>
              <w:rPr>
                <w:sz w:val="28"/>
                <w:szCs w:val="28"/>
              </w:rPr>
              <w:t>Tháng</w:t>
            </w:r>
            <w:r w:rsidR="00D3644B">
              <w:rPr>
                <w:sz w:val="28"/>
                <w:szCs w:val="28"/>
              </w:rPr>
              <w:t xml:space="preserve"> </w:t>
            </w:r>
            <w:r>
              <w:rPr>
                <w:sz w:val="28"/>
                <w:szCs w:val="28"/>
              </w:rPr>
              <w:t>12/2018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Xây dựng báo cáo tổng kết công tác Mặt trận năm 2018, chương trình phối hợp thống nhất hành động năm 2019</w:t>
            </w:r>
          </w:p>
        </w:tc>
        <w:tc>
          <w:tcPr>
            <w:tcW w:w="1843" w:type="dxa"/>
          </w:tcPr>
          <w:p w:rsidR="00863407" w:rsidRPr="008701DD" w:rsidRDefault="00863407" w:rsidP="006C6645">
            <w:pPr>
              <w:pStyle w:val="ListParagraph"/>
              <w:spacing w:before="20" w:after="20"/>
              <w:ind w:left="-108"/>
              <w:jc w:val="center"/>
              <w:rPr>
                <w:szCs w:val="28"/>
              </w:rPr>
            </w:pPr>
            <w:r>
              <w:rPr>
                <w:sz w:val="28"/>
                <w:szCs w:val="28"/>
              </w:rPr>
              <w:t>Tháng</w:t>
            </w:r>
            <w:r w:rsidR="00D3644B">
              <w:rPr>
                <w:sz w:val="28"/>
                <w:szCs w:val="28"/>
              </w:rPr>
              <w:t xml:space="preserve"> </w:t>
            </w:r>
            <w:r>
              <w:rPr>
                <w:sz w:val="28"/>
                <w:szCs w:val="28"/>
              </w:rPr>
              <w:t>12/2018</w:t>
            </w:r>
          </w:p>
        </w:tc>
        <w:tc>
          <w:tcPr>
            <w:tcW w:w="850" w:type="dxa"/>
          </w:tcPr>
          <w:p w:rsidR="00863407" w:rsidRDefault="00863407" w:rsidP="00F677C0">
            <w:pPr>
              <w:jc w:val="both"/>
            </w:pPr>
          </w:p>
        </w:tc>
      </w:tr>
      <w:tr w:rsidR="00863407" w:rsidTr="00AF122D">
        <w:tc>
          <w:tcPr>
            <w:tcW w:w="534" w:type="dxa"/>
          </w:tcPr>
          <w:p w:rsidR="00863407" w:rsidRPr="00FB7FA9" w:rsidRDefault="00863407" w:rsidP="00FB7FA9">
            <w:pPr>
              <w:pStyle w:val="ListParagraph"/>
              <w:numPr>
                <w:ilvl w:val="0"/>
                <w:numId w:val="12"/>
              </w:numPr>
              <w:spacing w:before="20" w:after="20"/>
              <w:ind w:right="-732"/>
              <w:jc w:val="both"/>
              <w:rPr>
                <w:sz w:val="28"/>
                <w:szCs w:val="28"/>
              </w:rPr>
            </w:pPr>
          </w:p>
        </w:tc>
        <w:tc>
          <w:tcPr>
            <w:tcW w:w="6520" w:type="dxa"/>
          </w:tcPr>
          <w:p w:rsidR="00863407" w:rsidRPr="008701DD" w:rsidRDefault="00863407" w:rsidP="006C6645">
            <w:pPr>
              <w:pStyle w:val="ListParagraph"/>
              <w:spacing w:before="20" w:after="20"/>
              <w:ind w:left="33" w:right="-7" w:hanging="33"/>
              <w:jc w:val="both"/>
              <w:rPr>
                <w:szCs w:val="28"/>
              </w:rPr>
            </w:pPr>
            <w:r>
              <w:rPr>
                <w:sz w:val="28"/>
                <w:szCs w:val="28"/>
              </w:rPr>
              <w:t>Tổ chức Hội nghị Ủy ban MTTQ huyện lần thứ 10, khóa V, nhiệm kỳ 2014 – 2019; Tổng kết công tác Mặt trận năm 2018 và triển khai chương trình phối hợp thống nhất hành động năm 2019</w:t>
            </w:r>
          </w:p>
        </w:tc>
        <w:tc>
          <w:tcPr>
            <w:tcW w:w="1843" w:type="dxa"/>
          </w:tcPr>
          <w:p w:rsidR="00863407" w:rsidRPr="008701DD" w:rsidRDefault="00863407" w:rsidP="006C6645">
            <w:pPr>
              <w:pStyle w:val="ListParagraph"/>
              <w:spacing w:before="20" w:after="20"/>
              <w:ind w:left="-108"/>
              <w:jc w:val="center"/>
              <w:rPr>
                <w:szCs w:val="28"/>
              </w:rPr>
            </w:pPr>
            <w:r>
              <w:rPr>
                <w:sz w:val="28"/>
                <w:szCs w:val="28"/>
              </w:rPr>
              <w:t>Tháng</w:t>
            </w:r>
            <w:r w:rsidR="00D3644B">
              <w:rPr>
                <w:sz w:val="28"/>
                <w:szCs w:val="28"/>
              </w:rPr>
              <w:t xml:space="preserve"> </w:t>
            </w:r>
            <w:r>
              <w:rPr>
                <w:sz w:val="28"/>
                <w:szCs w:val="28"/>
              </w:rPr>
              <w:t>12/2018</w:t>
            </w:r>
          </w:p>
        </w:tc>
        <w:tc>
          <w:tcPr>
            <w:tcW w:w="850" w:type="dxa"/>
          </w:tcPr>
          <w:p w:rsidR="00863407" w:rsidRDefault="00863407" w:rsidP="00F677C0">
            <w:pPr>
              <w:jc w:val="both"/>
            </w:pPr>
          </w:p>
        </w:tc>
      </w:tr>
    </w:tbl>
    <w:p w:rsidR="005A5994" w:rsidRDefault="005A5994" w:rsidP="00F677C0">
      <w:pPr>
        <w:jc w:val="both"/>
      </w:pPr>
    </w:p>
    <w:p w:rsidR="00C61D01" w:rsidRDefault="00C61D01" w:rsidP="00C61D01">
      <w:pPr>
        <w:pStyle w:val="ListParagraph"/>
        <w:ind w:left="567" w:right="-449" w:firstLine="709"/>
        <w:jc w:val="both"/>
        <w:rPr>
          <w:sz w:val="28"/>
          <w:szCs w:val="28"/>
        </w:rPr>
      </w:pPr>
      <w:r>
        <w:rPr>
          <w:sz w:val="28"/>
          <w:szCs w:val="28"/>
        </w:rPr>
        <w:t>Trên đây là một số chương trình công tác trọng tâm của Ủy ban MTTQ huyện năm 2018, đề nghị Ủy ban MTTQ các xã, thị trấn căn cứ</w:t>
      </w:r>
      <w:r w:rsidR="00CC4E11">
        <w:rPr>
          <w:sz w:val="28"/>
          <w:szCs w:val="28"/>
        </w:rPr>
        <w:t xml:space="preserve"> điều kiện cụ thể </w:t>
      </w:r>
      <w:r>
        <w:rPr>
          <w:sz w:val="28"/>
          <w:szCs w:val="28"/>
        </w:rPr>
        <w:t>tổ chức triển khai, thực hiện./.</w:t>
      </w:r>
    </w:p>
    <w:p w:rsidR="00C61D01" w:rsidRPr="001740EF" w:rsidRDefault="00C61D01" w:rsidP="00C61D01">
      <w:pPr>
        <w:jc w:val="both"/>
        <w:rPr>
          <w:sz w:val="18"/>
          <w:szCs w:val="28"/>
        </w:rPr>
      </w:pPr>
    </w:p>
    <w:tbl>
      <w:tblPr>
        <w:tblW w:w="9720" w:type="dxa"/>
        <w:tblInd w:w="675" w:type="dxa"/>
        <w:tblLook w:val="01E0" w:firstRow="1" w:lastRow="1" w:firstColumn="1" w:lastColumn="1" w:noHBand="0" w:noVBand="0"/>
      </w:tblPr>
      <w:tblGrid>
        <w:gridCol w:w="4140"/>
        <w:gridCol w:w="5580"/>
      </w:tblGrid>
      <w:tr w:rsidR="00C61D01" w:rsidRPr="001740EF" w:rsidTr="006C6645">
        <w:tc>
          <w:tcPr>
            <w:tcW w:w="4140" w:type="dxa"/>
            <w:shd w:val="clear" w:color="auto" w:fill="auto"/>
          </w:tcPr>
          <w:p w:rsidR="00C61D01" w:rsidRPr="001740EF" w:rsidRDefault="00C61D01" w:rsidP="006C6645">
            <w:pPr>
              <w:rPr>
                <w:b/>
                <w:i/>
                <w:sz w:val="26"/>
              </w:rPr>
            </w:pPr>
            <w:r w:rsidRPr="001740EF">
              <w:rPr>
                <w:b/>
                <w:i/>
                <w:sz w:val="26"/>
              </w:rPr>
              <w:t xml:space="preserve">Nơi nhận: </w:t>
            </w:r>
          </w:p>
          <w:p w:rsidR="00C61D01" w:rsidRDefault="00C61D01" w:rsidP="006C6645">
            <w:r w:rsidRPr="001740EF">
              <w:t xml:space="preserve">- </w:t>
            </w:r>
            <w:r>
              <w:t>TT Ủy ban MTTQ tỉnh</w:t>
            </w:r>
            <w:r w:rsidRPr="001740EF">
              <w:t>;</w:t>
            </w:r>
          </w:p>
          <w:p w:rsidR="00C61D01" w:rsidRDefault="00C61D01" w:rsidP="006C6645">
            <w:r>
              <w:t>- TT Huyện ủy;</w:t>
            </w:r>
          </w:p>
          <w:p w:rsidR="00C61D01" w:rsidRDefault="00C61D01" w:rsidP="006C6645">
            <w:r>
              <w:t>- HĐND – UBND huyện;</w:t>
            </w:r>
          </w:p>
          <w:p w:rsidR="00C61D01" w:rsidRDefault="00C61D01" w:rsidP="006C6645">
            <w:r>
              <w:t>- Ban dân vận HU;</w:t>
            </w:r>
          </w:p>
          <w:p w:rsidR="00C61D01" w:rsidRDefault="00C61D01" w:rsidP="006C6645">
            <w:r>
              <w:t>- Ủy viên UBMTTQ huyện khóa V;</w:t>
            </w:r>
          </w:p>
          <w:p w:rsidR="00C61D01" w:rsidRDefault="00C61D01" w:rsidP="006C6645">
            <w:r>
              <w:t>- Các tổ chức thành viên;</w:t>
            </w:r>
          </w:p>
          <w:p w:rsidR="00C61D01" w:rsidRDefault="00C61D01" w:rsidP="006C6645">
            <w:r>
              <w:t>- BTT</w:t>
            </w:r>
            <w:r w:rsidR="00786BD9">
              <w:t>, CBCV</w:t>
            </w:r>
            <w:r>
              <w:t xml:space="preserve"> Ủy ban MTTQ huyện;</w:t>
            </w:r>
          </w:p>
          <w:p w:rsidR="00C61D01" w:rsidRPr="001740EF" w:rsidRDefault="00C61D01" w:rsidP="006C6645">
            <w:r>
              <w:t>- Trang TTĐT MT huyện;</w:t>
            </w:r>
          </w:p>
          <w:p w:rsidR="00C61D01" w:rsidRPr="001740EF" w:rsidRDefault="00C61D01" w:rsidP="006C6645">
            <w:r w:rsidRPr="001740EF">
              <w:t>- Lưu VP</w:t>
            </w:r>
            <w:proofErr w:type="gramStart"/>
            <w:r w:rsidRPr="001740EF">
              <w:t>,VT</w:t>
            </w:r>
            <w:proofErr w:type="gramEnd"/>
            <w:r w:rsidRPr="001740EF">
              <w:t>.</w:t>
            </w:r>
          </w:p>
        </w:tc>
        <w:tc>
          <w:tcPr>
            <w:tcW w:w="5580" w:type="dxa"/>
            <w:shd w:val="clear" w:color="auto" w:fill="auto"/>
          </w:tcPr>
          <w:p w:rsidR="00C61D01" w:rsidRPr="001740EF" w:rsidRDefault="00C61D01" w:rsidP="006C6645">
            <w:pPr>
              <w:jc w:val="center"/>
              <w:rPr>
                <w:sz w:val="28"/>
                <w:szCs w:val="28"/>
                <w:lang w:val="vi-VN"/>
              </w:rPr>
            </w:pPr>
            <w:r w:rsidRPr="001740EF">
              <w:rPr>
                <w:sz w:val="28"/>
                <w:szCs w:val="28"/>
              </w:rPr>
              <w:t>TM. BAN THƯỜNG TRỰC</w:t>
            </w:r>
          </w:p>
          <w:p w:rsidR="00C61D01" w:rsidRDefault="00C61D01" w:rsidP="006C6645">
            <w:pPr>
              <w:jc w:val="center"/>
              <w:rPr>
                <w:b/>
                <w:sz w:val="28"/>
                <w:szCs w:val="28"/>
              </w:rPr>
            </w:pPr>
            <w:r w:rsidRPr="001740EF">
              <w:rPr>
                <w:b/>
                <w:sz w:val="28"/>
                <w:szCs w:val="28"/>
              </w:rPr>
              <w:t xml:space="preserve"> CHỦ TỊCH</w:t>
            </w:r>
          </w:p>
          <w:p w:rsidR="00D3644B" w:rsidRDefault="00D3644B" w:rsidP="006C6645">
            <w:pPr>
              <w:jc w:val="center"/>
              <w:rPr>
                <w:b/>
                <w:sz w:val="28"/>
                <w:szCs w:val="28"/>
              </w:rPr>
            </w:pPr>
          </w:p>
          <w:p w:rsidR="00C61D01" w:rsidRDefault="00D3644B" w:rsidP="006C6645">
            <w:pPr>
              <w:jc w:val="center"/>
              <w:rPr>
                <w:b/>
                <w:sz w:val="28"/>
                <w:szCs w:val="28"/>
              </w:rPr>
            </w:pPr>
            <w:r>
              <w:rPr>
                <w:b/>
                <w:sz w:val="28"/>
                <w:szCs w:val="28"/>
              </w:rPr>
              <w:t>(đã ký)</w:t>
            </w:r>
          </w:p>
          <w:p w:rsidR="00C61D01" w:rsidRDefault="00C61D01" w:rsidP="006C6645">
            <w:pPr>
              <w:jc w:val="center"/>
              <w:rPr>
                <w:b/>
                <w:sz w:val="28"/>
                <w:szCs w:val="28"/>
              </w:rPr>
            </w:pPr>
          </w:p>
          <w:p w:rsidR="00C61D01" w:rsidRDefault="00C61D01" w:rsidP="006C6645">
            <w:pPr>
              <w:jc w:val="center"/>
              <w:rPr>
                <w:b/>
                <w:sz w:val="28"/>
                <w:szCs w:val="28"/>
              </w:rPr>
            </w:pPr>
          </w:p>
          <w:p w:rsidR="00C61D01" w:rsidRPr="001740EF" w:rsidRDefault="00C61D01" w:rsidP="006C6645">
            <w:pPr>
              <w:jc w:val="center"/>
              <w:rPr>
                <w:b/>
                <w:sz w:val="28"/>
                <w:szCs w:val="28"/>
              </w:rPr>
            </w:pPr>
            <w:r>
              <w:rPr>
                <w:b/>
                <w:sz w:val="28"/>
                <w:szCs w:val="28"/>
              </w:rPr>
              <w:t>Hoàng Đình Bách</w:t>
            </w:r>
          </w:p>
          <w:p w:rsidR="00C61D01" w:rsidRPr="001740EF" w:rsidRDefault="00C61D01" w:rsidP="006C6645">
            <w:pPr>
              <w:jc w:val="center"/>
              <w:rPr>
                <w:b/>
                <w:sz w:val="28"/>
                <w:szCs w:val="28"/>
              </w:rPr>
            </w:pPr>
          </w:p>
          <w:p w:rsidR="00C61D01" w:rsidRPr="001740EF" w:rsidRDefault="00C61D01" w:rsidP="006C6645">
            <w:pPr>
              <w:jc w:val="center"/>
              <w:rPr>
                <w:b/>
                <w:sz w:val="28"/>
                <w:szCs w:val="28"/>
              </w:rPr>
            </w:pPr>
          </w:p>
          <w:p w:rsidR="00C61D01" w:rsidRPr="001740EF" w:rsidRDefault="00C61D01" w:rsidP="006C6645">
            <w:pPr>
              <w:jc w:val="center"/>
              <w:rPr>
                <w:b/>
                <w:sz w:val="28"/>
                <w:szCs w:val="28"/>
              </w:rPr>
            </w:pPr>
          </w:p>
          <w:p w:rsidR="00C61D01" w:rsidRPr="001740EF" w:rsidRDefault="00C61D01" w:rsidP="006C6645">
            <w:pPr>
              <w:jc w:val="center"/>
              <w:rPr>
                <w:b/>
                <w:sz w:val="28"/>
                <w:szCs w:val="28"/>
              </w:rPr>
            </w:pPr>
          </w:p>
          <w:p w:rsidR="00C61D01" w:rsidRPr="001740EF" w:rsidRDefault="00C61D01" w:rsidP="006C6645">
            <w:pPr>
              <w:jc w:val="center"/>
              <w:rPr>
                <w:b/>
                <w:sz w:val="28"/>
                <w:szCs w:val="28"/>
              </w:rPr>
            </w:pPr>
          </w:p>
          <w:p w:rsidR="00C61D01" w:rsidRPr="001740EF" w:rsidRDefault="00C61D01" w:rsidP="006C6645">
            <w:pPr>
              <w:rPr>
                <w:b/>
                <w:sz w:val="22"/>
                <w:szCs w:val="28"/>
              </w:rPr>
            </w:pPr>
          </w:p>
          <w:p w:rsidR="00C61D01" w:rsidRPr="001740EF" w:rsidRDefault="00C61D01" w:rsidP="006C6645">
            <w:pPr>
              <w:rPr>
                <w:b/>
                <w:sz w:val="22"/>
                <w:szCs w:val="28"/>
              </w:rPr>
            </w:pPr>
          </w:p>
          <w:p w:rsidR="00C61D01" w:rsidRPr="001740EF" w:rsidRDefault="00C61D01" w:rsidP="006C6645">
            <w:pPr>
              <w:rPr>
                <w:b/>
                <w:sz w:val="22"/>
                <w:szCs w:val="28"/>
              </w:rPr>
            </w:pPr>
          </w:p>
          <w:p w:rsidR="00C61D01" w:rsidRPr="001740EF" w:rsidRDefault="00C61D01" w:rsidP="006C6645">
            <w:pPr>
              <w:jc w:val="center"/>
              <w:rPr>
                <w:b/>
                <w:sz w:val="28"/>
                <w:szCs w:val="28"/>
              </w:rPr>
            </w:pPr>
          </w:p>
        </w:tc>
      </w:tr>
    </w:tbl>
    <w:p w:rsidR="00C61D01" w:rsidRDefault="00C61D01" w:rsidP="00F677C0">
      <w:pPr>
        <w:jc w:val="both"/>
      </w:pPr>
    </w:p>
    <w:sectPr w:rsidR="00C61D01" w:rsidSect="00D3644B">
      <w:footerReference w:type="default" r:id="rId9"/>
      <w:pgSz w:w="11907" w:h="16839" w:code="9"/>
      <w:pgMar w:top="993"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48" w:rsidRDefault="00287A48" w:rsidP="00C61D01">
      <w:r>
        <w:separator/>
      </w:r>
    </w:p>
  </w:endnote>
  <w:endnote w:type="continuationSeparator" w:id="0">
    <w:p w:rsidR="00287A48" w:rsidRDefault="00287A48" w:rsidP="00C6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021386"/>
      <w:docPartObj>
        <w:docPartGallery w:val="Page Numbers (Bottom of Page)"/>
        <w:docPartUnique/>
      </w:docPartObj>
    </w:sdtPr>
    <w:sdtEndPr>
      <w:rPr>
        <w:noProof/>
      </w:rPr>
    </w:sdtEndPr>
    <w:sdtContent>
      <w:p w:rsidR="00C61D01" w:rsidRDefault="00C61D01">
        <w:pPr>
          <w:pStyle w:val="Footer"/>
          <w:jc w:val="center"/>
        </w:pPr>
        <w:r>
          <w:fldChar w:fldCharType="begin"/>
        </w:r>
        <w:r>
          <w:instrText xml:space="preserve"> PAGE   \* MERGEFORMAT </w:instrText>
        </w:r>
        <w:r>
          <w:fldChar w:fldCharType="separate"/>
        </w:r>
        <w:r w:rsidR="00FB16C4">
          <w:rPr>
            <w:noProof/>
          </w:rPr>
          <w:t>4</w:t>
        </w:r>
        <w:r>
          <w:rPr>
            <w:noProof/>
          </w:rPr>
          <w:fldChar w:fldCharType="end"/>
        </w:r>
      </w:p>
    </w:sdtContent>
  </w:sdt>
  <w:p w:rsidR="00C61D01" w:rsidRDefault="00C61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48" w:rsidRDefault="00287A48" w:rsidP="00C61D01">
      <w:r>
        <w:separator/>
      </w:r>
    </w:p>
  </w:footnote>
  <w:footnote w:type="continuationSeparator" w:id="0">
    <w:p w:rsidR="00287A48" w:rsidRDefault="00287A48" w:rsidP="00C61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D7A"/>
    <w:multiLevelType w:val="hybridMultilevel"/>
    <w:tmpl w:val="1652B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1277E2"/>
    <w:multiLevelType w:val="hybridMultilevel"/>
    <w:tmpl w:val="D7D2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37450"/>
    <w:multiLevelType w:val="hybridMultilevel"/>
    <w:tmpl w:val="D728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975FD"/>
    <w:multiLevelType w:val="hybridMultilevel"/>
    <w:tmpl w:val="60A87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F04DF5"/>
    <w:multiLevelType w:val="hybridMultilevel"/>
    <w:tmpl w:val="0C1AC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CB1350"/>
    <w:multiLevelType w:val="hybridMultilevel"/>
    <w:tmpl w:val="2C38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1560D"/>
    <w:multiLevelType w:val="hybridMultilevel"/>
    <w:tmpl w:val="04581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71FFD"/>
    <w:multiLevelType w:val="hybridMultilevel"/>
    <w:tmpl w:val="B0B0FC32"/>
    <w:lvl w:ilvl="0" w:tplc="39F6E2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F1C54"/>
    <w:multiLevelType w:val="hybridMultilevel"/>
    <w:tmpl w:val="FD3A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612F5"/>
    <w:multiLevelType w:val="hybridMultilevel"/>
    <w:tmpl w:val="C58AB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DE17AC"/>
    <w:multiLevelType w:val="hybridMultilevel"/>
    <w:tmpl w:val="9B78E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971115"/>
    <w:multiLevelType w:val="hybridMultilevel"/>
    <w:tmpl w:val="0164A7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7"/>
  </w:num>
  <w:num w:numId="4">
    <w:abstractNumId w:val="2"/>
  </w:num>
  <w:num w:numId="5">
    <w:abstractNumId w:val="5"/>
  </w:num>
  <w:num w:numId="6">
    <w:abstractNumId w:val="11"/>
  </w:num>
  <w:num w:numId="7">
    <w:abstractNumId w:val="3"/>
  </w:num>
  <w:num w:numId="8">
    <w:abstractNumId w:val="4"/>
  </w:num>
  <w:num w:numId="9">
    <w:abstractNumId w:val="8"/>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7D"/>
    <w:rsid w:val="00084556"/>
    <w:rsid w:val="000B19A4"/>
    <w:rsid w:val="00120CF9"/>
    <w:rsid w:val="00203952"/>
    <w:rsid w:val="00232757"/>
    <w:rsid w:val="00241333"/>
    <w:rsid w:val="002837EC"/>
    <w:rsid w:val="00287A48"/>
    <w:rsid w:val="00290B59"/>
    <w:rsid w:val="002D4DDF"/>
    <w:rsid w:val="002E3B71"/>
    <w:rsid w:val="00340EFE"/>
    <w:rsid w:val="003602E4"/>
    <w:rsid w:val="00370692"/>
    <w:rsid w:val="0039548A"/>
    <w:rsid w:val="003B471E"/>
    <w:rsid w:val="003C641F"/>
    <w:rsid w:val="003C751B"/>
    <w:rsid w:val="004106E1"/>
    <w:rsid w:val="00424E45"/>
    <w:rsid w:val="00450A9E"/>
    <w:rsid w:val="0053167D"/>
    <w:rsid w:val="005922E9"/>
    <w:rsid w:val="0059379B"/>
    <w:rsid w:val="005A5994"/>
    <w:rsid w:val="00614697"/>
    <w:rsid w:val="006244A7"/>
    <w:rsid w:val="00770B74"/>
    <w:rsid w:val="00786BD9"/>
    <w:rsid w:val="007942AE"/>
    <w:rsid w:val="0086312D"/>
    <w:rsid w:val="00863407"/>
    <w:rsid w:val="00873D8D"/>
    <w:rsid w:val="00896339"/>
    <w:rsid w:val="008B13EE"/>
    <w:rsid w:val="00911F98"/>
    <w:rsid w:val="0092237D"/>
    <w:rsid w:val="00927062"/>
    <w:rsid w:val="009470D4"/>
    <w:rsid w:val="009A382A"/>
    <w:rsid w:val="009A7CDC"/>
    <w:rsid w:val="00AA0B48"/>
    <w:rsid w:val="00AC020B"/>
    <w:rsid w:val="00AF122D"/>
    <w:rsid w:val="00B05A5E"/>
    <w:rsid w:val="00B25F16"/>
    <w:rsid w:val="00B60E24"/>
    <w:rsid w:val="00B60F15"/>
    <w:rsid w:val="00BE00EA"/>
    <w:rsid w:val="00C61D01"/>
    <w:rsid w:val="00CC2F1F"/>
    <w:rsid w:val="00CC4E11"/>
    <w:rsid w:val="00D3644B"/>
    <w:rsid w:val="00DF7161"/>
    <w:rsid w:val="00E03873"/>
    <w:rsid w:val="00E85549"/>
    <w:rsid w:val="00EE232D"/>
    <w:rsid w:val="00F26A9C"/>
    <w:rsid w:val="00F5216D"/>
    <w:rsid w:val="00F677C0"/>
    <w:rsid w:val="00FA333B"/>
    <w:rsid w:val="00FB16C4"/>
    <w:rsid w:val="00FB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7D"/>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7D"/>
    <w:pPr>
      <w:ind w:left="720"/>
      <w:contextualSpacing/>
    </w:pPr>
  </w:style>
  <w:style w:type="table" w:styleId="TableGrid">
    <w:name w:val="Table Grid"/>
    <w:basedOn w:val="TableNormal"/>
    <w:uiPriority w:val="59"/>
    <w:rsid w:val="005A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1D01"/>
    <w:pPr>
      <w:tabs>
        <w:tab w:val="center" w:pos="4680"/>
        <w:tab w:val="right" w:pos="9360"/>
      </w:tabs>
    </w:pPr>
  </w:style>
  <w:style w:type="character" w:customStyle="1" w:styleId="HeaderChar">
    <w:name w:val="Header Char"/>
    <w:basedOn w:val="DefaultParagraphFont"/>
    <w:link w:val="Header"/>
    <w:uiPriority w:val="99"/>
    <w:rsid w:val="00C61D01"/>
    <w:rPr>
      <w:rFonts w:eastAsia="Times New Roman" w:cs="Times New Roman"/>
      <w:sz w:val="24"/>
      <w:szCs w:val="24"/>
    </w:rPr>
  </w:style>
  <w:style w:type="paragraph" w:styleId="Footer">
    <w:name w:val="footer"/>
    <w:basedOn w:val="Normal"/>
    <w:link w:val="FooterChar"/>
    <w:uiPriority w:val="99"/>
    <w:unhideWhenUsed/>
    <w:rsid w:val="00C61D01"/>
    <w:pPr>
      <w:tabs>
        <w:tab w:val="center" w:pos="4680"/>
        <w:tab w:val="right" w:pos="9360"/>
      </w:tabs>
    </w:pPr>
  </w:style>
  <w:style w:type="character" w:customStyle="1" w:styleId="FooterChar">
    <w:name w:val="Footer Char"/>
    <w:basedOn w:val="DefaultParagraphFont"/>
    <w:link w:val="Footer"/>
    <w:uiPriority w:val="99"/>
    <w:rsid w:val="00C61D0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7D"/>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7D"/>
    <w:pPr>
      <w:ind w:left="720"/>
      <w:contextualSpacing/>
    </w:pPr>
  </w:style>
  <w:style w:type="table" w:styleId="TableGrid">
    <w:name w:val="Table Grid"/>
    <w:basedOn w:val="TableNormal"/>
    <w:uiPriority w:val="59"/>
    <w:rsid w:val="005A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1D01"/>
    <w:pPr>
      <w:tabs>
        <w:tab w:val="center" w:pos="4680"/>
        <w:tab w:val="right" w:pos="9360"/>
      </w:tabs>
    </w:pPr>
  </w:style>
  <w:style w:type="character" w:customStyle="1" w:styleId="HeaderChar">
    <w:name w:val="Header Char"/>
    <w:basedOn w:val="DefaultParagraphFont"/>
    <w:link w:val="Header"/>
    <w:uiPriority w:val="99"/>
    <w:rsid w:val="00C61D01"/>
    <w:rPr>
      <w:rFonts w:eastAsia="Times New Roman" w:cs="Times New Roman"/>
      <w:sz w:val="24"/>
      <w:szCs w:val="24"/>
    </w:rPr>
  </w:style>
  <w:style w:type="paragraph" w:styleId="Footer">
    <w:name w:val="footer"/>
    <w:basedOn w:val="Normal"/>
    <w:link w:val="FooterChar"/>
    <w:uiPriority w:val="99"/>
    <w:unhideWhenUsed/>
    <w:rsid w:val="00C61D01"/>
    <w:pPr>
      <w:tabs>
        <w:tab w:val="center" w:pos="4680"/>
        <w:tab w:val="right" w:pos="9360"/>
      </w:tabs>
    </w:pPr>
  </w:style>
  <w:style w:type="character" w:customStyle="1" w:styleId="FooterChar">
    <w:name w:val="Footer Char"/>
    <w:basedOn w:val="DefaultParagraphFont"/>
    <w:link w:val="Footer"/>
    <w:uiPriority w:val="99"/>
    <w:rsid w:val="00C61D0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0F316-946C-4D6F-829C-8C6FBF43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2018-01-29T08:50:00Z</dcterms:created>
  <dcterms:modified xsi:type="dcterms:W3CDTF">2018-01-30T07:20:00Z</dcterms:modified>
</cp:coreProperties>
</file>