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252" w:type="dxa"/>
        <w:tblLook w:val="01E0"/>
      </w:tblPr>
      <w:tblGrid>
        <w:gridCol w:w="3904"/>
        <w:gridCol w:w="5954"/>
      </w:tblGrid>
      <w:tr w:rsidR="00481FD1" w:rsidRPr="00FB5B84" w:rsidTr="00BD4023">
        <w:tc>
          <w:tcPr>
            <w:tcW w:w="3904" w:type="dxa"/>
          </w:tcPr>
          <w:p w:rsidR="00481FD1" w:rsidRPr="00FB5B84" w:rsidRDefault="00481FD1" w:rsidP="00D74426">
            <w:pPr>
              <w:jc w:val="center"/>
              <w:rPr>
                <w:sz w:val="26"/>
              </w:rPr>
            </w:pPr>
            <w:r w:rsidRPr="00FB5B84">
              <w:rPr>
                <w:sz w:val="26"/>
              </w:rPr>
              <w:t xml:space="preserve">ỦY BAN MTTQ VIỆT </w:t>
            </w:r>
            <w:smartTag w:uri="urn:schemas-microsoft-com:office:smarttags" w:element="place">
              <w:smartTag w:uri="urn:schemas-microsoft-com:office:smarttags" w:element="country-region">
                <w:r w:rsidRPr="00FB5B84">
                  <w:rPr>
                    <w:sz w:val="26"/>
                  </w:rPr>
                  <w:t>NAM</w:t>
                </w:r>
              </w:smartTag>
            </w:smartTag>
            <w:r w:rsidRPr="00FB5B84">
              <w:rPr>
                <w:sz w:val="26"/>
              </w:rPr>
              <w:t xml:space="preserve"> </w:t>
            </w:r>
          </w:p>
          <w:p w:rsidR="00481FD1" w:rsidRPr="00FB5B84" w:rsidRDefault="00481FD1" w:rsidP="00D74426">
            <w:pPr>
              <w:jc w:val="center"/>
              <w:rPr>
                <w:sz w:val="26"/>
              </w:rPr>
            </w:pPr>
            <w:r w:rsidRPr="00FB5B84">
              <w:rPr>
                <w:sz w:val="26"/>
              </w:rPr>
              <w:t>HUYỆN CƯ JUT</w:t>
            </w:r>
          </w:p>
          <w:p w:rsidR="00481FD1" w:rsidRPr="00FB5B84" w:rsidRDefault="00481FD1" w:rsidP="00D74426">
            <w:pPr>
              <w:jc w:val="center"/>
              <w:rPr>
                <w:b/>
              </w:rPr>
            </w:pPr>
            <w:r w:rsidRPr="00FB5B84">
              <w:rPr>
                <w:b/>
                <w:sz w:val="26"/>
              </w:rPr>
              <w:t>BAN THƯỜNG TRỰC</w:t>
            </w:r>
          </w:p>
          <w:p w:rsidR="00481FD1" w:rsidRPr="00FB5B84" w:rsidRDefault="00A87E69" w:rsidP="00D74426">
            <w:pPr>
              <w:jc w:val="center"/>
              <w:rPr>
                <w:b/>
              </w:rPr>
            </w:pPr>
            <w:r w:rsidRPr="00A87E69">
              <w:rPr>
                <w:noProof/>
                <w:sz w:val="26"/>
              </w:rPr>
              <w:pict>
                <v:line id="Straight Connector 2" o:spid="_x0000_s1026" style="position:absolute;left:0;text-align:left;z-index:251657216;visibility:visible;mso-wrap-distance-top:-3e-5mm;mso-wrap-distance-bottom:-3e-5mm" from="29.1pt,1.6pt" to="15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E9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mszx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"/>
              </w:pict>
            </w:r>
          </w:p>
          <w:p w:rsidR="00481FD1" w:rsidRPr="002A56B1" w:rsidRDefault="00481FD1" w:rsidP="00D74426">
            <w:pPr>
              <w:jc w:val="center"/>
              <w:rPr>
                <w:sz w:val="10"/>
              </w:rPr>
            </w:pPr>
          </w:p>
          <w:p w:rsidR="00481FD1" w:rsidRPr="00FB5B84" w:rsidRDefault="00481FD1" w:rsidP="00D6255B">
            <w:pPr>
              <w:jc w:val="center"/>
              <w:rPr>
                <w:szCs w:val="28"/>
              </w:rPr>
            </w:pPr>
            <w:r w:rsidRPr="00FB5B84">
              <w:rPr>
                <w:sz w:val="28"/>
                <w:szCs w:val="28"/>
              </w:rPr>
              <w:t>Số:</w:t>
            </w:r>
            <w:r w:rsidR="00D6255B">
              <w:rPr>
                <w:sz w:val="28"/>
                <w:szCs w:val="28"/>
              </w:rPr>
              <w:t xml:space="preserve"> 62</w:t>
            </w:r>
            <w:r w:rsidRPr="00FB5B84">
              <w:rPr>
                <w:sz w:val="28"/>
                <w:szCs w:val="28"/>
              </w:rPr>
              <w:t>/BC-MTTQ-BTT</w:t>
            </w:r>
          </w:p>
        </w:tc>
        <w:tc>
          <w:tcPr>
            <w:tcW w:w="5954" w:type="dxa"/>
          </w:tcPr>
          <w:p w:rsidR="00481FD1" w:rsidRPr="00FB5B84" w:rsidRDefault="00481FD1" w:rsidP="00D74426">
            <w:pPr>
              <w:jc w:val="center"/>
              <w:rPr>
                <w:b/>
                <w:sz w:val="26"/>
              </w:rPr>
            </w:pPr>
            <w:r w:rsidRPr="00FB5B84">
              <w:rPr>
                <w:b/>
                <w:sz w:val="26"/>
              </w:rPr>
              <w:t xml:space="preserve">CỘNG HÒA XÃ HỘI CHỦ NGHĨA VIỆT </w:t>
            </w:r>
            <w:smartTag w:uri="urn:schemas-microsoft-com:office:smarttags" w:element="place">
              <w:smartTag w:uri="urn:schemas-microsoft-com:office:smarttags" w:element="country-region">
                <w:r w:rsidRPr="00FB5B84">
                  <w:rPr>
                    <w:b/>
                    <w:sz w:val="26"/>
                  </w:rPr>
                  <w:t>NAM</w:t>
                </w:r>
              </w:smartTag>
            </w:smartTag>
          </w:p>
          <w:p w:rsidR="00481FD1" w:rsidRPr="00FB5B84" w:rsidRDefault="00481FD1" w:rsidP="00D74426">
            <w:pPr>
              <w:jc w:val="center"/>
              <w:rPr>
                <w:b/>
                <w:szCs w:val="28"/>
              </w:rPr>
            </w:pPr>
            <w:r w:rsidRPr="00FB5B84">
              <w:rPr>
                <w:b/>
                <w:sz w:val="28"/>
                <w:szCs w:val="28"/>
              </w:rPr>
              <w:t>Độc lập – Tự do – Hạnh phúc</w:t>
            </w:r>
          </w:p>
          <w:p w:rsidR="00481FD1" w:rsidRPr="00FB5B84" w:rsidRDefault="00A87E69" w:rsidP="00D74426">
            <w:pPr>
              <w:jc w:val="center"/>
              <w:rPr>
                <w:szCs w:val="28"/>
              </w:rPr>
            </w:pPr>
            <w:r w:rsidRPr="00A87E69">
              <w:rPr>
                <w:b/>
                <w:noProof/>
                <w:sz w:val="26"/>
              </w:rPr>
              <w:pict>
                <v:line id="Straight Connector 1" o:spid="_x0000_s1027" style="position:absolute;left:0;text-align:left;z-index:251658240;visibility:visible;mso-wrap-distance-top:-3e-5mm;mso-wrap-distance-bottom:-3e-5mm" from="50.7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"/>
              </w:pict>
            </w:r>
          </w:p>
          <w:p w:rsidR="00481FD1" w:rsidRPr="00FB5B84" w:rsidRDefault="00481FD1" w:rsidP="00D74426">
            <w:pPr>
              <w:jc w:val="center"/>
              <w:rPr>
                <w:i/>
                <w:szCs w:val="28"/>
              </w:rPr>
            </w:pPr>
            <w:r w:rsidRPr="00FB5B84">
              <w:rPr>
                <w:i/>
                <w:sz w:val="28"/>
                <w:szCs w:val="28"/>
              </w:rPr>
              <w:t>Cư</w:t>
            </w:r>
            <w:r>
              <w:rPr>
                <w:i/>
                <w:sz w:val="28"/>
                <w:szCs w:val="28"/>
              </w:rPr>
              <w:t xml:space="preserve"> </w:t>
            </w:r>
            <w:r w:rsidRPr="00FB5B84">
              <w:rPr>
                <w:i/>
                <w:sz w:val="28"/>
                <w:szCs w:val="28"/>
              </w:rPr>
              <w:t xml:space="preserve">Jut, ngày </w:t>
            </w:r>
            <w:r>
              <w:rPr>
                <w:i/>
                <w:sz w:val="28"/>
                <w:szCs w:val="28"/>
              </w:rPr>
              <w:t>14</w:t>
            </w:r>
            <w:r w:rsidRPr="00FB5B84">
              <w:rPr>
                <w:i/>
                <w:sz w:val="28"/>
                <w:szCs w:val="28"/>
              </w:rPr>
              <w:t xml:space="preserve"> tháng </w:t>
            </w:r>
            <w:r>
              <w:rPr>
                <w:i/>
                <w:sz w:val="28"/>
                <w:szCs w:val="28"/>
              </w:rPr>
              <w:t xml:space="preserve">5 </w:t>
            </w:r>
            <w:r w:rsidRPr="00FB5B84">
              <w:rPr>
                <w:i/>
                <w:sz w:val="28"/>
                <w:szCs w:val="28"/>
              </w:rPr>
              <w:t>năm 201</w:t>
            </w:r>
            <w:r>
              <w:rPr>
                <w:i/>
                <w:sz w:val="28"/>
                <w:szCs w:val="28"/>
              </w:rPr>
              <w:t>8</w:t>
            </w:r>
          </w:p>
        </w:tc>
      </w:tr>
    </w:tbl>
    <w:p w:rsidR="00481FD1" w:rsidRDefault="00481FD1" w:rsidP="00481FD1">
      <w:r>
        <w:t xml:space="preserve">            </w:t>
      </w:r>
      <w:r>
        <w:rPr>
          <w:sz w:val="18"/>
        </w:rPr>
        <w:t xml:space="preserve">                                                                                                   </w:t>
      </w:r>
      <w:r>
        <w:t xml:space="preserve">                    </w:t>
      </w:r>
    </w:p>
    <w:p w:rsidR="00481FD1" w:rsidRPr="002A56B1" w:rsidRDefault="00481FD1" w:rsidP="00481FD1">
      <w:pPr>
        <w:jc w:val="center"/>
        <w:rPr>
          <w:b/>
          <w:sz w:val="32"/>
          <w:szCs w:val="28"/>
        </w:rPr>
      </w:pPr>
      <w:r w:rsidRPr="002A56B1">
        <w:rPr>
          <w:b/>
          <w:sz w:val="32"/>
          <w:szCs w:val="28"/>
        </w:rPr>
        <w:t>BÁO CÁO</w:t>
      </w:r>
    </w:p>
    <w:p w:rsidR="00481FD1" w:rsidRDefault="00481FD1" w:rsidP="00481FD1">
      <w:pPr>
        <w:jc w:val="center"/>
        <w:rPr>
          <w:b/>
          <w:sz w:val="28"/>
          <w:szCs w:val="28"/>
        </w:rPr>
      </w:pPr>
      <w:r w:rsidRPr="00AF4BDB">
        <w:rPr>
          <w:b/>
          <w:sz w:val="28"/>
          <w:szCs w:val="28"/>
        </w:rPr>
        <w:t xml:space="preserve">Tổng hợp ý kiến, kiến nghị của cử tri </w:t>
      </w:r>
    </w:p>
    <w:p w:rsidR="00481FD1" w:rsidRPr="00AF4BDB" w:rsidRDefault="00481FD1" w:rsidP="00481FD1">
      <w:pPr>
        <w:jc w:val="center"/>
        <w:rPr>
          <w:b/>
          <w:sz w:val="28"/>
          <w:szCs w:val="28"/>
        </w:rPr>
      </w:pPr>
      <w:r w:rsidRPr="00AF4BDB">
        <w:rPr>
          <w:b/>
          <w:sz w:val="28"/>
          <w:szCs w:val="28"/>
        </w:rPr>
        <w:t xml:space="preserve">với đại biểu HĐND 2 cấp HĐND tỉnh, huyện </w:t>
      </w:r>
      <w:r>
        <w:rPr>
          <w:b/>
          <w:sz w:val="28"/>
          <w:szCs w:val="28"/>
        </w:rPr>
        <w:t>trước kỳ họp thứ 6</w:t>
      </w:r>
    </w:p>
    <w:p w:rsidR="00481FD1" w:rsidRPr="003B0FDF" w:rsidRDefault="00481FD1" w:rsidP="00481FD1">
      <w:pPr>
        <w:rPr>
          <w:b/>
        </w:rPr>
      </w:pPr>
    </w:p>
    <w:p w:rsidR="00481FD1" w:rsidRPr="005C15D3" w:rsidRDefault="00481FD1" w:rsidP="00481FD1">
      <w:pPr>
        <w:ind w:firstLine="720"/>
        <w:jc w:val="both"/>
        <w:rPr>
          <w:sz w:val="28"/>
          <w:szCs w:val="28"/>
        </w:rPr>
      </w:pPr>
      <w:r>
        <w:rPr>
          <w:sz w:val="28"/>
          <w:szCs w:val="28"/>
        </w:rPr>
        <w:t>Ngày 11/5/2018</w:t>
      </w:r>
      <w:r w:rsidRPr="005C15D3">
        <w:rPr>
          <w:sz w:val="28"/>
          <w:szCs w:val="28"/>
        </w:rPr>
        <w:t>, Ban Thường trực Ủy ban MTTQ huyện phối hợp với Thường trực HĐND huyện và tổ đại biểu HĐND tỉnh tổ chức 02 điểm tiếp xúc cử tri với đại b</w:t>
      </w:r>
      <w:r>
        <w:rPr>
          <w:sz w:val="28"/>
          <w:szCs w:val="28"/>
        </w:rPr>
        <w:t>iểu HĐND 2 cấp tỉnh, huyện trước kỳ họp thứ 6</w:t>
      </w:r>
      <w:r w:rsidRPr="005C15D3">
        <w:rPr>
          <w:sz w:val="28"/>
          <w:szCs w:val="28"/>
        </w:rPr>
        <w:t>, nhiệm kỳ 2016 - 2021.</w:t>
      </w:r>
    </w:p>
    <w:p w:rsidR="00481FD1" w:rsidRPr="005C15D3" w:rsidRDefault="00481FD1" w:rsidP="00481FD1">
      <w:pPr>
        <w:jc w:val="both"/>
        <w:rPr>
          <w:sz w:val="28"/>
          <w:szCs w:val="28"/>
        </w:rPr>
      </w:pPr>
      <w:r w:rsidRPr="005C15D3">
        <w:rPr>
          <w:sz w:val="28"/>
          <w:szCs w:val="28"/>
        </w:rPr>
        <w:tab/>
      </w:r>
      <w:r>
        <w:rPr>
          <w:b/>
          <w:sz w:val="28"/>
          <w:szCs w:val="28"/>
        </w:rPr>
        <w:t>- Đại biểu HĐND tỉnh: 08</w:t>
      </w:r>
      <w:r w:rsidRPr="006513D1">
        <w:rPr>
          <w:b/>
          <w:sz w:val="28"/>
          <w:szCs w:val="28"/>
        </w:rPr>
        <w:t>/09 vị</w:t>
      </w:r>
      <w:r w:rsidRPr="005C15D3">
        <w:rPr>
          <w:sz w:val="28"/>
          <w:szCs w:val="28"/>
        </w:rPr>
        <w:t>. Vắng:</w:t>
      </w:r>
      <w:r w:rsidRPr="005C15D3">
        <w:rPr>
          <w:i/>
          <w:sz w:val="28"/>
          <w:szCs w:val="28"/>
        </w:rPr>
        <w:t xml:space="preserve"> </w:t>
      </w:r>
      <w:r>
        <w:rPr>
          <w:i/>
          <w:sz w:val="28"/>
          <w:szCs w:val="28"/>
        </w:rPr>
        <w:t>01</w:t>
      </w:r>
      <w:r w:rsidRPr="005C15D3">
        <w:rPr>
          <w:i/>
          <w:sz w:val="28"/>
          <w:szCs w:val="28"/>
        </w:rPr>
        <w:t xml:space="preserve"> (</w:t>
      </w:r>
      <w:r>
        <w:rPr>
          <w:i/>
          <w:sz w:val="28"/>
          <w:szCs w:val="28"/>
        </w:rPr>
        <w:t>Bà: Tôn Thị Ngọc Hạnh</w:t>
      </w:r>
      <w:r w:rsidRPr="005C15D3">
        <w:rPr>
          <w:i/>
          <w:sz w:val="28"/>
          <w:szCs w:val="28"/>
        </w:rPr>
        <w:t>)</w:t>
      </w:r>
    </w:p>
    <w:p w:rsidR="00481FD1" w:rsidRPr="005C15D3" w:rsidRDefault="00481FD1" w:rsidP="00481FD1">
      <w:pPr>
        <w:ind w:firstLine="720"/>
        <w:jc w:val="both"/>
        <w:rPr>
          <w:sz w:val="28"/>
          <w:szCs w:val="28"/>
        </w:rPr>
      </w:pPr>
      <w:r>
        <w:rPr>
          <w:b/>
          <w:sz w:val="28"/>
          <w:szCs w:val="28"/>
        </w:rPr>
        <w:t>- Đại biểu HĐND huyện: 36</w:t>
      </w:r>
      <w:r w:rsidRPr="006513D1">
        <w:rPr>
          <w:b/>
          <w:sz w:val="28"/>
          <w:szCs w:val="28"/>
        </w:rPr>
        <w:t>/39 vị</w:t>
      </w:r>
      <w:r w:rsidRPr="005C15D3">
        <w:rPr>
          <w:sz w:val="28"/>
          <w:szCs w:val="28"/>
        </w:rPr>
        <w:t>. Vắ</w:t>
      </w:r>
      <w:r>
        <w:rPr>
          <w:sz w:val="28"/>
          <w:szCs w:val="28"/>
        </w:rPr>
        <w:t>ng: 03 (</w:t>
      </w:r>
      <w:r>
        <w:rPr>
          <w:i/>
          <w:sz w:val="28"/>
          <w:szCs w:val="28"/>
        </w:rPr>
        <w:t xml:space="preserve">ông: Nguyễn Mậu Truyền, </w:t>
      </w:r>
      <w:r w:rsidRPr="006513D1">
        <w:rPr>
          <w:i/>
          <w:sz w:val="28"/>
          <w:szCs w:val="28"/>
        </w:rPr>
        <w:t xml:space="preserve"> ông: Bùi Trọng Tuấn,</w:t>
      </w:r>
      <w:r>
        <w:rPr>
          <w:i/>
          <w:sz w:val="28"/>
          <w:szCs w:val="28"/>
        </w:rPr>
        <w:t xml:space="preserve"> ông Phan Hạnh Long</w:t>
      </w:r>
      <w:r w:rsidRPr="005C15D3">
        <w:rPr>
          <w:sz w:val="28"/>
          <w:szCs w:val="28"/>
        </w:rPr>
        <w:t>).</w:t>
      </w:r>
    </w:p>
    <w:p w:rsidR="00481FD1" w:rsidRPr="005C15D3" w:rsidRDefault="00481FD1" w:rsidP="00481FD1">
      <w:pPr>
        <w:jc w:val="both"/>
        <w:rPr>
          <w:sz w:val="28"/>
          <w:szCs w:val="28"/>
        </w:rPr>
      </w:pPr>
      <w:r w:rsidRPr="005C15D3">
        <w:rPr>
          <w:sz w:val="28"/>
          <w:szCs w:val="28"/>
        </w:rPr>
        <w:tab/>
        <w:t>- Tổng số cử tri tham dự:</w:t>
      </w:r>
      <w:r w:rsidRPr="005C15D3">
        <w:rPr>
          <w:b/>
          <w:sz w:val="28"/>
          <w:szCs w:val="28"/>
        </w:rPr>
        <w:t xml:space="preserve"> </w:t>
      </w:r>
      <w:r>
        <w:rPr>
          <w:b/>
          <w:sz w:val="28"/>
          <w:szCs w:val="28"/>
        </w:rPr>
        <w:t>280</w:t>
      </w:r>
      <w:r w:rsidRPr="005C15D3">
        <w:rPr>
          <w:sz w:val="28"/>
          <w:szCs w:val="28"/>
        </w:rPr>
        <w:t xml:space="preserve"> người.</w:t>
      </w:r>
    </w:p>
    <w:p w:rsidR="00481FD1" w:rsidRDefault="00481FD1" w:rsidP="00481FD1">
      <w:pPr>
        <w:jc w:val="both"/>
        <w:rPr>
          <w:sz w:val="28"/>
        </w:rPr>
      </w:pPr>
      <w:r w:rsidRPr="00160403">
        <w:rPr>
          <w:sz w:val="28"/>
        </w:rPr>
        <w:tab/>
        <w:t>Ngoài ra còn có sự tham dự của đại diện</w:t>
      </w:r>
      <w:r w:rsidRPr="00937746">
        <w:rPr>
          <w:sz w:val="28"/>
        </w:rPr>
        <w:t xml:space="preserve"> Thường trực Huyện uỷ, T</w:t>
      </w:r>
      <w:r>
        <w:rPr>
          <w:sz w:val="28"/>
        </w:rPr>
        <w:t>h</w:t>
      </w:r>
      <w:r w:rsidRPr="006F59FF">
        <w:rPr>
          <w:sz w:val="28"/>
        </w:rPr>
        <w:t>ườ</w:t>
      </w:r>
      <w:r>
        <w:rPr>
          <w:sz w:val="28"/>
        </w:rPr>
        <w:t>ng tr</w:t>
      </w:r>
      <w:r w:rsidRPr="006F59FF">
        <w:rPr>
          <w:sz w:val="28"/>
        </w:rPr>
        <w:t>ự</w:t>
      </w:r>
      <w:r>
        <w:rPr>
          <w:sz w:val="28"/>
        </w:rPr>
        <w:t xml:space="preserve">c </w:t>
      </w:r>
      <w:r w:rsidRPr="00937746">
        <w:rPr>
          <w:sz w:val="28"/>
        </w:rPr>
        <w:t>HĐND, UBND</w:t>
      </w:r>
      <w:r>
        <w:rPr>
          <w:sz w:val="28"/>
        </w:rPr>
        <w:t>, c</w:t>
      </w:r>
      <w:r w:rsidRPr="00A970B7">
        <w:rPr>
          <w:sz w:val="28"/>
        </w:rPr>
        <w:t>ác</w:t>
      </w:r>
      <w:r>
        <w:rPr>
          <w:sz w:val="28"/>
        </w:rPr>
        <w:t xml:space="preserve"> v</w:t>
      </w:r>
      <w:r w:rsidRPr="00A970B7">
        <w:rPr>
          <w:sz w:val="28"/>
        </w:rPr>
        <w:t>ị</w:t>
      </w:r>
      <w:r>
        <w:rPr>
          <w:sz w:val="28"/>
        </w:rPr>
        <w:t xml:space="preserve"> </w:t>
      </w:r>
      <w:r w:rsidRPr="00A970B7">
        <w:rPr>
          <w:sz w:val="28"/>
        </w:rPr>
        <w:t>đạ</w:t>
      </w:r>
      <w:r>
        <w:rPr>
          <w:sz w:val="28"/>
        </w:rPr>
        <w:t>i bi</w:t>
      </w:r>
      <w:r w:rsidRPr="00A970B7">
        <w:rPr>
          <w:sz w:val="28"/>
        </w:rPr>
        <w:t>ể</w:t>
      </w:r>
      <w:r>
        <w:rPr>
          <w:sz w:val="28"/>
        </w:rPr>
        <w:t>u H</w:t>
      </w:r>
      <w:r w:rsidRPr="00A970B7">
        <w:rPr>
          <w:sz w:val="28"/>
        </w:rPr>
        <w:t>Đ</w:t>
      </w:r>
      <w:r>
        <w:rPr>
          <w:sz w:val="28"/>
        </w:rPr>
        <w:t>ND huy</w:t>
      </w:r>
      <w:r w:rsidRPr="00A970B7">
        <w:rPr>
          <w:sz w:val="28"/>
        </w:rPr>
        <w:t>ệ</w:t>
      </w:r>
      <w:r>
        <w:rPr>
          <w:sz w:val="28"/>
        </w:rPr>
        <w:t>n và các b</w:t>
      </w:r>
      <w:r w:rsidRPr="00937746">
        <w:rPr>
          <w:sz w:val="28"/>
        </w:rPr>
        <w:t xml:space="preserve">an, ngành đoàn thể trong huyện; Đại diện Đảng </w:t>
      </w:r>
      <w:r w:rsidRPr="005240AB">
        <w:rPr>
          <w:sz w:val="28"/>
        </w:rPr>
        <w:t>ủ</w:t>
      </w:r>
      <w:r>
        <w:rPr>
          <w:sz w:val="28"/>
        </w:rPr>
        <w:t>y, UBND, Ủy ban MTTQ</w:t>
      </w:r>
      <w:r w:rsidRPr="00937746">
        <w:rPr>
          <w:sz w:val="28"/>
        </w:rPr>
        <w:t xml:space="preserve"> và các ban ngành đoàn thể các xã, thị trấn.</w:t>
      </w:r>
    </w:p>
    <w:p w:rsidR="00481FD1" w:rsidRPr="00937746" w:rsidRDefault="00481FD1" w:rsidP="00481FD1">
      <w:pPr>
        <w:ind w:firstLine="720"/>
        <w:jc w:val="both"/>
        <w:rPr>
          <w:sz w:val="28"/>
        </w:rPr>
      </w:pPr>
      <w:r w:rsidRPr="00C0160F">
        <w:rPr>
          <w:sz w:val="28"/>
          <w:szCs w:val="28"/>
        </w:rPr>
        <w:t>Sa</w:t>
      </w:r>
      <w:r>
        <w:rPr>
          <w:sz w:val="28"/>
          <w:szCs w:val="28"/>
        </w:rPr>
        <w:t>u khi nghe đại biểu HĐND tỉnh, đ</w:t>
      </w:r>
      <w:r w:rsidRPr="00C0160F">
        <w:rPr>
          <w:sz w:val="28"/>
          <w:szCs w:val="28"/>
        </w:rPr>
        <w:t xml:space="preserve">ại biểu HĐND huyện báo cáo về </w:t>
      </w:r>
      <w:r>
        <w:rPr>
          <w:sz w:val="28"/>
          <w:szCs w:val="28"/>
        </w:rPr>
        <w:t xml:space="preserve">chương trình, thời gian </w:t>
      </w:r>
      <w:r w:rsidRPr="00362DE6">
        <w:rPr>
          <w:sz w:val="28"/>
        </w:rPr>
        <w:t xml:space="preserve">kỳ họp </w:t>
      </w:r>
      <w:r>
        <w:rPr>
          <w:sz w:val="28"/>
        </w:rPr>
        <w:t>th</w:t>
      </w:r>
      <w:r w:rsidRPr="00E00CA7">
        <w:rPr>
          <w:sz w:val="28"/>
        </w:rPr>
        <w:t>ứ</w:t>
      </w:r>
      <w:r>
        <w:rPr>
          <w:sz w:val="28"/>
        </w:rPr>
        <w:t xml:space="preserve"> 6 nhiệm kỳ 2016 - 2021</w:t>
      </w:r>
      <w:r w:rsidRPr="00C0160F">
        <w:rPr>
          <w:sz w:val="28"/>
          <w:szCs w:val="28"/>
        </w:rPr>
        <w:t xml:space="preserve">; </w:t>
      </w:r>
      <w:r>
        <w:rPr>
          <w:sz w:val="28"/>
          <w:szCs w:val="28"/>
        </w:rPr>
        <w:t>k</w:t>
      </w:r>
      <w:r w:rsidRPr="00C0160F">
        <w:rPr>
          <w:sz w:val="28"/>
          <w:szCs w:val="28"/>
        </w:rPr>
        <w:t xml:space="preserve">ết quả giải quyết kiến nghị của </w:t>
      </w:r>
      <w:r>
        <w:rPr>
          <w:sz w:val="28"/>
          <w:szCs w:val="28"/>
        </w:rPr>
        <w:t>cử tri trong đợt tiếp xúc lần trước</w:t>
      </w:r>
      <w:r w:rsidRPr="00C0160F">
        <w:rPr>
          <w:sz w:val="28"/>
          <w:szCs w:val="28"/>
        </w:rPr>
        <w:t>.</w:t>
      </w:r>
    </w:p>
    <w:p w:rsidR="00481FD1" w:rsidRDefault="00481FD1" w:rsidP="00481FD1">
      <w:pPr>
        <w:ind w:firstLine="720"/>
        <w:jc w:val="both"/>
        <w:rPr>
          <w:sz w:val="28"/>
          <w:szCs w:val="28"/>
        </w:rPr>
      </w:pPr>
      <w:r>
        <w:rPr>
          <w:sz w:val="28"/>
          <w:szCs w:val="28"/>
        </w:rPr>
        <w:t xml:space="preserve">Tại các điểm tiếp xúc cử tri đã bày tỏ tâm tư nguyện vọng với đại biểu dân cử, có </w:t>
      </w:r>
      <w:r w:rsidRPr="003A50C3">
        <w:rPr>
          <w:b/>
          <w:sz w:val="28"/>
          <w:szCs w:val="28"/>
        </w:rPr>
        <w:t>2</w:t>
      </w:r>
      <w:r>
        <w:rPr>
          <w:b/>
          <w:sz w:val="28"/>
          <w:szCs w:val="28"/>
        </w:rPr>
        <w:t>6</w:t>
      </w:r>
      <w:r>
        <w:rPr>
          <w:sz w:val="28"/>
          <w:szCs w:val="28"/>
        </w:rPr>
        <w:t xml:space="preserve"> cử tri phát biểu và 01 cử tri gửi bằng văn bản với </w:t>
      </w:r>
      <w:r>
        <w:rPr>
          <w:b/>
          <w:sz w:val="28"/>
          <w:szCs w:val="28"/>
        </w:rPr>
        <w:t>61</w:t>
      </w:r>
      <w:r>
        <w:rPr>
          <w:sz w:val="28"/>
          <w:szCs w:val="28"/>
        </w:rPr>
        <w:t xml:space="preserve"> ý kiến, t</w:t>
      </w:r>
      <w:r w:rsidRPr="00C0160F">
        <w:rPr>
          <w:sz w:val="28"/>
          <w:szCs w:val="28"/>
        </w:rPr>
        <w:t xml:space="preserve">ại các điểm tiếp xúc, cử tri thẳng thắn bày tỏ tâm tư, nguyện vọng của mình với </w:t>
      </w:r>
      <w:r>
        <w:rPr>
          <w:sz w:val="28"/>
          <w:szCs w:val="28"/>
        </w:rPr>
        <w:t>đại biểu d</w:t>
      </w:r>
      <w:r w:rsidRPr="00C0160F">
        <w:rPr>
          <w:sz w:val="28"/>
          <w:szCs w:val="28"/>
        </w:rPr>
        <w:t>ân cử</w:t>
      </w:r>
      <w:r>
        <w:rPr>
          <w:sz w:val="28"/>
          <w:szCs w:val="28"/>
        </w:rPr>
        <w:t>, các ý kiến của cử tri tập trung chủ yếu vào các lĩnh vực: đất đai, chế độ chính sách, đường giao thông nông thôn, kênh mương nội đồng và một số ý kiến khác</w:t>
      </w:r>
      <w:r w:rsidRPr="00C0160F">
        <w:rPr>
          <w:sz w:val="28"/>
          <w:szCs w:val="28"/>
        </w:rPr>
        <w:t xml:space="preserve">. Phần lớn các ý kiến, kiến nghị của cử tri đều được </w:t>
      </w:r>
      <w:r>
        <w:rPr>
          <w:sz w:val="28"/>
          <w:szCs w:val="28"/>
        </w:rPr>
        <w:t>đ</w:t>
      </w:r>
      <w:r w:rsidRPr="00C0160F">
        <w:rPr>
          <w:sz w:val="28"/>
          <w:szCs w:val="28"/>
        </w:rPr>
        <w:t xml:space="preserve">ại biểu HĐND tỉnh, </w:t>
      </w:r>
      <w:r>
        <w:rPr>
          <w:sz w:val="28"/>
          <w:szCs w:val="28"/>
        </w:rPr>
        <w:t>đ</w:t>
      </w:r>
      <w:r w:rsidRPr="00C0160F">
        <w:rPr>
          <w:sz w:val="28"/>
          <w:szCs w:val="28"/>
        </w:rPr>
        <w:t xml:space="preserve">ại biểu HĐND huyện, lãnh đạo các cơ quan, ban ngành của huyện và lãnh đạo địa phương trả lời trực tiếp tại </w:t>
      </w:r>
      <w:r>
        <w:rPr>
          <w:sz w:val="28"/>
          <w:szCs w:val="28"/>
        </w:rPr>
        <w:t>h</w:t>
      </w:r>
      <w:r w:rsidRPr="00C0160F">
        <w:rPr>
          <w:sz w:val="28"/>
          <w:szCs w:val="28"/>
        </w:rPr>
        <w:t>ội nghị. Tuy nhiên</w:t>
      </w:r>
      <w:r>
        <w:rPr>
          <w:sz w:val="28"/>
          <w:szCs w:val="28"/>
        </w:rPr>
        <w:t>,</w:t>
      </w:r>
      <w:r w:rsidRPr="00C0160F">
        <w:rPr>
          <w:sz w:val="28"/>
          <w:szCs w:val="28"/>
        </w:rPr>
        <w:t xml:space="preserve"> </w:t>
      </w:r>
      <w:r w:rsidRPr="00C0160F">
        <w:rPr>
          <w:color w:val="000000"/>
          <w:sz w:val="28"/>
          <w:szCs w:val="28"/>
        </w:rPr>
        <w:t xml:space="preserve">còn một số ý kiến chưa được trả lời hoặc trả lời chưa rõ ràng các vấn đề cử tri phản ánh, kiến nghị, </w:t>
      </w:r>
      <w:r>
        <w:rPr>
          <w:sz w:val="28"/>
          <w:szCs w:val="28"/>
        </w:rPr>
        <w:t>Thường trực</w:t>
      </w:r>
      <w:r w:rsidRPr="00C0160F">
        <w:rPr>
          <w:sz w:val="28"/>
          <w:szCs w:val="28"/>
        </w:rPr>
        <w:t xml:space="preserve"> </w:t>
      </w:r>
      <w:r>
        <w:rPr>
          <w:sz w:val="28"/>
          <w:szCs w:val="28"/>
        </w:rPr>
        <w:t>Uỷ ban MTQT</w:t>
      </w:r>
      <w:r w:rsidRPr="00C0160F">
        <w:rPr>
          <w:sz w:val="28"/>
          <w:szCs w:val="28"/>
        </w:rPr>
        <w:t xml:space="preserve"> </w:t>
      </w:r>
      <w:r>
        <w:rPr>
          <w:sz w:val="28"/>
          <w:szCs w:val="28"/>
        </w:rPr>
        <w:t xml:space="preserve">huyện </w:t>
      </w:r>
      <w:r w:rsidRPr="00C0160F">
        <w:rPr>
          <w:sz w:val="28"/>
          <w:szCs w:val="28"/>
        </w:rPr>
        <w:t xml:space="preserve">tổng hợp ý kiến, kiến nghị </w:t>
      </w:r>
      <w:r>
        <w:rPr>
          <w:sz w:val="28"/>
          <w:szCs w:val="28"/>
        </w:rPr>
        <w:t xml:space="preserve">kiến nghị với các cơ quan chức năng của </w:t>
      </w:r>
      <w:r w:rsidR="00A57F08">
        <w:rPr>
          <w:sz w:val="28"/>
          <w:szCs w:val="28"/>
        </w:rPr>
        <w:t xml:space="preserve"> </w:t>
      </w:r>
      <w:r>
        <w:rPr>
          <w:sz w:val="28"/>
          <w:szCs w:val="28"/>
        </w:rPr>
        <w:t>huyện xem xét, giải quyết</w:t>
      </w:r>
      <w:r w:rsidRPr="00C0160F">
        <w:rPr>
          <w:sz w:val="28"/>
          <w:szCs w:val="28"/>
        </w:rPr>
        <w:t>:</w:t>
      </w:r>
      <w:r>
        <w:rPr>
          <w:sz w:val="28"/>
          <w:szCs w:val="28"/>
        </w:rPr>
        <w:t xml:space="preserve"> </w:t>
      </w:r>
    </w:p>
    <w:p w:rsidR="00481FD1" w:rsidRDefault="00481FD1" w:rsidP="00481FD1">
      <w:pPr>
        <w:ind w:firstLine="720"/>
        <w:jc w:val="both"/>
        <w:rPr>
          <w:b/>
          <w:sz w:val="28"/>
          <w:szCs w:val="28"/>
        </w:rPr>
      </w:pPr>
      <w:r>
        <w:rPr>
          <w:b/>
          <w:sz w:val="28"/>
          <w:szCs w:val="28"/>
        </w:rPr>
        <w:t>1. Về lĩnh vực đất đai</w:t>
      </w:r>
    </w:p>
    <w:p w:rsidR="00BD1CB5" w:rsidRPr="00A57F08"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Nguyễn Văn Vượng, thôn 11 xã Nam Dong có ý kiến việc ông có quản lý 04 ha đất rừng tại khu vực Ngàn Phương</w:t>
      </w:r>
      <w:r w:rsidR="00255BFE">
        <w:rPr>
          <w:b w:val="0"/>
          <w:sz w:val="28"/>
          <w:szCs w:val="28"/>
        </w:rPr>
        <w:t xml:space="preserve"> (xã Nam Dong) </w:t>
      </w:r>
      <w:r>
        <w:rPr>
          <w:b w:val="0"/>
          <w:sz w:val="28"/>
          <w:szCs w:val="28"/>
        </w:rPr>
        <w:t xml:space="preserve"> từ năm 1992 nhưng hiện tại thì Ông Tuấn (huyện ủy) đang </w:t>
      </w:r>
      <w:r w:rsidR="000C677D">
        <w:rPr>
          <w:b w:val="0"/>
          <w:sz w:val="28"/>
          <w:szCs w:val="28"/>
        </w:rPr>
        <w:t>s</w:t>
      </w:r>
      <w:r w:rsidR="00A57F08">
        <w:rPr>
          <w:b w:val="0"/>
          <w:sz w:val="28"/>
          <w:szCs w:val="28"/>
        </w:rPr>
        <w:t>ử dụng, ông đã có đơn gửi các cấp thẩm</w:t>
      </w:r>
      <w:r w:rsidR="00A57F08" w:rsidRPr="00A57F08">
        <w:rPr>
          <w:b w:val="0"/>
          <w:sz w:val="28"/>
          <w:szCs w:val="28"/>
        </w:rPr>
        <w:t xml:space="preserve"> </w:t>
      </w:r>
      <w:r w:rsidR="00A57F08">
        <w:rPr>
          <w:b w:val="0"/>
          <w:sz w:val="28"/>
          <w:szCs w:val="28"/>
        </w:rPr>
        <w:t>quyền Tỉnh, Huyện nhưng</w:t>
      </w:r>
      <w:r w:rsidR="00A57F08" w:rsidRPr="00A57F08">
        <w:rPr>
          <w:sz w:val="28"/>
          <w:szCs w:val="28"/>
        </w:rPr>
        <w:t xml:space="preserve"> </w:t>
      </w:r>
      <w:r w:rsidR="00A57F08" w:rsidRPr="00A57F08">
        <w:rPr>
          <w:b w:val="0"/>
          <w:sz w:val="28"/>
          <w:szCs w:val="28"/>
        </w:rPr>
        <w:t xml:space="preserve">giải quyết </w:t>
      </w:r>
      <w:r w:rsidR="00A57F08">
        <w:rPr>
          <w:b w:val="0"/>
          <w:sz w:val="28"/>
          <w:szCs w:val="28"/>
        </w:rPr>
        <w:t>chưa thỏa đáng (đang tranh chấp)</w:t>
      </w:r>
      <w:bookmarkStart w:id="0" w:name="_GoBack"/>
      <w:bookmarkEnd w:id="0"/>
      <w:r w:rsidR="00A57F08">
        <w:rPr>
          <w:b w:val="0"/>
          <w:sz w:val="28"/>
          <w:szCs w:val="28"/>
        </w:rPr>
        <w:t xml:space="preserve"> mà lại</w:t>
      </w:r>
      <w:r>
        <w:rPr>
          <w:b w:val="0"/>
          <w:sz w:val="28"/>
          <w:szCs w:val="28"/>
        </w:rPr>
        <w:t xml:space="preserve"> cấp Giấy chứng nhận sử dụng đất</w:t>
      </w:r>
      <w:r w:rsidR="00A57F08">
        <w:rPr>
          <w:b w:val="0"/>
          <w:sz w:val="28"/>
          <w:szCs w:val="28"/>
        </w:rPr>
        <w:t xml:space="preserve"> cho ông Tuấn, </w:t>
      </w:r>
      <w:r w:rsidRPr="00A57F08">
        <w:rPr>
          <w:b w:val="0"/>
          <w:sz w:val="28"/>
          <w:szCs w:val="28"/>
        </w:rPr>
        <w:t xml:space="preserve">đề nghị cơ quan chức năng xem xét. </w:t>
      </w:r>
    </w:p>
    <w:p w:rsidR="00481FD1" w:rsidRDefault="00BD1CB5"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Vũ Thành Lưu, thôn 10 và một số cử tri</w:t>
      </w:r>
      <w:r w:rsidR="00481FD1">
        <w:rPr>
          <w:b w:val="0"/>
          <w:sz w:val="28"/>
          <w:szCs w:val="28"/>
        </w:rPr>
        <w:t xml:space="preserve"> </w:t>
      </w:r>
      <w:r>
        <w:rPr>
          <w:b w:val="0"/>
          <w:sz w:val="28"/>
          <w:szCs w:val="28"/>
        </w:rPr>
        <w:t xml:space="preserve">xã Nam Dong ý kiến việc ghi tên cả gia đình trong giấy quyền sử dụng đất, là không phù hợp, gây khó khăn cho </w:t>
      </w:r>
      <w:r>
        <w:rPr>
          <w:b w:val="0"/>
          <w:sz w:val="28"/>
          <w:szCs w:val="28"/>
        </w:rPr>
        <w:lastRenderedPageBreak/>
        <w:t>chủ hộ gia đình khi tham gia các giao dịch,</w:t>
      </w:r>
      <w:r w:rsidR="008E3770">
        <w:rPr>
          <w:b w:val="0"/>
          <w:sz w:val="28"/>
          <w:szCs w:val="28"/>
        </w:rPr>
        <w:t xml:space="preserve"> thế chấp,</w:t>
      </w:r>
      <w:r>
        <w:rPr>
          <w:b w:val="0"/>
          <w:sz w:val="28"/>
          <w:szCs w:val="28"/>
        </w:rPr>
        <w:t xml:space="preserve"> mua bán, chuyển nhượng… cần nghiên cứu lại.</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Nguyễn Sỹ Việt, buôn Nui xã Tâm Thắng có ý kiến một số hộ dân chưa nhận được tiền đền bù đất tại khu Công Nghiệp Tâm Thắng và có quán cà phê mở tại đất khu công nghiệp Tâm Thắng có ý kiến cán bộ ở phòng Đăng ký sử dụng đất của huyên (đ/c Công) khi đo đất cho người dân có thái độ </w:t>
      </w:r>
      <w:r w:rsidR="00255BFE">
        <w:rPr>
          <w:b w:val="0"/>
          <w:sz w:val="28"/>
          <w:szCs w:val="28"/>
        </w:rPr>
        <w:t>không tốt</w:t>
      </w:r>
      <w:r>
        <w:rPr>
          <w:b w:val="0"/>
          <w:sz w:val="28"/>
          <w:szCs w:val="28"/>
        </w:rPr>
        <w:t xml:space="preserve"> với dân và có biểu hiện đòi tiền bồi dưỡng khi đo đạt. Đề nghị các cơ quan chức năng, xem xét, giải quyết. </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Một số cử trị tại tại thị trấn Ea Tling kiến nghị việc cánh đồng Không tên (mấy chục ha) và cánh đồng gần Công an thị trấn thường xuyên ngập nước và không có nước ảnh hưởng đến sản xuất của người dân đề nghị các cơ quan chức năng xem xét chuyển mục đích sử dung.</w:t>
      </w:r>
    </w:p>
    <w:p w:rsidR="00481FD1" w:rsidRDefault="00481FD1" w:rsidP="00481FD1">
      <w:pPr>
        <w:ind w:firstLine="720"/>
        <w:jc w:val="both"/>
        <w:rPr>
          <w:b/>
          <w:sz w:val="28"/>
          <w:szCs w:val="28"/>
        </w:rPr>
      </w:pPr>
      <w:r>
        <w:rPr>
          <w:b/>
          <w:sz w:val="28"/>
          <w:szCs w:val="28"/>
        </w:rPr>
        <w:t>2. Về lĩnh vực chính sách</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Trần Hồng Hà, thôn 14 xã Nam Dong có tham gia công tác công an viên hơn 14 năm  (đã nghỉ) có làm hồ sơ xin hưởng chế độ hơn 01 năm qua nhưng chưa thấy văn bản trả lời. Đề nghị các cơ quan chức năng xem xét, giải quyết. </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Đoàn Thị Hạ (Thanh niên xung phong), thôn 7 Tâm Thắng kiến nghị về chế độ chính sách hỗ trợ làm nhà cho hộ nghèo, hộ chính sách đối với gia đình bà. </w:t>
      </w:r>
      <w:r w:rsidR="00270DFA">
        <w:rPr>
          <w:b w:val="0"/>
          <w:sz w:val="28"/>
          <w:szCs w:val="28"/>
        </w:rPr>
        <w:t xml:space="preserve">Bà </w:t>
      </w:r>
      <w:r>
        <w:rPr>
          <w:b w:val="0"/>
          <w:sz w:val="28"/>
          <w:szCs w:val="28"/>
        </w:rPr>
        <w:t>có làm hồ sơ xin hưởng chế độ hơn 01 năm qua nhưng chưa thấy văn bản trả lời. Đề nghị các cơ quan chức năng xem xét, giải quyết.</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Y Thanh, xã Tâm Thắng việc hỗ trợ lãi xuất cho đồng bào dân tộc thiểu số sao chưa thấy giải quyết cho vay.</w:t>
      </w:r>
      <w:r w:rsidRPr="00014861">
        <w:rPr>
          <w:b w:val="0"/>
          <w:sz w:val="28"/>
          <w:szCs w:val="28"/>
        </w:rPr>
        <w:t xml:space="preserve"> </w:t>
      </w:r>
      <w:r>
        <w:rPr>
          <w:b w:val="0"/>
          <w:sz w:val="28"/>
          <w:szCs w:val="28"/>
        </w:rPr>
        <w:t>Đề nghị các cơ quan chức năng xem xét, giải quyết.</w:t>
      </w:r>
    </w:p>
    <w:p w:rsidR="00CD2068" w:rsidRDefault="00CD2068"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Vương Trần Hướng, CT Hội cao tuổi xã Nam Dong, đề nghị</w:t>
      </w:r>
      <w:r w:rsidRPr="00CD2068">
        <w:rPr>
          <w:b w:val="0"/>
          <w:sz w:val="28"/>
          <w:szCs w:val="28"/>
        </w:rPr>
        <w:t xml:space="preserve"> </w:t>
      </w:r>
      <w:r>
        <w:rPr>
          <w:b w:val="0"/>
          <w:sz w:val="28"/>
          <w:szCs w:val="28"/>
        </w:rPr>
        <w:t xml:space="preserve">huyện, tỉnh cần hướng dẫn cụ thể việc thực hiện chế độ phụ cấp cho các chi hội trưởng người cao tuổi. </w:t>
      </w:r>
    </w:p>
    <w:p w:rsidR="00481FD1" w:rsidRDefault="00481FD1" w:rsidP="00481FD1">
      <w:pPr>
        <w:ind w:firstLine="720"/>
        <w:jc w:val="both"/>
        <w:rPr>
          <w:b/>
          <w:sz w:val="28"/>
          <w:szCs w:val="28"/>
        </w:rPr>
      </w:pPr>
      <w:r>
        <w:rPr>
          <w:b/>
          <w:sz w:val="28"/>
          <w:szCs w:val="28"/>
        </w:rPr>
        <w:t>3. Về lĩnh vực giao thông</w:t>
      </w:r>
    </w:p>
    <w:p w:rsidR="00481FD1" w:rsidRPr="00D3730B" w:rsidRDefault="00481FD1" w:rsidP="00481FD1">
      <w:pPr>
        <w:ind w:firstLine="720"/>
        <w:jc w:val="both"/>
        <w:rPr>
          <w:sz w:val="28"/>
          <w:szCs w:val="28"/>
        </w:rPr>
      </w:pPr>
      <w:r>
        <w:rPr>
          <w:sz w:val="28"/>
          <w:szCs w:val="28"/>
        </w:rPr>
        <w:t xml:space="preserve">- Nhiều cử tri tại xã Nam Dong đề nghị </w:t>
      </w:r>
      <w:r w:rsidRPr="00D3730B">
        <w:rPr>
          <w:sz w:val="28"/>
          <w:szCs w:val="28"/>
        </w:rPr>
        <w:t>Sớm hoàn thành làm đường từ ngã tư đến Ủy ban Nhân dân xã Nam Dong.</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Phạm Văn Nghị, thôn 10 xã Tâm Thắng đề nghị sửa chữa con đường  thôn 10 đi buôn Bua xã Tâm Thắng. Đề nghị các cơ quan chức năng xem xét, giải quyết.</w:t>
      </w:r>
    </w:p>
    <w:p w:rsidR="004226A4" w:rsidRDefault="004226A4" w:rsidP="00481FD1">
      <w:pPr>
        <w:pStyle w:val="Heading1"/>
        <w:tabs>
          <w:tab w:val="left" w:pos="9480"/>
        </w:tabs>
        <w:spacing w:before="0" w:beforeAutospacing="0" w:after="0" w:afterAutospacing="0"/>
        <w:ind w:firstLine="570"/>
        <w:jc w:val="both"/>
        <w:rPr>
          <w:b w:val="0"/>
          <w:sz w:val="28"/>
          <w:szCs w:val="28"/>
        </w:rPr>
      </w:pPr>
      <w:r>
        <w:rPr>
          <w:b w:val="0"/>
          <w:sz w:val="28"/>
          <w:szCs w:val="28"/>
        </w:rPr>
        <w:t>- Cư tri Vũ Thành Lưu, thôn 10 xã Nam Dong ý kiến, cần chấn chỉnh lại tác phong của cảnh sát giao thông khi dừng xe người tham gia giao thông cho đúng mực, có lúc đứng bên này đường chỉ gậy dừng bên kia đường…</w:t>
      </w:r>
    </w:p>
    <w:p w:rsidR="00481FD1" w:rsidRDefault="00481FD1" w:rsidP="00481FD1">
      <w:pPr>
        <w:ind w:firstLine="720"/>
        <w:jc w:val="both"/>
        <w:rPr>
          <w:b/>
          <w:sz w:val="28"/>
          <w:szCs w:val="28"/>
        </w:rPr>
      </w:pPr>
      <w:r>
        <w:rPr>
          <w:b/>
          <w:sz w:val="28"/>
          <w:szCs w:val="28"/>
        </w:rPr>
        <w:t>3. Về lĩnh vực khác</w:t>
      </w:r>
    </w:p>
    <w:p w:rsidR="00481FD1" w:rsidRDefault="00481FD1" w:rsidP="00481FD1">
      <w:pPr>
        <w:ind w:firstLine="720"/>
        <w:jc w:val="both"/>
        <w:rPr>
          <w:b/>
          <w:sz w:val="28"/>
          <w:szCs w:val="28"/>
        </w:rPr>
      </w:pPr>
      <w:r>
        <w:rPr>
          <w:b/>
          <w:sz w:val="28"/>
          <w:szCs w:val="28"/>
        </w:rPr>
        <w:t xml:space="preserve"> </w:t>
      </w:r>
      <w:r>
        <w:rPr>
          <w:sz w:val="28"/>
          <w:szCs w:val="28"/>
        </w:rPr>
        <w:t>- Cử tri Nông Thanh Hưu (nghệ nhân đàn tính hát then), Nam Dong có ý kiến việc đã có văn bản gửi UBND tỉnh đề nghị cho câu lạc bộ hát then, đàn tính xã Nam Dong tham gia Liên hoan hát then, đàn tính toàn quốc lần thứ VI năm 2018 tại Hà Giang mà không thấy văn bản trả lời. Và đề nghị Sở Văn Hóa Đăk Nông quan tâm trong việc bảo tồn, phát huy các giá trị văn hóa truyền thống hát Then đàn tính của các dân tộc Tày, Nùng…góp phần duy trì duy sản văn hóa.</w:t>
      </w:r>
      <w:r w:rsidRPr="00E242FF">
        <w:rPr>
          <w:b/>
          <w:sz w:val="28"/>
          <w:szCs w:val="28"/>
        </w:rPr>
        <w:t xml:space="preserve"> </w:t>
      </w:r>
      <w:r>
        <w:rPr>
          <w:sz w:val="28"/>
          <w:szCs w:val="28"/>
        </w:rPr>
        <w:t>Đề nghị cơ quan chức năng xem xét, giải quyết.</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Trần Đăng Cần, Nam Dong: đề nghị việc ông là người đại diện cho người bị hại (con ông bị tai nạn giao thông đã hơn 10 năm tòa có tuyên án người </w:t>
      </w:r>
      <w:r>
        <w:rPr>
          <w:b w:val="0"/>
          <w:sz w:val="28"/>
          <w:szCs w:val="28"/>
        </w:rPr>
        <w:lastRenderedPageBreak/>
        <w:t>gây tai nạn cho con ông phải bồi thường hơn 29 triệu đồng đã chuyển về chi Cục thị hành án huyện Cư Jút giải quyết nhưng đến nay chưa được đền bù. Đề nghị cơ quan chức năng xem xét, giải quyết.</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Trần Thị Hoa, Nam Dong: kiến nghị việc trang trang heo của ông Hiếu </w:t>
      </w:r>
      <w:r w:rsidR="00FF6421">
        <w:rPr>
          <w:b w:val="0"/>
          <w:sz w:val="28"/>
          <w:szCs w:val="28"/>
        </w:rPr>
        <w:t>xả</w:t>
      </w:r>
      <w:r>
        <w:rPr>
          <w:b w:val="0"/>
          <w:sz w:val="28"/>
          <w:szCs w:val="28"/>
        </w:rPr>
        <w:t xml:space="preserve"> chất thải</w:t>
      </w:r>
      <w:r w:rsidR="00FF6421">
        <w:rPr>
          <w:b w:val="0"/>
          <w:sz w:val="28"/>
          <w:szCs w:val="28"/>
        </w:rPr>
        <w:t xml:space="preserve"> hôi thối</w:t>
      </w:r>
      <w:r>
        <w:rPr>
          <w:b w:val="0"/>
          <w:sz w:val="28"/>
          <w:szCs w:val="28"/>
        </w:rPr>
        <w:t xml:space="preserve"> ra môi trường</w:t>
      </w:r>
      <w:r w:rsidR="00FF6421">
        <w:rPr>
          <w:b w:val="0"/>
          <w:sz w:val="28"/>
          <w:szCs w:val="28"/>
        </w:rPr>
        <w:t xml:space="preserve"> </w:t>
      </w:r>
      <w:r>
        <w:rPr>
          <w:b w:val="0"/>
          <w:sz w:val="28"/>
          <w:szCs w:val="28"/>
        </w:rPr>
        <w:t xml:space="preserve">ảnh hưởng đến đời sống của nhân dân khu vực xung quanh đã nhiều lần đề nghị xử lý nhưng chưa được khắc phục. Đề nghị các cơ quan chức năng, xem xét, giải quyết. </w:t>
      </w:r>
      <w:r w:rsidR="00FF6421">
        <w:rPr>
          <w:b w:val="0"/>
          <w:sz w:val="28"/>
          <w:szCs w:val="28"/>
        </w:rPr>
        <w:t xml:space="preserve"> </w:t>
      </w:r>
    </w:p>
    <w:p w:rsidR="00E9596B"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Nhiều cử tri tại xã Nam Dong đề nghị đầu tư thêm Kênh mương </w:t>
      </w:r>
      <w:r w:rsidR="00E9596B">
        <w:rPr>
          <w:b w:val="0"/>
          <w:sz w:val="28"/>
          <w:szCs w:val="28"/>
        </w:rPr>
        <w:t>thoát nước</w:t>
      </w:r>
      <w:r>
        <w:rPr>
          <w:b w:val="0"/>
          <w:sz w:val="28"/>
          <w:szCs w:val="28"/>
        </w:rPr>
        <w:t xml:space="preserve"> tại cánh đồng 30 (xã Nam Dong)</w:t>
      </w:r>
      <w:r w:rsidR="00E9596B">
        <w:rPr>
          <w:b w:val="0"/>
          <w:sz w:val="28"/>
          <w:szCs w:val="28"/>
        </w:rPr>
        <w:t xml:space="preserve"> </w:t>
      </w:r>
      <w:r>
        <w:rPr>
          <w:b w:val="0"/>
          <w:sz w:val="28"/>
          <w:szCs w:val="28"/>
        </w:rPr>
        <w:t xml:space="preserve">hiện tại </w:t>
      </w:r>
      <w:r w:rsidR="00E9596B">
        <w:rPr>
          <w:b w:val="0"/>
          <w:sz w:val="28"/>
          <w:szCs w:val="28"/>
        </w:rPr>
        <w:t>cứ mưa là ngập úng,</w:t>
      </w:r>
      <w:r>
        <w:rPr>
          <w:b w:val="0"/>
          <w:sz w:val="28"/>
          <w:szCs w:val="28"/>
        </w:rPr>
        <w:t xml:space="preserve"> làm ảnh hưởng đến sản xuất của người dân. </w:t>
      </w:r>
    </w:p>
    <w:p w:rsidR="00E9596B" w:rsidRDefault="00E9596B"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Vũ Chế Linh xã Nam Dong, nêu việc có nhiều người đi bán hàng, chụp ảnh làm các loại thẻ hiện nay có nhiều cơ quan các cấp giới thiệu là không đúng đề nghị phải chấn chỉnh việc này.</w:t>
      </w:r>
    </w:p>
    <w:p w:rsidR="00051E55" w:rsidRDefault="00E9596B" w:rsidP="00481FD1">
      <w:pPr>
        <w:pStyle w:val="Heading1"/>
        <w:tabs>
          <w:tab w:val="left" w:pos="9480"/>
        </w:tabs>
        <w:spacing w:before="0" w:beforeAutospacing="0" w:after="0" w:afterAutospacing="0"/>
        <w:ind w:firstLine="570"/>
        <w:jc w:val="both"/>
        <w:rPr>
          <w:b w:val="0"/>
          <w:sz w:val="28"/>
          <w:szCs w:val="28"/>
        </w:rPr>
      </w:pPr>
      <w:r>
        <w:rPr>
          <w:b w:val="0"/>
          <w:sz w:val="28"/>
          <w:szCs w:val="28"/>
        </w:rPr>
        <w:t>- Cử tri Thành, Phó chủ t</w:t>
      </w:r>
      <w:r w:rsidR="00051E55">
        <w:rPr>
          <w:b w:val="0"/>
          <w:sz w:val="28"/>
          <w:szCs w:val="28"/>
        </w:rPr>
        <w:t xml:space="preserve">ịch Hội nông dân xã Nam dong, ý kiến Ủy ban huyện hướng dẫn người dân chuyển đổi từ trồng lúa sang trồng ngô tại những vùng đất không đảm bảo nước tưới </w:t>
      </w:r>
      <w:r w:rsidR="002A0C3B">
        <w:rPr>
          <w:b w:val="0"/>
          <w:sz w:val="28"/>
          <w:szCs w:val="28"/>
        </w:rPr>
        <w:t xml:space="preserve">sẽ được nhà nước hỗ trợ, nay đã </w:t>
      </w:r>
      <w:r w:rsidR="00051E55">
        <w:rPr>
          <w:b w:val="0"/>
          <w:sz w:val="28"/>
          <w:szCs w:val="28"/>
        </w:rPr>
        <w:t>03 năm</w:t>
      </w:r>
      <w:r w:rsidR="002A0C3B">
        <w:rPr>
          <w:b w:val="0"/>
          <w:sz w:val="28"/>
          <w:szCs w:val="28"/>
        </w:rPr>
        <w:t xml:space="preserve"> </w:t>
      </w:r>
      <w:r w:rsidR="00051E55">
        <w:rPr>
          <w:b w:val="0"/>
          <w:sz w:val="28"/>
          <w:szCs w:val="28"/>
        </w:rPr>
        <w:t xml:space="preserve">rồi sao không thấy hỗ trợ cho người dân.   </w:t>
      </w:r>
    </w:p>
    <w:p w:rsidR="00481FD1" w:rsidRDefault="00481FD1" w:rsidP="00481FD1">
      <w:pPr>
        <w:pStyle w:val="Heading1"/>
        <w:tabs>
          <w:tab w:val="left" w:pos="9480"/>
        </w:tabs>
        <w:spacing w:before="0" w:beforeAutospacing="0" w:after="0" w:afterAutospacing="0"/>
        <w:ind w:firstLine="570"/>
        <w:jc w:val="both"/>
        <w:rPr>
          <w:b w:val="0"/>
          <w:sz w:val="28"/>
          <w:szCs w:val="28"/>
        </w:rPr>
      </w:pPr>
      <w:r>
        <w:rPr>
          <w:b w:val="0"/>
          <w:sz w:val="28"/>
          <w:szCs w:val="28"/>
        </w:rPr>
        <w:t xml:space="preserve">- Cử tri Bùi Văn Bửu, hiệu trưởng trường THCS Phan Đình Phùng có ý kiến có một người đàn ông tại chỗ quán Tuynh Thoa và có mấy người đồng bào trêu ghẹo và giở trò đồi bại với mấy cháu học sinh lớp 6, 7 của trường. Đề nghị các cơ quan chức năng xem xét, giải quyết. </w:t>
      </w:r>
    </w:p>
    <w:p w:rsidR="00481FD1" w:rsidRPr="00A542B8" w:rsidRDefault="00481FD1" w:rsidP="00481FD1">
      <w:pPr>
        <w:pStyle w:val="Heading1"/>
        <w:tabs>
          <w:tab w:val="left" w:pos="567"/>
          <w:tab w:val="left" w:pos="1080"/>
          <w:tab w:val="left" w:pos="9480"/>
        </w:tabs>
        <w:spacing w:before="0" w:beforeAutospacing="0" w:after="0" w:afterAutospacing="0"/>
        <w:jc w:val="both"/>
        <w:rPr>
          <w:b w:val="0"/>
          <w:sz w:val="28"/>
        </w:rPr>
      </w:pPr>
      <w:r w:rsidRPr="003E245D">
        <w:rPr>
          <w:b w:val="0"/>
          <w:sz w:val="28"/>
          <w:szCs w:val="28"/>
        </w:rPr>
        <w:tab/>
      </w:r>
      <w:r w:rsidRPr="00A542B8">
        <w:rPr>
          <w:b w:val="0"/>
          <w:sz w:val="28"/>
        </w:rPr>
        <w:t>Trên đây là báo cáo tổng hợp ý kiến, kiến nghị của cử tri tại hội nghị tiếp xúc với Đại biểu HĐND</w:t>
      </w:r>
      <w:r>
        <w:rPr>
          <w:b w:val="0"/>
          <w:sz w:val="28"/>
        </w:rPr>
        <w:t xml:space="preserve"> 2 cấp tỉnh,</w:t>
      </w:r>
      <w:r w:rsidRPr="00A542B8">
        <w:rPr>
          <w:b w:val="0"/>
          <w:sz w:val="28"/>
        </w:rPr>
        <w:t xml:space="preserve"> huyện</w:t>
      </w:r>
      <w:r>
        <w:rPr>
          <w:b w:val="0"/>
          <w:sz w:val="28"/>
        </w:rPr>
        <w:t xml:space="preserve"> trước kỳ họp thứ 6, nhiệm kỳ 2016 – 2021. Thường trực Ủy ban MTTQ huyện đề nghị các cơ quan, ban ngành có liên quan xem xét, giải quyết và trả lời bằng văn bản về Ủy ban MTTQ huyện Cư Jút để thông báo kết quả trả lời cho cử tri biết./.</w:t>
      </w:r>
    </w:p>
    <w:p w:rsidR="00481FD1" w:rsidRPr="00A542B8" w:rsidRDefault="00481FD1" w:rsidP="00481FD1">
      <w:pPr>
        <w:ind w:left="2685"/>
        <w:rPr>
          <w:b/>
          <w:sz w:val="10"/>
        </w:rPr>
      </w:pPr>
    </w:p>
    <w:p w:rsidR="00481FD1" w:rsidRDefault="00481FD1" w:rsidP="00481FD1">
      <w:pPr>
        <w:ind w:left="-284" w:firstLine="568"/>
        <w:jc w:val="both"/>
        <w:rPr>
          <w:sz w:val="28"/>
          <w:szCs w:val="28"/>
        </w:rPr>
      </w:pPr>
    </w:p>
    <w:tbl>
      <w:tblPr>
        <w:tblW w:w="9720" w:type="dxa"/>
        <w:tblInd w:w="108" w:type="dxa"/>
        <w:tblLook w:val="01E0"/>
      </w:tblPr>
      <w:tblGrid>
        <w:gridCol w:w="5040"/>
        <w:gridCol w:w="4680"/>
      </w:tblGrid>
      <w:tr w:rsidR="00481FD1" w:rsidRPr="0069383E" w:rsidTr="00D74426">
        <w:trPr>
          <w:trHeight w:val="1863"/>
        </w:trPr>
        <w:tc>
          <w:tcPr>
            <w:tcW w:w="5040" w:type="dxa"/>
            <w:shd w:val="clear" w:color="auto" w:fill="auto"/>
          </w:tcPr>
          <w:p w:rsidR="00481FD1" w:rsidRPr="0069383E" w:rsidRDefault="00481FD1" w:rsidP="00D74426">
            <w:pPr>
              <w:ind w:left="-284" w:right="-18" w:firstLine="568"/>
              <w:rPr>
                <w:b/>
                <w:i/>
              </w:rPr>
            </w:pPr>
            <w:r w:rsidRPr="0069383E">
              <w:rPr>
                <w:b/>
                <w:i/>
              </w:rPr>
              <w:t xml:space="preserve">Nơi nhận: </w:t>
            </w:r>
          </w:p>
          <w:p w:rsidR="00481FD1" w:rsidRDefault="00481FD1" w:rsidP="00D74426">
            <w:pPr>
              <w:ind w:left="-284" w:right="-18" w:firstLine="568"/>
            </w:pPr>
            <w:r>
              <w:t>- Ủy ban MTTQ tỉnh</w:t>
            </w:r>
            <w:r w:rsidRPr="002C72FC">
              <w:t>;</w:t>
            </w:r>
          </w:p>
          <w:p w:rsidR="00481FD1" w:rsidRDefault="00481FD1" w:rsidP="00D74426">
            <w:pPr>
              <w:ind w:left="-284" w:right="-18" w:firstLine="568"/>
            </w:pPr>
            <w:r>
              <w:t>- Thường trực HU;</w:t>
            </w:r>
          </w:p>
          <w:p w:rsidR="00481FD1" w:rsidRDefault="00481FD1" w:rsidP="00D74426">
            <w:pPr>
              <w:ind w:left="-284" w:right="-18" w:firstLine="568"/>
            </w:pPr>
            <w:r>
              <w:t>- HĐND huyện;</w:t>
            </w:r>
          </w:p>
          <w:p w:rsidR="00481FD1" w:rsidRDefault="00481FD1" w:rsidP="00D74426">
            <w:pPr>
              <w:ind w:left="-284" w:right="-18" w:firstLine="568"/>
            </w:pPr>
            <w:r>
              <w:t>- UBND huyện;</w:t>
            </w:r>
          </w:p>
          <w:p w:rsidR="00550C67" w:rsidRDefault="00550C67" w:rsidP="00D74426">
            <w:pPr>
              <w:ind w:left="-284" w:right="-18" w:firstLine="568"/>
            </w:pPr>
            <w:r>
              <w:t>- Trang TTĐT MT huyện;</w:t>
            </w:r>
          </w:p>
          <w:p w:rsidR="00481FD1" w:rsidRPr="00557CD7" w:rsidRDefault="00481FD1" w:rsidP="00D74426">
            <w:pPr>
              <w:ind w:left="-284" w:right="-18" w:firstLine="568"/>
            </w:pPr>
            <w:r w:rsidRPr="002C72FC">
              <w:t>- Lưu VP,</w:t>
            </w:r>
            <w:r>
              <w:t xml:space="preserve"> </w:t>
            </w:r>
            <w:r w:rsidRPr="002C72FC">
              <w:t>VT.</w:t>
            </w:r>
          </w:p>
        </w:tc>
        <w:tc>
          <w:tcPr>
            <w:tcW w:w="4680" w:type="dxa"/>
            <w:shd w:val="clear" w:color="auto" w:fill="auto"/>
          </w:tcPr>
          <w:p w:rsidR="00481FD1" w:rsidRPr="0069383E" w:rsidRDefault="00481FD1" w:rsidP="00D74426">
            <w:pPr>
              <w:ind w:left="-284" w:right="-18" w:firstLine="568"/>
              <w:jc w:val="center"/>
              <w:rPr>
                <w:szCs w:val="28"/>
              </w:rPr>
            </w:pPr>
            <w:r w:rsidRPr="0069383E">
              <w:rPr>
                <w:sz w:val="28"/>
                <w:szCs w:val="28"/>
              </w:rPr>
              <w:t>TM. BAN THƯỜNG TRỰC</w:t>
            </w:r>
          </w:p>
          <w:p w:rsidR="00481FD1" w:rsidRDefault="00481FD1" w:rsidP="00D74426">
            <w:pPr>
              <w:ind w:left="-284" w:right="-18" w:firstLine="568"/>
              <w:jc w:val="center"/>
              <w:rPr>
                <w:b/>
                <w:szCs w:val="28"/>
              </w:rPr>
            </w:pPr>
            <w:r w:rsidRPr="0069383E">
              <w:rPr>
                <w:b/>
                <w:sz w:val="28"/>
                <w:szCs w:val="28"/>
              </w:rPr>
              <w:t>CHỦ TỊCH</w:t>
            </w:r>
          </w:p>
          <w:p w:rsidR="00481FD1" w:rsidRPr="00913B7B" w:rsidRDefault="00913B7B" w:rsidP="00D74426">
            <w:pPr>
              <w:ind w:left="-284" w:right="-18" w:firstLine="568"/>
              <w:jc w:val="center"/>
              <w:rPr>
                <w:i/>
                <w:szCs w:val="28"/>
              </w:rPr>
            </w:pPr>
            <w:r w:rsidRPr="00913B7B">
              <w:rPr>
                <w:i/>
                <w:szCs w:val="28"/>
              </w:rPr>
              <w:t>(đã ký)</w:t>
            </w:r>
          </w:p>
          <w:p w:rsidR="00481FD1" w:rsidRDefault="00481FD1" w:rsidP="00D74426">
            <w:pPr>
              <w:ind w:left="-284" w:right="-18" w:firstLine="568"/>
              <w:jc w:val="center"/>
              <w:rPr>
                <w:b/>
                <w:szCs w:val="28"/>
              </w:rPr>
            </w:pPr>
          </w:p>
          <w:p w:rsidR="00481FD1" w:rsidRDefault="00481FD1" w:rsidP="00D74426">
            <w:pPr>
              <w:ind w:left="-284" w:right="-18" w:firstLine="568"/>
              <w:jc w:val="center"/>
              <w:rPr>
                <w:b/>
                <w:szCs w:val="28"/>
              </w:rPr>
            </w:pPr>
          </w:p>
          <w:p w:rsidR="00481FD1" w:rsidRDefault="00481FD1" w:rsidP="00D74426">
            <w:pPr>
              <w:ind w:right="-18"/>
              <w:jc w:val="center"/>
              <w:rPr>
                <w:b/>
                <w:szCs w:val="28"/>
              </w:rPr>
            </w:pPr>
            <w:r>
              <w:rPr>
                <w:b/>
                <w:sz w:val="28"/>
                <w:szCs w:val="28"/>
              </w:rPr>
              <w:t>Hoàng Đình Bách</w:t>
            </w:r>
          </w:p>
          <w:p w:rsidR="00481FD1" w:rsidRPr="0069383E" w:rsidRDefault="00481FD1" w:rsidP="00D74426">
            <w:pPr>
              <w:ind w:left="-284" w:right="-18" w:firstLine="568"/>
              <w:jc w:val="center"/>
              <w:rPr>
                <w:b/>
                <w:szCs w:val="28"/>
              </w:rPr>
            </w:pPr>
          </w:p>
          <w:p w:rsidR="00481FD1" w:rsidRDefault="00481FD1" w:rsidP="00D74426">
            <w:pPr>
              <w:ind w:left="-284" w:right="-18" w:firstLine="568"/>
              <w:rPr>
                <w:b/>
                <w:sz w:val="22"/>
                <w:szCs w:val="28"/>
              </w:rPr>
            </w:pPr>
          </w:p>
          <w:p w:rsidR="00481FD1" w:rsidRDefault="00481FD1" w:rsidP="00D74426">
            <w:pPr>
              <w:ind w:left="-284" w:right="-18" w:firstLine="568"/>
              <w:rPr>
                <w:b/>
                <w:sz w:val="22"/>
                <w:szCs w:val="28"/>
              </w:rPr>
            </w:pPr>
          </w:p>
          <w:p w:rsidR="00481FD1" w:rsidRDefault="00481FD1" w:rsidP="00D74426">
            <w:pPr>
              <w:ind w:left="-284" w:right="-18" w:firstLine="568"/>
              <w:rPr>
                <w:b/>
                <w:sz w:val="22"/>
                <w:szCs w:val="28"/>
              </w:rPr>
            </w:pPr>
          </w:p>
          <w:p w:rsidR="00481FD1" w:rsidRPr="0069383E" w:rsidRDefault="00481FD1" w:rsidP="00D74426">
            <w:pPr>
              <w:ind w:left="-284" w:right="-18" w:firstLine="568"/>
              <w:jc w:val="center"/>
              <w:rPr>
                <w:b/>
                <w:szCs w:val="28"/>
              </w:rPr>
            </w:pPr>
          </w:p>
        </w:tc>
      </w:tr>
    </w:tbl>
    <w:p w:rsidR="00481FD1" w:rsidRPr="0063504A" w:rsidRDefault="00481FD1" w:rsidP="00481FD1">
      <w:pPr>
        <w:pStyle w:val="BodyText"/>
        <w:spacing w:after="0"/>
        <w:rPr>
          <w:sz w:val="22"/>
          <w:lang w:val="fr-FR"/>
        </w:rPr>
      </w:pPr>
    </w:p>
    <w:p w:rsidR="00481FD1" w:rsidRPr="0063504A" w:rsidRDefault="00481FD1" w:rsidP="00481FD1">
      <w:pPr>
        <w:jc w:val="both"/>
        <w:rPr>
          <w:b/>
          <w:bCs/>
          <w:sz w:val="28"/>
          <w:szCs w:val="28"/>
          <w:lang w:val="fr-FR"/>
        </w:rPr>
      </w:pPr>
    </w:p>
    <w:p w:rsidR="00481FD1" w:rsidRDefault="00481FD1" w:rsidP="00481FD1"/>
    <w:p w:rsidR="00DD25F3" w:rsidRDefault="00DD25F3"/>
    <w:sectPr w:rsidR="00DD25F3" w:rsidSect="00BD4023">
      <w:headerReference w:type="even" r:id="rId6"/>
      <w:headerReference w:type="default" r:id="rId7"/>
      <w:footerReference w:type="even" r:id="rId8"/>
      <w:footerReference w:type="default" r:id="rId9"/>
      <w:headerReference w:type="first" r:id="rId10"/>
      <w:footerReference w:type="first" r:id="rId11"/>
      <w:pgSz w:w="11907" w:h="16839" w:code="9"/>
      <w:pgMar w:top="1134" w:right="992" w:bottom="340" w:left="1559" w:header="720" w:footer="4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B5" w:rsidRDefault="003976B5">
      <w:r>
        <w:separator/>
      </w:r>
    </w:p>
  </w:endnote>
  <w:endnote w:type="continuationSeparator" w:id="1">
    <w:p w:rsidR="003976B5" w:rsidRDefault="00397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72" w:rsidRDefault="00A87E69" w:rsidP="00AB3972">
    <w:pPr>
      <w:pStyle w:val="Footer"/>
      <w:framePr w:wrap="around" w:vAnchor="text" w:hAnchor="margin" w:xAlign="center" w:y="1"/>
      <w:rPr>
        <w:rStyle w:val="PageNumber"/>
      </w:rPr>
    </w:pPr>
    <w:r>
      <w:rPr>
        <w:rStyle w:val="PageNumber"/>
      </w:rPr>
      <w:fldChar w:fldCharType="begin"/>
    </w:r>
    <w:r w:rsidR="004226A4">
      <w:rPr>
        <w:rStyle w:val="PageNumber"/>
      </w:rPr>
      <w:instrText xml:space="preserve">PAGE  </w:instrText>
    </w:r>
    <w:r>
      <w:rPr>
        <w:rStyle w:val="PageNumber"/>
      </w:rPr>
      <w:fldChar w:fldCharType="end"/>
    </w:r>
  </w:p>
  <w:p w:rsidR="00AB3972" w:rsidRDefault="00397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A87E69">
    <w:pPr>
      <w:pStyle w:val="Footer"/>
      <w:jc w:val="center"/>
    </w:pPr>
    <w:r>
      <w:fldChar w:fldCharType="begin"/>
    </w:r>
    <w:r w:rsidR="004226A4">
      <w:instrText xml:space="preserve"> PAGE   \* MERGEFORMAT </w:instrText>
    </w:r>
    <w:r>
      <w:fldChar w:fldCharType="separate"/>
    </w:r>
    <w:r w:rsidR="00550C67">
      <w:rPr>
        <w:noProof/>
      </w:rPr>
      <w:t>3</w:t>
    </w:r>
    <w:r>
      <w:fldChar w:fldCharType="end"/>
    </w:r>
  </w:p>
  <w:p w:rsidR="00AB3972" w:rsidRDefault="003976B5">
    <w:pPr>
      <w:pStyle w:val="Footer"/>
      <w:rPr>
        <w:b/>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397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B5" w:rsidRDefault="003976B5">
      <w:r>
        <w:separator/>
      </w:r>
    </w:p>
  </w:footnote>
  <w:footnote w:type="continuationSeparator" w:id="1">
    <w:p w:rsidR="003976B5" w:rsidRDefault="0039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397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3976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A" w:rsidRDefault="003976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81FD1"/>
    <w:rsid w:val="00051E55"/>
    <w:rsid w:val="000C677D"/>
    <w:rsid w:val="00255BFE"/>
    <w:rsid w:val="00270DFA"/>
    <w:rsid w:val="002A0C3B"/>
    <w:rsid w:val="002E03D9"/>
    <w:rsid w:val="003976B5"/>
    <w:rsid w:val="004226A4"/>
    <w:rsid w:val="00481FD1"/>
    <w:rsid w:val="00550C67"/>
    <w:rsid w:val="005769BF"/>
    <w:rsid w:val="00616D7E"/>
    <w:rsid w:val="0062413B"/>
    <w:rsid w:val="007439EF"/>
    <w:rsid w:val="008E3770"/>
    <w:rsid w:val="00905FF9"/>
    <w:rsid w:val="00913B7B"/>
    <w:rsid w:val="00A57F08"/>
    <w:rsid w:val="00A87E69"/>
    <w:rsid w:val="00AE5328"/>
    <w:rsid w:val="00AE6FD6"/>
    <w:rsid w:val="00BD1CB5"/>
    <w:rsid w:val="00BD4023"/>
    <w:rsid w:val="00CD2068"/>
    <w:rsid w:val="00CF4028"/>
    <w:rsid w:val="00D247BE"/>
    <w:rsid w:val="00D6255B"/>
    <w:rsid w:val="00DD25F3"/>
    <w:rsid w:val="00E9596B"/>
    <w:rsid w:val="00F3102F"/>
    <w:rsid w:val="00FF642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D1"/>
    <w:rPr>
      <w:rFonts w:eastAsia="Times New Roman" w:cs="Times New Roman"/>
      <w:sz w:val="24"/>
      <w:szCs w:val="24"/>
    </w:rPr>
  </w:style>
  <w:style w:type="paragraph" w:styleId="Heading1">
    <w:name w:val="heading 1"/>
    <w:basedOn w:val="Normal"/>
    <w:link w:val="Heading1Char"/>
    <w:qFormat/>
    <w:rsid w:val="00481F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D1"/>
    <w:rPr>
      <w:rFonts w:eastAsia="Times New Roman" w:cs="Times New Roman"/>
      <w:b/>
      <w:bCs/>
      <w:kern w:val="36"/>
      <w:sz w:val="48"/>
      <w:szCs w:val="48"/>
    </w:rPr>
  </w:style>
  <w:style w:type="character" w:styleId="PageNumber">
    <w:name w:val="page number"/>
    <w:basedOn w:val="DefaultParagraphFont"/>
    <w:rsid w:val="00481FD1"/>
  </w:style>
  <w:style w:type="paragraph" w:styleId="Footer">
    <w:name w:val="footer"/>
    <w:basedOn w:val="Normal"/>
    <w:link w:val="FooterChar"/>
    <w:uiPriority w:val="99"/>
    <w:rsid w:val="00481FD1"/>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481FD1"/>
    <w:rPr>
      <w:rFonts w:eastAsia="Times New Roman" w:cs="Times New Roman"/>
      <w:sz w:val="24"/>
      <w:szCs w:val="24"/>
      <w:lang w:eastAsia="ar-SA"/>
    </w:rPr>
  </w:style>
  <w:style w:type="paragraph" w:styleId="Header">
    <w:name w:val="header"/>
    <w:basedOn w:val="Normal"/>
    <w:link w:val="HeaderChar"/>
    <w:rsid w:val="00481FD1"/>
    <w:pPr>
      <w:tabs>
        <w:tab w:val="center" w:pos="4320"/>
        <w:tab w:val="right" w:pos="8640"/>
      </w:tabs>
    </w:pPr>
  </w:style>
  <w:style w:type="character" w:customStyle="1" w:styleId="HeaderChar">
    <w:name w:val="Header Char"/>
    <w:basedOn w:val="DefaultParagraphFont"/>
    <w:link w:val="Header"/>
    <w:rsid w:val="00481FD1"/>
    <w:rPr>
      <w:rFonts w:eastAsia="Times New Roman" w:cs="Times New Roman"/>
      <w:sz w:val="24"/>
      <w:szCs w:val="24"/>
    </w:rPr>
  </w:style>
  <w:style w:type="paragraph" w:styleId="BodyText">
    <w:name w:val="Body Text"/>
    <w:basedOn w:val="Normal"/>
    <w:link w:val="BodyTextChar"/>
    <w:rsid w:val="00481FD1"/>
    <w:pPr>
      <w:spacing w:after="120"/>
    </w:pPr>
  </w:style>
  <w:style w:type="character" w:customStyle="1" w:styleId="BodyTextChar">
    <w:name w:val="Body Text Char"/>
    <w:basedOn w:val="DefaultParagraphFont"/>
    <w:link w:val="BodyText"/>
    <w:rsid w:val="00481FD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D1"/>
    <w:rPr>
      <w:rFonts w:eastAsia="Times New Roman" w:cs="Times New Roman"/>
      <w:sz w:val="24"/>
      <w:szCs w:val="24"/>
    </w:rPr>
  </w:style>
  <w:style w:type="paragraph" w:styleId="Heading1">
    <w:name w:val="heading 1"/>
    <w:basedOn w:val="Normal"/>
    <w:link w:val="Heading1Char"/>
    <w:qFormat/>
    <w:rsid w:val="00481F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D1"/>
    <w:rPr>
      <w:rFonts w:eastAsia="Times New Roman" w:cs="Times New Roman"/>
      <w:b/>
      <w:bCs/>
      <w:kern w:val="36"/>
      <w:sz w:val="48"/>
      <w:szCs w:val="48"/>
    </w:rPr>
  </w:style>
  <w:style w:type="character" w:styleId="PageNumber">
    <w:name w:val="page number"/>
    <w:basedOn w:val="DefaultParagraphFont"/>
    <w:rsid w:val="00481FD1"/>
  </w:style>
  <w:style w:type="paragraph" w:styleId="Footer">
    <w:name w:val="footer"/>
    <w:basedOn w:val="Normal"/>
    <w:link w:val="FooterChar"/>
    <w:uiPriority w:val="99"/>
    <w:rsid w:val="00481FD1"/>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481FD1"/>
    <w:rPr>
      <w:rFonts w:eastAsia="Times New Roman" w:cs="Times New Roman"/>
      <w:sz w:val="24"/>
      <w:szCs w:val="24"/>
      <w:lang w:eastAsia="ar-SA"/>
    </w:rPr>
  </w:style>
  <w:style w:type="paragraph" w:styleId="Header">
    <w:name w:val="header"/>
    <w:basedOn w:val="Normal"/>
    <w:link w:val="HeaderChar"/>
    <w:rsid w:val="00481FD1"/>
    <w:pPr>
      <w:tabs>
        <w:tab w:val="center" w:pos="4320"/>
        <w:tab w:val="right" w:pos="8640"/>
      </w:tabs>
    </w:pPr>
  </w:style>
  <w:style w:type="character" w:customStyle="1" w:styleId="HeaderChar">
    <w:name w:val="Header Char"/>
    <w:basedOn w:val="DefaultParagraphFont"/>
    <w:link w:val="Header"/>
    <w:rsid w:val="00481FD1"/>
    <w:rPr>
      <w:rFonts w:eastAsia="Times New Roman" w:cs="Times New Roman"/>
      <w:sz w:val="24"/>
      <w:szCs w:val="24"/>
    </w:rPr>
  </w:style>
  <w:style w:type="paragraph" w:styleId="BodyText">
    <w:name w:val="Body Text"/>
    <w:basedOn w:val="Normal"/>
    <w:link w:val="BodyTextChar"/>
    <w:rsid w:val="00481FD1"/>
    <w:pPr>
      <w:spacing w:after="120"/>
    </w:pPr>
  </w:style>
  <w:style w:type="character" w:customStyle="1" w:styleId="BodyTextChar">
    <w:name w:val="Body Text Char"/>
    <w:basedOn w:val="DefaultParagraphFont"/>
    <w:link w:val="BodyText"/>
    <w:rsid w:val="00481FD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2018-05-15T03:06:00Z</dcterms:created>
  <dcterms:modified xsi:type="dcterms:W3CDTF">2018-05-15T08:56:00Z</dcterms:modified>
</cp:coreProperties>
</file>