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52"/>
        <w:gridCol w:w="5812"/>
      </w:tblGrid>
      <w:tr w:rsidR="00BC6A52" w:rsidRPr="007B5AC6" w:rsidTr="000C470B">
        <w:trPr>
          <w:trHeight w:val="982"/>
        </w:trPr>
        <w:tc>
          <w:tcPr>
            <w:tcW w:w="3652" w:type="dxa"/>
            <w:shd w:val="clear" w:color="auto" w:fill="auto"/>
          </w:tcPr>
          <w:p w:rsidR="00BC6A52" w:rsidRPr="00832F2B" w:rsidRDefault="00BC6A52" w:rsidP="000C470B">
            <w:pPr>
              <w:spacing w:after="0" w:line="240" w:lineRule="auto"/>
            </w:pPr>
            <w:r w:rsidRPr="00832F2B">
              <w:t>ỦY BAN MTTQ VIỆT NAM</w:t>
            </w:r>
          </w:p>
          <w:p w:rsidR="00BC6A52" w:rsidRPr="00832F2B" w:rsidRDefault="00BC6A52" w:rsidP="000C470B">
            <w:pPr>
              <w:spacing w:after="0" w:line="240" w:lineRule="auto"/>
              <w:jc w:val="center"/>
              <w:rPr>
                <w:spacing w:val="4"/>
                <w:position w:val="4"/>
                <w:sz w:val="26"/>
                <w:szCs w:val="24"/>
              </w:rPr>
            </w:pPr>
            <w:r w:rsidRPr="00832F2B">
              <w:rPr>
                <w:spacing w:val="4"/>
                <w:position w:val="4"/>
                <w:sz w:val="26"/>
                <w:szCs w:val="24"/>
              </w:rPr>
              <w:t xml:space="preserve">HUYỆN </w:t>
            </w:r>
            <w:r>
              <w:rPr>
                <w:spacing w:val="4"/>
                <w:position w:val="4"/>
                <w:sz w:val="26"/>
                <w:szCs w:val="24"/>
              </w:rPr>
              <w:t>CƯ JUT</w:t>
            </w:r>
          </w:p>
          <w:p w:rsidR="00BC6A52" w:rsidRPr="00832F2B" w:rsidRDefault="00BC6A52" w:rsidP="000C470B">
            <w:pPr>
              <w:spacing w:after="0" w:line="240" w:lineRule="auto"/>
              <w:jc w:val="center"/>
              <w:rPr>
                <w:b/>
                <w:spacing w:val="4"/>
                <w:position w:val="4"/>
                <w:sz w:val="26"/>
                <w:szCs w:val="28"/>
              </w:rPr>
            </w:pPr>
            <w:r>
              <w:rPr>
                <w:b/>
                <w:noProof/>
                <w:spacing w:val="4"/>
                <w:position w:val="4"/>
                <w:sz w:val="26"/>
                <w:szCs w:val="24"/>
              </w:rPr>
              <mc:AlternateContent>
                <mc:Choice Requires="wps">
                  <w:drawing>
                    <wp:anchor distT="0" distB="0" distL="114300" distR="114300" simplePos="0" relativeHeight="251661312" behindDoc="0" locked="0" layoutInCell="1" allowOverlap="1" wp14:anchorId="3BBCE2DE" wp14:editId="58583F3B">
                      <wp:simplePos x="0" y="0"/>
                      <wp:positionH relativeFrom="column">
                        <wp:posOffset>300990</wp:posOffset>
                      </wp:positionH>
                      <wp:positionV relativeFrom="paragraph">
                        <wp:posOffset>208915</wp:posOffset>
                      </wp:positionV>
                      <wp:extent cx="16002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7pt;margin-top:16.45pt;width:1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HHOgIAAIYEAAAOAAAAZHJzL2Uyb0RvYy54bWysVE1v2zAMvQ/YfxB0T20naZYadYrCTnbp&#10;1gLtfoAiybEwWRQkJU4w7L+PUj7WbpdimA+yZJJPfOSjb+/2vSY76bwCU9HiKqdEGg5CmU1Fv72s&#10;RnNKfGBGMA1GVvQgPb1bfPxwO9hSjqEDLaQjCGJ8OdiKdiHYMss872TP/BVYadDYgutZwKPbZMKx&#10;AdF7nY3zfJYN4IR1wKX3+LU5Guki4bet5OGxbb0MRFcUcwtpdWldxzVb3LJy45jtFD+lwf4hi54p&#10;g5deoBoWGNk69RdUr7gDD2244tBn0LaKy8QB2RT5H2yeO2Zl4oLF8fZSJv//YPnX3ZMjSlR0Qolh&#10;PbboOTimNl0g987BQGowBssIjkxitQbrSwyqzZOLfPnePNsH4N89MVB3zGxkyvrlYBGqiBHZm5B4&#10;8BbvXA9fQKAP2wZIpdu3ro+QWBSyTx06XDok94Fw/FjM8hzbTgk/2zJWngOt8+GzhJ7ETUX9iceF&#10;QJGuYbsHH2JarDwHxFsNrJTWSQ7akKGiN9fj6xTgQSsRjdHNu8261o7sWBRUehJHtLx2c7A1IoF1&#10;komlESSkghgcAhrReyko0RJnJu6SZ2BKv8cTE9cm5oJFQSqn3VFtP27ym+V8OZ+OpuPZcjTNm2Z0&#10;v6qno9mq+HTdTJq6boqfkVYxLTslhDSR2Vn5xfR9yjrN4FGzF+1fSpi9RU+1xmTP75R0UkUUwlFS&#10;axCHJxfbEgWCYk/Op8GM0/T6nLx+/z4WvwAAAP//AwBQSwMEFAAGAAgAAAAhAIqHxCDdAAAACAEA&#10;AA8AAABkcnMvZG93bnJldi54bWxMj81OwzAQhO9IvIO1SFwQdRrKT0I2VYXEgSNtJa5uvCSBeB3F&#10;ThP69CziAMedGc1+U6xn16kjDaH1jLBcJKCIK29brhH2u+frB1AhGram80wIXxRgXZ6fFSa3fuJX&#10;Om5jraSEQ24Qmhj7XOtQNeRMWPieWLx3PzgT5RxqbQczSbnrdJokd9qZluVDY3p6aqj63I4OgcJ4&#10;u0w2mav3L6fp6i09fUz9DvHyYt48goo0x78w/OALOpTCdPAj26A6hNX9SpIIN2kGSvw0y0Q4/Aq6&#10;LPT/AeU3AAAA//8DAFBLAQItABQABgAIAAAAIQC2gziS/gAAAOEBAAATAAAAAAAAAAAAAAAAAAAA&#10;AABbQ29udGVudF9UeXBlc10ueG1sUEsBAi0AFAAGAAgAAAAhADj9If/WAAAAlAEAAAsAAAAAAAAA&#10;AAAAAAAALwEAAF9yZWxzLy5yZWxzUEsBAi0AFAAGAAgAAAAhABmnscc6AgAAhgQAAA4AAAAAAAAA&#10;AAAAAAAALgIAAGRycy9lMm9Eb2MueG1sUEsBAi0AFAAGAAgAAAAhAIqHxCDdAAAACAEAAA8AAAAA&#10;AAAAAAAAAAAAlAQAAGRycy9kb3ducmV2LnhtbFBLBQYAAAAABAAEAPMAAACeBQAAAAA=&#10;"/>
                  </w:pict>
                </mc:Fallback>
              </mc:AlternateContent>
            </w:r>
            <w:r w:rsidRPr="00832F2B">
              <w:rPr>
                <w:b/>
                <w:spacing w:val="4"/>
                <w:position w:val="4"/>
                <w:sz w:val="26"/>
                <w:szCs w:val="24"/>
              </w:rPr>
              <w:t>BAN THƯỜNG TRỰC</w:t>
            </w:r>
          </w:p>
        </w:tc>
        <w:tc>
          <w:tcPr>
            <w:tcW w:w="5812" w:type="dxa"/>
            <w:shd w:val="clear" w:color="auto" w:fill="auto"/>
          </w:tcPr>
          <w:p w:rsidR="00BC6A52" w:rsidRPr="00832F2B" w:rsidRDefault="00BC6A52" w:rsidP="000C470B">
            <w:pPr>
              <w:spacing w:after="0" w:line="240" w:lineRule="auto"/>
              <w:jc w:val="center"/>
              <w:rPr>
                <w:b/>
                <w:spacing w:val="4"/>
                <w:position w:val="4"/>
                <w:sz w:val="26"/>
                <w:szCs w:val="24"/>
              </w:rPr>
            </w:pPr>
            <w:r w:rsidRPr="00832F2B">
              <w:rPr>
                <w:b/>
                <w:spacing w:val="4"/>
                <w:position w:val="4"/>
                <w:sz w:val="26"/>
                <w:szCs w:val="24"/>
              </w:rPr>
              <w:t xml:space="preserve">CỘNG HÒA XÃ HỘI CHỦ NGHĨA VIỆT </w:t>
            </w:r>
            <w:smartTag w:uri="urn:schemas-microsoft-com:office:smarttags" w:element="place">
              <w:smartTag w:uri="urn:schemas-microsoft-com:office:smarttags" w:element="country-region">
                <w:r w:rsidRPr="00832F2B">
                  <w:rPr>
                    <w:b/>
                    <w:spacing w:val="4"/>
                    <w:position w:val="4"/>
                    <w:sz w:val="26"/>
                    <w:szCs w:val="24"/>
                  </w:rPr>
                  <w:t>NAM</w:t>
                </w:r>
              </w:smartTag>
            </w:smartTag>
          </w:p>
          <w:p w:rsidR="00BC6A52" w:rsidRPr="007B5AC6" w:rsidRDefault="00BC6A52" w:rsidP="000C470B">
            <w:pPr>
              <w:spacing w:after="0" w:line="240" w:lineRule="auto"/>
              <w:jc w:val="center"/>
              <w:rPr>
                <w:b/>
                <w:spacing w:val="4"/>
                <w:position w:val="4"/>
                <w:sz w:val="26"/>
                <w:szCs w:val="26"/>
              </w:rPr>
            </w:pPr>
            <w:r>
              <w:rPr>
                <w:b/>
                <w:noProof/>
                <w:spacing w:val="4"/>
                <w:position w:val="4"/>
                <w:szCs w:val="26"/>
              </w:rPr>
              <mc:AlternateContent>
                <mc:Choice Requires="wps">
                  <w:drawing>
                    <wp:anchor distT="0" distB="0" distL="114300" distR="114300" simplePos="0" relativeHeight="251659264" behindDoc="0" locked="0" layoutInCell="1" allowOverlap="1" wp14:anchorId="4C7E9971" wp14:editId="2FD16A2E">
                      <wp:simplePos x="0" y="0"/>
                      <wp:positionH relativeFrom="column">
                        <wp:posOffset>663575</wp:posOffset>
                      </wp:positionH>
                      <wp:positionV relativeFrom="paragraph">
                        <wp:posOffset>200660</wp:posOffset>
                      </wp:positionV>
                      <wp:extent cx="2181225"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2.25pt;margin-top:15.8pt;width:1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EIgIAAEoEAAAOAAAAZHJzL2Uyb0RvYy54bWysVE2P2jAQvVfqf7B8h3wUKESE1SqBXrZd&#10;JLY/wNgOsep4LNsQUNX/XttAtLu9VFVzcMYZz5s3M89ZPpw7iU7cWAGqxNk4xYgrCkyoQ4m/v2xG&#10;c4ysI4oRCYqX+MItflh9/LDsdcFzaEEybpAHUbbodYlb53SRJJa2vCN2DJor72zAdMT5rTkkzJDe&#10;o3cyydN0lvRgmDZAubX+a3114lXEbxpO3XPTWO6QLLHn5uJq4roPa7JakuJgiG4FvdEg/8CiI0L5&#10;pANUTRxBRyP+gOoENWChcWMKXQJNIyiPNfhqsvRdNbuWaB5r8c2xemiT/X+w9Ntpa5BgJc4xUqTz&#10;I9o5Q8ShdejRGOhRBUr5NoJBeehWr23hgyq1NaFeelY7/QT0h0UKqpaoA4+sXy7aQ2UhInkTEjZW&#10;+5z7/iswf4YcHcTWnRvTBUjfFHSOE7oME+Jnh6j/mGfzLM+nGNG7LyHFPVAb675w6FAwSmxvdQwF&#10;ZDENOT1ZF2iR4h4QsirYCCmjHKRCfYkXU58neCxIwYIzbsxhX0mDTiQIKj6xxnfHDBwVi2AtJ2x9&#10;sx0R8mr75FIFPF+Yp3Ozror5uUgX6/l6PhlN8tl6NEnrevS4qSaj2Sb7PK0/1VVVZ78CtWxStIIx&#10;rgK7u3qzyd+p43aPrrob9Du0IXmLHvvlyd7fkXScbBjmVRZ7YJetuU/cCzYevl2ucCNe7739+hew&#10;+g0AAP//AwBQSwMEFAAGAAgAAAAhALJrZW3dAAAACQEAAA8AAABkcnMvZG93bnJldi54bWxMj8FO&#10;wzAQRO9I/IO1SFwQtVPSqqRxqgqJA0faSlzdeJsE4nUUO03o17OIQznO7NPsTL6ZXCvO2IfGk4Zk&#10;pkAgld42VGk47F8fVyBCNGRN6wk1fGOATXF7k5vM+pHe8byLleAQCpnRUMfYZVKGskZnwsx3SHw7&#10;+d6ZyLKvpO3NyOGulXOlltKZhvhDbTp8qbH82g1OA4Zhkajts6sOb5fx4WN++Ry7vdb3d9N2DSLi&#10;FK8w/Nbn6lBwp6MfyAbRslbpglENT8kSBANpuuJxxz9DFrn8v6D4AQAA//8DAFBLAQItABQABgAI&#10;AAAAIQC2gziS/gAAAOEBAAATAAAAAAAAAAAAAAAAAAAAAABbQ29udGVudF9UeXBlc10ueG1sUEsB&#10;Ai0AFAAGAAgAAAAhADj9If/WAAAAlAEAAAsAAAAAAAAAAAAAAAAALwEAAF9yZWxzLy5yZWxzUEsB&#10;Ai0AFAAGAAgAAAAhAEL7ngQiAgAASgQAAA4AAAAAAAAAAAAAAAAALgIAAGRycy9lMm9Eb2MueG1s&#10;UEsBAi0AFAAGAAgAAAAhALJrZW3dAAAACQEAAA8AAAAAAAAAAAAAAAAAfAQAAGRycy9kb3ducmV2&#10;LnhtbFBLBQYAAAAABAAEAPMAAACGBQAAAAA=&#10;"/>
                  </w:pict>
                </mc:Fallback>
              </mc:AlternateContent>
            </w:r>
            <w:r w:rsidRPr="00832F2B">
              <w:rPr>
                <w:b/>
                <w:spacing w:val="4"/>
                <w:position w:val="4"/>
                <w:szCs w:val="26"/>
              </w:rPr>
              <w:t>Độc lập - Tự do - Hạnh phúc</w:t>
            </w:r>
          </w:p>
        </w:tc>
      </w:tr>
      <w:tr w:rsidR="00BC6A52" w:rsidRPr="007B5AC6" w:rsidTr="000C470B">
        <w:tc>
          <w:tcPr>
            <w:tcW w:w="3652" w:type="dxa"/>
            <w:shd w:val="clear" w:color="auto" w:fill="auto"/>
          </w:tcPr>
          <w:p w:rsidR="00BC6A52" w:rsidRPr="00832F2B" w:rsidRDefault="00BC6A52" w:rsidP="000C470B">
            <w:pPr>
              <w:spacing w:after="0" w:line="240" w:lineRule="auto"/>
              <w:jc w:val="center"/>
              <w:rPr>
                <w:spacing w:val="4"/>
                <w:position w:val="4"/>
                <w:sz w:val="26"/>
                <w:szCs w:val="26"/>
              </w:rPr>
            </w:pPr>
            <w:r w:rsidRPr="00832F2B">
              <w:rPr>
                <w:spacing w:val="4"/>
                <w:position w:val="4"/>
                <w:sz w:val="26"/>
                <w:szCs w:val="26"/>
              </w:rPr>
              <w:t xml:space="preserve">Số: </w:t>
            </w:r>
            <w:r w:rsidR="000C470B">
              <w:rPr>
                <w:spacing w:val="4"/>
                <w:position w:val="4"/>
                <w:sz w:val="26"/>
                <w:szCs w:val="26"/>
              </w:rPr>
              <w:t>12</w:t>
            </w:r>
            <w:r>
              <w:rPr>
                <w:spacing w:val="4"/>
                <w:position w:val="4"/>
                <w:sz w:val="26"/>
                <w:szCs w:val="26"/>
              </w:rPr>
              <w:t>/BC</w:t>
            </w:r>
            <w:r w:rsidRPr="00832F2B">
              <w:rPr>
                <w:spacing w:val="4"/>
                <w:position w:val="4"/>
                <w:sz w:val="26"/>
                <w:szCs w:val="26"/>
              </w:rPr>
              <w:t>-M</w:t>
            </w:r>
            <w:r>
              <w:rPr>
                <w:spacing w:val="4"/>
                <w:position w:val="4"/>
                <w:sz w:val="26"/>
                <w:szCs w:val="26"/>
              </w:rPr>
              <w:t>TTQ-BTT</w:t>
            </w:r>
          </w:p>
        </w:tc>
        <w:tc>
          <w:tcPr>
            <w:tcW w:w="5812" w:type="dxa"/>
            <w:shd w:val="clear" w:color="auto" w:fill="auto"/>
          </w:tcPr>
          <w:p w:rsidR="00BC6A52" w:rsidRPr="007B5AC6" w:rsidRDefault="00BC6A52" w:rsidP="00F378DB">
            <w:pPr>
              <w:spacing w:after="0" w:line="240" w:lineRule="auto"/>
              <w:jc w:val="center"/>
              <w:rPr>
                <w:i/>
                <w:spacing w:val="4"/>
                <w:position w:val="4"/>
                <w:sz w:val="26"/>
                <w:szCs w:val="26"/>
              </w:rPr>
            </w:pPr>
            <w:r w:rsidRPr="00F30CE2">
              <w:rPr>
                <w:i/>
                <w:spacing w:val="4"/>
                <w:position w:val="4"/>
                <w:szCs w:val="26"/>
              </w:rPr>
              <w:t>Cư Jut, ngày 31 tháng 01 năm 2018</w:t>
            </w:r>
          </w:p>
        </w:tc>
      </w:tr>
    </w:tbl>
    <w:p w:rsidR="00BC6A52" w:rsidRDefault="00BC6A52" w:rsidP="00BC6A52">
      <w:pPr>
        <w:spacing w:after="0" w:line="240" w:lineRule="auto"/>
        <w:jc w:val="center"/>
        <w:rPr>
          <w:b/>
          <w:spacing w:val="4"/>
          <w:position w:val="4"/>
          <w:szCs w:val="28"/>
        </w:rPr>
      </w:pPr>
    </w:p>
    <w:p w:rsidR="00BC6A52" w:rsidRPr="008C1C4E" w:rsidRDefault="00BC6A52" w:rsidP="00BC6A52">
      <w:pPr>
        <w:spacing w:after="0" w:line="240" w:lineRule="auto"/>
        <w:jc w:val="center"/>
        <w:rPr>
          <w:b/>
          <w:spacing w:val="4"/>
          <w:position w:val="4"/>
          <w:sz w:val="16"/>
          <w:szCs w:val="28"/>
        </w:rPr>
      </w:pPr>
    </w:p>
    <w:p w:rsidR="00BC6A52" w:rsidRPr="00222810" w:rsidRDefault="00BC6A52" w:rsidP="00BC6A52">
      <w:pPr>
        <w:spacing w:after="0" w:line="240" w:lineRule="auto"/>
        <w:jc w:val="center"/>
        <w:rPr>
          <w:b/>
          <w:spacing w:val="4"/>
          <w:position w:val="4"/>
          <w:sz w:val="32"/>
          <w:szCs w:val="28"/>
        </w:rPr>
      </w:pPr>
      <w:r w:rsidRPr="00222810">
        <w:rPr>
          <w:b/>
          <w:spacing w:val="4"/>
          <w:position w:val="4"/>
          <w:sz w:val="32"/>
          <w:szCs w:val="28"/>
        </w:rPr>
        <w:t xml:space="preserve">BÁO CÁO </w:t>
      </w:r>
    </w:p>
    <w:p w:rsidR="00BC6A52" w:rsidRPr="00053FB2" w:rsidRDefault="00BC6A52" w:rsidP="00BC6A52">
      <w:pPr>
        <w:spacing w:after="0" w:line="240" w:lineRule="auto"/>
        <w:jc w:val="center"/>
        <w:rPr>
          <w:b/>
          <w:spacing w:val="4"/>
          <w:position w:val="4"/>
          <w:szCs w:val="28"/>
        </w:rPr>
      </w:pPr>
      <w:r>
        <w:rPr>
          <w:b/>
          <w:spacing w:val="4"/>
          <w:position w:val="4"/>
          <w:szCs w:val="28"/>
        </w:rPr>
        <w:t>Kết quả t</w:t>
      </w:r>
      <w:r w:rsidRPr="00053FB2">
        <w:rPr>
          <w:b/>
          <w:spacing w:val="4"/>
          <w:position w:val="4"/>
          <w:szCs w:val="28"/>
        </w:rPr>
        <w:t xml:space="preserve">ổ chức </w:t>
      </w:r>
      <w:r>
        <w:rPr>
          <w:b/>
          <w:spacing w:val="4"/>
          <w:position w:val="4"/>
          <w:szCs w:val="28"/>
        </w:rPr>
        <w:t xml:space="preserve">lấy ý kiến </w:t>
      </w:r>
      <w:r w:rsidRPr="00053FB2">
        <w:rPr>
          <w:b/>
          <w:spacing w:val="4"/>
          <w:position w:val="4"/>
          <w:szCs w:val="28"/>
        </w:rPr>
        <w:t>đánh giá sự hài lòng của người dân</w:t>
      </w:r>
    </w:p>
    <w:p w:rsidR="00BC6A52" w:rsidRDefault="00BC6A52" w:rsidP="00BC6A52">
      <w:pPr>
        <w:spacing w:after="0" w:line="240" w:lineRule="auto"/>
        <w:jc w:val="center"/>
        <w:rPr>
          <w:b/>
          <w:spacing w:val="4"/>
          <w:position w:val="4"/>
          <w:szCs w:val="28"/>
        </w:rPr>
      </w:pPr>
      <w:r w:rsidRPr="00053FB2">
        <w:rPr>
          <w:b/>
          <w:spacing w:val="4"/>
          <w:position w:val="4"/>
          <w:szCs w:val="28"/>
        </w:rPr>
        <w:t xml:space="preserve"> về kết quả xây dựng nông thôn mới </w:t>
      </w:r>
      <w:r>
        <w:rPr>
          <w:b/>
          <w:spacing w:val="4"/>
          <w:position w:val="4"/>
          <w:szCs w:val="28"/>
        </w:rPr>
        <w:t>xã Nam Dong</w:t>
      </w:r>
    </w:p>
    <w:p w:rsidR="00BC6A52" w:rsidRPr="00053FB2" w:rsidRDefault="00BC6A52" w:rsidP="00BC6A52">
      <w:pPr>
        <w:spacing w:before="80" w:after="0" w:line="240" w:lineRule="auto"/>
        <w:jc w:val="both"/>
        <w:rPr>
          <w:b/>
          <w:spacing w:val="4"/>
          <w:position w:val="4"/>
          <w:szCs w:val="28"/>
        </w:rPr>
      </w:pPr>
      <w:r>
        <w:rPr>
          <w:b/>
          <w:noProof/>
          <w:spacing w:val="4"/>
          <w:position w:val="4"/>
          <w:szCs w:val="28"/>
        </w:rPr>
        <mc:AlternateContent>
          <mc:Choice Requires="wps">
            <w:drawing>
              <wp:anchor distT="0" distB="0" distL="114300" distR="114300" simplePos="0" relativeHeight="251660288" behindDoc="0" locked="0" layoutInCell="1" allowOverlap="1" wp14:anchorId="3E057DB7" wp14:editId="73B4A367">
                <wp:simplePos x="0" y="0"/>
                <wp:positionH relativeFrom="column">
                  <wp:posOffset>3823335</wp:posOffset>
                </wp:positionH>
                <wp:positionV relativeFrom="paragraph">
                  <wp:posOffset>78105</wp:posOffset>
                </wp:positionV>
                <wp:extent cx="0" cy="635"/>
                <wp:effectExtent l="7620" t="12065" r="1143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01.05pt;margin-top:6.15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ElHwIAAEYEAAAOAAAAZHJzL2Uyb0RvYy54bWysU02P2jAQvVfqf7ByZ5OwQCEirFYJ9LLt&#10;IrH9AcZ2EquOx7INAVX977WdkJb2UlXNwfHHzPObN8/rp0sr0Jlpw0HmUfqQRIhJApTLOo++vO0m&#10;ywgZiyXFAiTLoysz0dPm/bt1pzI2hQYEZRo5EGmyTuVRY63K4tiQhrXYPIBi0h1WoFts3VLXMdW4&#10;c+itiKdJsog70FRpIMwYt1v2h9Em4FcVI/a1qgyzSOSR42bDqMN49GO8WeOs1lg1nAw08D+waDGX&#10;7tIRqsQWo5Pmf0C1nGgwUNkHAm0MVcUJCzW4atLkt2oODVYs1OLEMWqUyfw/WPL5vNeIU9e7CEnc&#10;uhYdrMa8bix61ho6VICUTkbQKPVqdcpkLqmQe+3rJRd5UC9AvhokoWiwrFlg/XZVDipkxHcpfmGU&#10;u/PYfQLqYvDJQpDuUunWQzpR0CV06Dp2iF0sIv0mcbuLx7nnEuPslqS0sR8ZtMhP8sgMNYzk03AF&#10;Pr8Y2yfeEvyNEnZciGAFIVGXR6v5dB4SDAhO/aEPM7o+FkKjM/ZmCt/A4i5Mw0nSANYwTLfD3GIu&#10;+rljLaTHc0U5OsOsd8u3VbLaLrfL2WQ2XWwns6QsJ8+7YjZZ7NIP8/KxLIoy/e6ppbOs4ZQy6dnd&#10;nJvO/s4ZwxvqPTd6d5QhvkcPQjuyt38gHbrqG9lb4gj0utdeWt9gZ9YQPDws/xp+XYeon89/8wMA&#10;AP//AwBQSwMEFAAGAAgAAAAhAJnoUjjcAAAACQEAAA8AAABkcnMvZG93bnJldi54bWxMj81OwzAQ&#10;hO9IvIO1lbggaidABSFOVSFx4NgfiasbL0lovI5ipwl9erbqgR535tPsTL6cXCuO2IfGk4ZkrkAg&#10;ld42VGnYbT8eXkCEaMia1hNq+MUAy+L2JjeZ9SOt8biJleAQCpnRUMfYZVKGskZnwtx3SOx9+96Z&#10;yGdfSdubkcNdK1OlFtKZhvhDbTp8r7E8bAanAcPwnKjVq6t2n6fx/is9/YzdVuu72bR6AxFxiv8w&#10;nOtzdSi4094PZINoNSxUmjDKRvoIgoGLsD8LTyCLXF4vKP4AAAD//wMAUEsBAi0AFAAGAAgAAAAh&#10;ALaDOJL+AAAA4QEAABMAAAAAAAAAAAAAAAAAAAAAAFtDb250ZW50X1R5cGVzXS54bWxQSwECLQAU&#10;AAYACAAAACEAOP0h/9YAAACUAQAACwAAAAAAAAAAAAAAAAAvAQAAX3JlbHMvLnJlbHNQSwECLQAU&#10;AAYACAAAACEADLgRJR8CAABGBAAADgAAAAAAAAAAAAAAAAAuAgAAZHJzL2Uyb0RvYy54bWxQSwEC&#10;LQAUAAYACAAAACEAmehSONwAAAAJAQAADwAAAAAAAAAAAAAAAAB5BAAAZHJzL2Rvd25yZXYueG1s&#10;UEsFBgAAAAAEAAQA8wAAAIIFAAAAAA==&#10;"/>
            </w:pict>
          </mc:Fallback>
        </mc:AlternateContent>
      </w:r>
    </w:p>
    <w:p w:rsidR="00BC6A52" w:rsidRDefault="00BC6A52" w:rsidP="000C470B">
      <w:pPr>
        <w:spacing w:before="40" w:after="0" w:line="240" w:lineRule="auto"/>
        <w:ind w:right="141" w:firstLine="567"/>
        <w:jc w:val="both"/>
        <w:rPr>
          <w:szCs w:val="28"/>
          <w:lang w:val="vi-VN"/>
        </w:rPr>
      </w:pPr>
      <w:r w:rsidRPr="00F868E4">
        <w:t>Thực hiện Hướng dẫn số 176/HD-MT-BTT, ngày 01</w:t>
      </w:r>
      <w:r>
        <w:t>/</w:t>
      </w:r>
      <w:r w:rsidRPr="00F868E4">
        <w:t>6</w:t>
      </w:r>
      <w:r>
        <w:t>/</w:t>
      </w:r>
      <w:r w:rsidRPr="00F868E4">
        <w:t xml:space="preserve">2017 của Ban Thường trực Ủy ban </w:t>
      </w:r>
      <w:r>
        <w:t>MTTQ</w:t>
      </w:r>
      <w:r w:rsidRPr="00F868E4">
        <w:t xml:space="preserve"> tỉnh Đăk Nông về </w:t>
      </w:r>
      <w:r>
        <w:t>“</w:t>
      </w:r>
      <w:r w:rsidRPr="00B769BD">
        <w:rPr>
          <w:i/>
        </w:rPr>
        <w:t>Nội dung, cách thức, quy trình lấy ý kiến và sự hài lòng của người dân đối với kết quả xây dựng nông thôn mới ở cấp xã</w:t>
      </w:r>
      <w:r>
        <w:t>”</w:t>
      </w:r>
      <w:r>
        <w:rPr>
          <w:szCs w:val="28"/>
        </w:rPr>
        <w:t>; Ban Thường trực Ủy ban MTTQ huyện đã hướng dẫn Ủy ban MTTQ xã Nam Dong tổ chức triển khai thực hiện, kết quả như sau:</w:t>
      </w:r>
    </w:p>
    <w:p w:rsidR="00BC6A52" w:rsidRPr="00F603CF" w:rsidRDefault="00BC6A52" w:rsidP="000C470B">
      <w:pPr>
        <w:spacing w:after="0" w:line="240" w:lineRule="auto"/>
        <w:ind w:right="141" w:firstLine="567"/>
        <w:jc w:val="both"/>
        <w:rPr>
          <w:b/>
          <w:szCs w:val="28"/>
        </w:rPr>
      </w:pPr>
      <w:r>
        <w:rPr>
          <w:b/>
          <w:szCs w:val="28"/>
          <w:lang w:val="vi-VN"/>
        </w:rPr>
        <w:t>I</w:t>
      </w:r>
      <w:r w:rsidRPr="00F603CF">
        <w:rPr>
          <w:b/>
          <w:szCs w:val="28"/>
        </w:rPr>
        <w:t xml:space="preserve">. </w:t>
      </w:r>
      <w:r w:rsidR="00C057CC" w:rsidRPr="00F603CF">
        <w:rPr>
          <w:b/>
          <w:szCs w:val="28"/>
        </w:rPr>
        <w:t>ĐẶC ĐIỂ</w:t>
      </w:r>
      <w:r w:rsidR="00C057CC">
        <w:rPr>
          <w:b/>
          <w:szCs w:val="28"/>
        </w:rPr>
        <w:t>M TÌNH HÌNH CHUNG</w:t>
      </w:r>
    </w:p>
    <w:p w:rsidR="00BC6A52" w:rsidRDefault="00BC6A52" w:rsidP="000C470B">
      <w:pPr>
        <w:spacing w:after="0" w:line="240" w:lineRule="auto"/>
        <w:ind w:right="141" w:firstLine="567"/>
        <w:jc w:val="both"/>
        <w:rPr>
          <w:szCs w:val="28"/>
        </w:rPr>
      </w:pPr>
      <w:r>
        <w:rPr>
          <w:szCs w:val="28"/>
        </w:rPr>
        <w:t>Xã Nam Dong được thành lập vào ngày 26/01/1989 cách trung tâm huyện Cư Jut 09 km về phía Tây bắc</w:t>
      </w:r>
      <w:r>
        <w:rPr>
          <w:szCs w:val="28"/>
          <w:lang w:val="vi-VN"/>
        </w:rPr>
        <w:t>;</w:t>
      </w:r>
      <w:r>
        <w:rPr>
          <w:szCs w:val="28"/>
        </w:rPr>
        <w:t xml:space="preserve"> </w:t>
      </w:r>
      <w:r w:rsidR="004405C4">
        <w:rPr>
          <w:szCs w:val="28"/>
        </w:rPr>
        <w:t xml:space="preserve">Có </w:t>
      </w:r>
      <w:r>
        <w:rPr>
          <w:szCs w:val="28"/>
        </w:rPr>
        <w:t>diện tích tự nhiên 4.373.07</w:t>
      </w:r>
      <w:r w:rsidR="004405C4">
        <w:rPr>
          <w:szCs w:val="28"/>
        </w:rPr>
        <w:t xml:space="preserve"> </w:t>
      </w:r>
      <w:r>
        <w:rPr>
          <w:szCs w:val="28"/>
        </w:rPr>
        <w:t>ha, trong đó: đất sản xuất nông nghiệp là 3.795,77</w:t>
      </w:r>
      <w:r w:rsidR="004405C4">
        <w:rPr>
          <w:szCs w:val="28"/>
        </w:rPr>
        <w:t xml:space="preserve"> </w:t>
      </w:r>
      <w:r>
        <w:rPr>
          <w:szCs w:val="28"/>
        </w:rPr>
        <w:t>ha, đất trồng cây công nghiệp chiếm 42</w:t>
      </w:r>
      <w:proofErr w:type="gramStart"/>
      <w:r>
        <w:rPr>
          <w:szCs w:val="28"/>
        </w:rPr>
        <w:t>,76</w:t>
      </w:r>
      <w:proofErr w:type="gramEnd"/>
      <w:r>
        <w:rPr>
          <w:szCs w:val="28"/>
        </w:rPr>
        <w:t>%, đất trồng cây ngắn ngày hàng năm chiếm 43,38%.</w:t>
      </w:r>
    </w:p>
    <w:p w:rsidR="00BC6A52" w:rsidRPr="00AE5F32" w:rsidRDefault="00BC6A52" w:rsidP="000C470B">
      <w:pPr>
        <w:spacing w:after="0" w:line="240" w:lineRule="auto"/>
        <w:ind w:right="141" w:firstLine="567"/>
        <w:jc w:val="both"/>
        <w:rPr>
          <w:szCs w:val="28"/>
          <w:lang w:val="vi-VN"/>
        </w:rPr>
      </w:pPr>
      <w:r>
        <w:rPr>
          <w:szCs w:val="28"/>
        </w:rPr>
        <w:t xml:space="preserve">Về dân số: </w:t>
      </w:r>
      <w:r w:rsidR="004405C4">
        <w:rPr>
          <w:szCs w:val="28"/>
        </w:rPr>
        <w:t xml:space="preserve">Có </w:t>
      </w:r>
      <w:r>
        <w:rPr>
          <w:szCs w:val="28"/>
        </w:rPr>
        <w:t xml:space="preserve">4.031 hộ với 17.075 nhân khẩu, chia thành 19 thôn; </w:t>
      </w:r>
      <w:r w:rsidR="004405C4">
        <w:rPr>
          <w:szCs w:val="28"/>
        </w:rPr>
        <w:t>Có 14 dân tộc cùng sinh sống trên địa bàn</w:t>
      </w:r>
      <w:r w:rsidR="004405C4" w:rsidRPr="00C055A4">
        <w:rPr>
          <w:i/>
          <w:szCs w:val="28"/>
        </w:rPr>
        <w:t xml:space="preserve"> </w:t>
      </w:r>
      <w:r w:rsidR="004405C4">
        <w:rPr>
          <w:i/>
          <w:szCs w:val="28"/>
          <w:lang w:val="vi-VN"/>
        </w:rPr>
        <w:t>(</w:t>
      </w:r>
      <w:r w:rsidR="004405C4" w:rsidRPr="00C055A4">
        <w:rPr>
          <w:i/>
          <w:szCs w:val="28"/>
        </w:rPr>
        <w:t>dân tộc thiểu số chiếm 32,68%)</w:t>
      </w:r>
      <w:r w:rsidR="004405C4">
        <w:rPr>
          <w:i/>
          <w:szCs w:val="28"/>
        </w:rPr>
        <w:t>;</w:t>
      </w:r>
      <w:r w:rsidR="004405C4">
        <w:rPr>
          <w:szCs w:val="28"/>
        </w:rPr>
        <w:t xml:space="preserve">Có </w:t>
      </w:r>
      <w:r>
        <w:rPr>
          <w:szCs w:val="28"/>
        </w:rPr>
        <w:t>2 tôn giáo: Phậ</w:t>
      </w:r>
      <w:r w:rsidR="004405C4">
        <w:rPr>
          <w:szCs w:val="28"/>
        </w:rPr>
        <w:t>t giáo và Thiên chúa giáo.</w:t>
      </w:r>
      <w:r>
        <w:rPr>
          <w:szCs w:val="28"/>
        </w:rPr>
        <w:t xml:space="preserve"> </w:t>
      </w:r>
    </w:p>
    <w:p w:rsidR="00BC6A52" w:rsidRPr="00A05463" w:rsidRDefault="00741405" w:rsidP="000C470B">
      <w:pPr>
        <w:spacing w:after="0" w:line="240" w:lineRule="auto"/>
        <w:ind w:right="141" w:firstLine="567"/>
        <w:jc w:val="both"/>
        <w:rPr>
          <w:i/>
          <w:szCs w:val="28"/>
          <w:lang w:val="vi-VN"/>
        </w:rPr>
      </w:pPr>
      <w:r w:rsidRPr="00A05463">
        <w:rPr>
          <w:i/>
          <w:szCs w:val="28"/>
          <w:lang w:val="vi-VN"/>
        </w:rPr>
        <w:t xml:space="preserve">Thuận </w:t>
      </w:r>
      <w:r w:rsidR="00BC6A52" w:rsidRPr="00A05463">
        <w:rPr>
          <w:i/>
          <w:szCs w:val="28"/>
          <w:lang w:val="vi-VN"/>
        </w:rPr>
        <w:t xml:space="preserve">lợi: </w:t>
      </w:r>
    </w:p>
    <w:p w:rsidR="00BC6A52" w:rsidRDefault="00BC6A52" w:rsidP="000C470B">
      <w:pPr>
        <w:spacing w:after="0" w:line="240" w:lineRule="auto"/>
        <w:ind w:right="141" w:firstLine="567"/>
        <w:jc w:val="both"/>
        <w:rPr>
          <w:szCs w:val="28"/>
          <w:lang w:val="vi-VN"/>
        </w:rPr>
      </w:pPr>
      <w:r>
        <w:rPr>
          <w:szCs w:val="28"/>
          <w:lang w:val="vi-VN"/>
        </w:rPr>
        <w:t>C</w:t>
      </w:r>
      <w:r w:rsidRPr="00ED0502">
        <w:rPr>
          <w:szCs w:val="28"/>
          <w:lang w:val="vi-VN"/>
        </w:rPr>
        <w:t>ô</w:t>
      </w:r>
      <w:r>
        <w:rPr>
          <w:szCs w:val="28"/>
          <w:lang w:val="vi-VN"/>
        </w:rPr>
        <w:t>ng t</w:t>
      </w:r>
      <w:r w:rsidRPr="00ED0502">
        <w:rPr>
          <w:szCs w:val="28"/>
          <w:lang w:val="vi-VN"/>
        </w:rPr>
        <w:t>ác</w:t>
      </w:r>
      <w:r>
        <w:rPr>
          <w:szCs w:val="28"/>
          <w:lang w:val="vi-VN"/>
        </w:rPr>
        <w:t xml:space="preserve"> x</w:t>
      </w:r>
      <w:r w:rsidRPr="00ED0502">
        <w:rPr>
          <w:szCs w:val="28"/>
          <w:lang w:val="vi-VN"/>
        </w:rPr>
        <w:t>â</w:t>
      </w:r>
      <w:r>
        <w:rPr>
          <w:szCs w:val="28"/>
          <w:lang w:val="vi-VN"/>
        </w:rPr>
        <w:t>y d</w:t>
      </w:r>
      <w:r w:rsidRPr="00ED0502">
        <w:t>ựng</w:t>
      </w:r>
      <w:r>
        <w:rPr>
          <w:lang w:val="vi-VN"/>
        </w:rPr>
        <w:t xml:space="preserve"> n</w:t>
      </w:r>
      <w:r w:rsidRPr="00ED0502">
        <w:rPr>
          <w:lang w:val="vi-VN"/>
        </w:rPr>
        <w:t>ô</w:t>
      </w:r>
      <w:r>
        <w:rPr>
          <w:lang w:val="vi-VN"/>
        </w:rPr>
        <w:t>ng th</w:t>
      </w:r>
      <w:r w:rsidRPr="00ED0502">
        <w:rPr>
          <w:lang w:val="vi-VN"/>
        </w:rPr>
        <w:t>ô</w:t>
      </w:r>
      <w:r>
        <w:rPr>
          <w:lang w:val="vi-VN"/>
        </w:rPr>
        <w:t>n m</w:t>
      </w:r>
      <w:r w:rsidRPr="00ED0502">
        <w:t>ới</w:t>
      </w:r>
      <w:r>
        <w:rPr>
          <w:lang w:val="vi-VN"/>
        </w:rPr>
        <w:t xml:space="preserve"> </w:t>
      </w:r>
      <w:r w:rsidRPr="00ED0502">
        <w:rPr>
          <w:lang w:val="vi-VN"/>
        </w:rPr>
        <w:t>đ</w:t>
      </w:r>
      <w:r>
        <w:rPr>
          <w:szCs w:val="28"/>
          <w:lang w:val="vi-VN"/>
        </w:rPr>
        <w:t>ư</w:t>
      </w:r>
      <w:r w:rsidRPr="00AE5F32">
        <w:rPr>
          <w:szCs w:val="28"/>
          <w:lang w:val="vi-VN"/>
        </w:rPr>
        <w:t>ợc</w:t>
      </w:r>
      <w:r>
        <w:rPr>
          <w:szCs w:val="28"/>
          <w:lang w:val="vi-VN"/>
        </w:rPr>
        <w:t xml:space="preserve"> s</w:t>
      </w:r>
      <w:r w:rsidRPr="00AE5F32">
        <w:rPr>
          <w:szCs w:val="28"/>
          <w:lang w:val="vi-VN"/>
        </w:rPr>
        <w:t>ự</w:t>
      </w:r>
      <w:r>
        <w:rPr>
          <w:szCs w:val="28"/>
          <w:lang w:val="vi-VN"/>
        </w:rPr>
        <w:t xml:space="preserve"> quan t</w:t>
      </w:r>
      <w:r w:rsidRPr="00AE5F32">
        <w:rPr>
          <w:szCs w:val="28"/>
          <w:lang w:val="vi-VN"/>
        </w:rPr>
        <w:t>â</w:t>
      </w:r>
      <w:r>
        <w:rPr>
          <w:szCs w:val="28"/>
          <w:lang w:val="vi-VN"/>
        </w:rPr>
        <w:t>m c</w:t>
      </w:r>
      <w:r w:rsidRPr="00AE5F32">
        <w:rPr>
          <w:szCs w:val="28"/>
          <w:lang w:val="vi-VN"/>
        </w:rPr>
        <w:t>ủa</w:t>
      </w:r>
      <w:r>
        <w:rPr>
          <w:szCs w:val="28"/>
          <w:lang w:val="vi-VN"/>
        </w:rPr>
        <w:t xml:space="preserve"> c</w:t>
      </w:r>
      <w:r w:rsidRPr="00AE5F32">
        <w:rPr>
          <w:szCs w:val="28"/>
          <w:lang w:val="vi-VN"/>
        </w:rPr>
        <w:t>ác</w:t>
      </w:r>
      <w:r>
        <w:rPr>
          <w:szCs w:val="28"/>
          <w:lang w:val="vi-VN"/>
        </w:rPr>
        <w:t xml:space="preserve"> c</w:t>
      </w:r>
      <w:r w:rsidRPr="00AE5F32">
        <w:rPr>
          <w:szCs w:val="28"/>
          <w:lang w:val="vi-VN"/>
        </w:rPr>
        <w:t>ấp</w:t>
      </w:r>
      <w:r>
        <w:rPr>
          <w:szCs w:val="28"/>
          <w:lang w:val="vi-VN"/>
        </w:rPr>
        <w:t xml:space="preserve"> </w:t>
      </w:r>
      <w:r w:rsidRPr="00AE5F32">
        <w:rPr>
          <w:szCs w:val="28"/>
          <w:lang w:val="vi-VN"/>
        </w:rPr>
        <w:t>ủy</w:t>
      </w:r>
      <w:r>
        <w:rPr>
          <w:szCs w:val="28"/>
          <w:lang w:val="vi-VN"/>
        </w:rPr>
        <w:t xml:space="preserve"> </w:t>
      </w:r>
      <w:r w:rsidRPr="00AE5F32">
        <w:rPr>
          <w:szCs w:val="28"/>
          <w:lang w:val="vi-VN"/>
        </w:rPr>
        <w:t>Đảng</w:t>
      </w:r>
      <w:r>
        <w:rPr>
          <w:szCs w:val="28"/>
          <w:lang w:val="vi-VN"/>
        </w:rPr>
        <w:t>, ch</w:t>
      </w:r>
      <w:r w:rsidRPr="00AE5F32">
        <w:rPr>
          <w:szCs w:val="28"/>
          <w:lang w:val="vi-VN"/>
        </w:rPr>
        <w:t>ính</w:t>
      </w:r>
      <w:r>
        <w:rPr>
          <w:szCs w:val="28"/>
          <w:lang w:val="vi-VN"/>
        </w:rPr>
        <w:t xml:space="preserve"> quy</w:t>
      </w:r>
      <w:r w:rsidRPr="00AE5F32">
        <w:rPr>
          <w:szCs w:val="28"/>
          <w:lang w:val="vi-VN"/>
        </w:rPr>
        <w:t>ền</w:t>
      </w:r>
      <w:r>
        <w:rPr>
          <w:szCs w:val="28"/>
          <w:lang w:val="vi-VN"/>
        </w:rPr>
        <w:t xml:space="preserve"> v</w:t>
      </w:r>
      <w:r w:rsidRPr="00AE5F32">
        <w:rPr>
          <w:szCs w:val="28"/>
          <w:lang w:val="vi-VN"/>
        </w:rPr>
        <w:t>à</w:t>
      </w:r>
      <w:r>
        <w:rPr>
          <w:szCs w:val="28"/>
          <w:lang w:val="vi-VN"/>
        </w:rPr>
        <w:t xml:space="preserve"> c</w:t>
      </w:r>
      <w:r w:rsidRPr="00AE5F32">
        <w:rPr>
          <w:szCs w:val="28"/>
          <w:lang w:val="vi-VN"/>
        </w:rPr>
        <w:t>ả</w:t>
      </w:r>
      <w:r>
        <w:rPr>
          <w:szCs w:val="28"/>
          <w:lang w:val="vi-VN"/>
        </w:rPr>
        <w:t xml:space="preserve"> h</w:t>
      </w:r>
      <w:r w:rsidRPr="00AE5F32">
        <w:rPr>
          <w:szCs w:val="28"/>
          <w:lang w:val="vi-VN"/>
        </w:rPr>
        <w:t>ệ</w:t>
      </w:r>
      <w:r>
        <w:rPr>
          <w:szCs w:val="28"/>
          <w:lang w:val="vi-VN"/>
        </w:rPr>
        <w:t xml:space="preserve"> th</w:t>
      </w:r>
      <w:r w:rsidRPr="00AE5F32">
        <w:rPr>
          <w:szCs w:val="28"/>
          <w:lang w:val="vi-VN"/>
        </w:rPr>
        <w:t>ống</w:t>
      </w:r>
      <w:r>
        <w:rPr>
          <w:szCs w:val="28"/>
          <w:lang w:val="vi-VN"/>
        </w:rPr>
        <w:t xml:space="preserve"> ch</w:t>
      </w:r>
      <w:r w:rsidRPr="00AE5F32">
        <w:rPr>
          <w:szCs w:val="28"/>
          <w:lang w:val="vi-VN"/>
        </w:rPr>
        <w:t>ính</w:t>
      </w:r>
      <w:r>
        <w:rPr>
          <w:szCs w:val="28"/>
          <w:lang w:val="vi-VN"/>
        </w:rPr>
        <w:t xml:space="preserve"> tr</w:t>
      </w:r>
      <w:r w:rsidRPr="00AE5F32">
        <w:rPr>
          <w:szCs w:val="28"/>
          <w:lang w:val="vi-VN"/>
        </w:rPr>
        <w:t>ị</w:t>
      </w:r>
      <w:r>
        <w:rPr>
          <w:szCs w:val="28"/>
          <w:lang w:val="vi-VN"/>
        </w:rPr>
        <w:t xml:space="preserve"> t</w:t>
      </w:r>
      <w:r w:rsidRPr="00AE5F32">
        <w:rPr>
          <w:szCs w:val="28"/>
          <w:lang w:val="vi-VN"/>
        </w:rPr>
        <w:t>ừ</w:t>
      </w:r>
      <w:r>
        <w:rPr>
          <w:szCs w:val="28"/>
          <w:lang w:val="vi-VN"/>
        </w:rPr>
        <w:t xml:space="preserve"> T</w:t>
      </w:r>
      <w:r w:rsidRPr="00AE5F32">
        <w:rPr>
          <w:szCs w:val="28"/>
          <w:lang w:val="vi-VN"/>
        </w:rPr>
        <w:t>ỉnh</w:t>
      </w:r>
      <w:r>
        <w:rPr>
          <w:szCs w:val="28"/>
          <w:lang w:val="vi-VN"/>
        </w:rPr>
        <w:t xml:space="preserve"> cho đ</w:t>
      </w:r>
      <w:r w:rsidRPr="00AE5F32">
        <w:rPr>
          <w:szCs w:val="28"/>
          <w:lang w:val="vi-VN"/>
        </w:rPr>
        <w:t>ến</w:t>
      </w:r>
      <w:r>
        <w:rPr>
          <w:szCs w:val="28"/>
          <w:lang w:val="vi-VN"/>
        </w:rPr>
        <w:t xml:space="preserve"> c</w:t>
      </w:r>
      <w:r w:rsidRPr="00AE5F32">
        <w:rPr>
          <w:szCs w:val="28"/>
          <w:lang w:val="vi-VN"/>
        </w:rPr>
        <w:t>ơ</w:t>
      </w:r>
      <w:r>
        <w:rPr>
          <w:szCs w:val="28"/>
          <w:lang w:val="vi-VN"/>
        </w:rPr>
        <w:t xml:space="preserve"> s</w:t>
      </w:r>
      <w:r w:rsidRPr="00AE5F32">
        <w:rPr>
          <w:szCs w:val="28"/>
          <w:lang w:val="vi-VN"/>
        </w:rPr>
        <w:t>ở</w:t>
      </w:r>
      <w:r>
        <w:rPr>
          <w:szCs w:val="28"/>
          <w:lang w:val="vi-VN"/>
        </w:rPr>
        <w:t>, c</w:t>
      </w:r>
      <w:r w:rsidRPr="00AE5F32">
        <w:rPr>
          <w:szCs w:val="28"/>
          <w:lang w:val="vi-VN"/>
        </w:rPr>
        <w:t>ác</w:t>
      </w:r>
      <w:r>
        <w:rPr>
          <w:szCs w:val="28"/>
          <w:lang w:val="vi-VN"/>
        </w:rPr>
        <w:t xml:space="preserve"> th</w:t>
      </w:r>
      <w:r w:rsidRPr="00AE5F32">
        <w:rPr>
          <w:szCs w:val="28"/>
          <w:lang w:val="vi-VN"/>
        </w:rPr>
        <w:t>ô</w:t>
      </w:r>
      <w:r>
        <w:rPr>
          <w:szCs w:val="28"/>
          <w:lang w:val="vi-VN"/>
        </w:rPr>
        <w:t>n; c</w:t>
      </w:r>
      <w:r w:rsidRPr="00AE5F32">
        <w:rPr>
          <w:szCs w:val="28"/>
          <w:lang w:val="vi-VN"/>
        </w:rPr>
        <w:t>ó</w:t>
      </w:r>
      <w:r>
        <w:rPr>
          <w:szCs w:val="28"/>
          <w:lang w:val="vi-VN"/>
        </w:rPr>
        <w:t xml:space="preserve"> s</w:t>
      </w:r>
      <w:r w:rsidRPr="00AE5F32">
        <w:rPr>
          <w:szCs w:val="28"/>
          <w:lang w:val="vi-VN"/>
        </w:rPr>
        <w:t>ự</w:t>
      </w:r>
      <w:r>
        <w:rPr>
          <w:szCs w:val="28"/>
          <w:lang w:val="vi-VN"/>
        </w:rPr>
        <w:t xml:space="preserve"> đ</w:t>
      </w:r>
      <w:r w:rsidRPr="00AE5F32">
        <w:rPr>
          <w:szCs w:val="28"/>
          <w:lang w:val="vi-VN"/>
        </w:rPr>
        <w:t>ồng</w:t>
      </w:r>
      <w:r>
        <w:rPr>
          <w:szCs w:val="28"/>
          <w:lang w:val="vi-VN"/>
        </w:rPr>
        <w:t xml:space="preserve"> thu</w:t>
      </w:r>
      <w:r w:rsidRPr="00AE5F32">
        <w:rPr>
          <w:szCs w:val="28"/>
          <w:lang w:val="vi-VN"/>
        </w:rPr>
        <w:t>ận</w:t>
      </w:r>
      <w:r>
        <w:rPr>
          <w:szCs w:val="28"/>
          <w:lang w:val="vi-VN"/>
        </w:rPr>
        <w:t xml:space="preserve"> hư</w:t>
      </w:r>
      <w:r w:rsidRPr="00AE5F32">
        <w:rPr>
          <w:szCs w:val="28"/>
          <w:lang w:val="vi-VN"/>
        </w:rPr>
        <w:t>ởng</w:t>
      </w:r>
      <w:r>
        <w:rPr>
          <w:szCs w:val="28"/>
          <w:lang w:val="vi-VN"/>
        </w:rPr>
        <w:t xml:space="preserve"> </w:t>
      </w:r>
      <w:r w:rsidRPr="00AE5F32">
        <w:rPr>
          <w:szCs w:val="28"/>
          <w:lang w:val="vi-VN"/>
        </w:rPr>
        <w:t>ứng</w:t>
      </w:r>
      <w:r>
        <w:rPr>
          <w:szCs w:val="28"/>
          <w:lang w:val="vi-VN"/>
        </w:rPr>
        <w:t xml:space="preserve"> v</w:t>
      </w:r>
      <w:r w:rsidRPr="00AE5F32">
        <w:rPr>
          <w:szCs w:val="28"/>
          <w:lang w:val="vi-VN"/>
        </w:rPr>
        <w:t>ới</w:t>
      </w:r>
      <w:r>
        <w:rPr>
          <w:szCs w:val="28"/>
          <w:lang w:val="vi-VN"/>
        </w:rPr>
        <w:t xml:space="preserve"> tinh th</w:t>
      </w:r>
      <w:r w:rsidRPr="00AE5F32">
        <w:rPr>
          <w:szCs w:val="28"/>
          <w:lang w:val="vi-VN"/>
        </w:rPr>
        <w:t>ần</w:t>
      </w:r>
      <w:r>
        <w:rPr>
          <w:szCs w:val="28"/>
          <w:lang w:val="vi-VN"/>
        </w:rPr>
        <w:t xml:space="preserve"> quy</w:t>
      </w:r>
      <w:r w:rsidRPr="00AE5F32">
        <w:rPr>
          <w:szCs w:val="28"/>
          <w:lang w:val="vi-VN"/>
        </w:rPr>
        <w:t>ết</w:t>
      </w:r>
      <w:r>
        <w:rPr>
          <w:szCs w:val="28"/>
          <w:lang w:val="vi-VN"/>
        </w:rPr>
        <w:t xml:space="preserve"> t</w:t>
      </w:r>
      <w:r w:rsidRPr="00AE5F32">
        <w:rPr>
          <w:szCs w:val="28"/>
          <w:lang w:val="vi-VN"/>
        </w:rPr>
        <w:t>â</w:t>
      </w:r>
      <w:r>
        <w:rPr>
          <w:szCs w:val="28"/>
          <w:lang w:val="vi-VN"/>
        </w:rPr>
        <w:t>m cao c</w:t>
      </w:r>
      <w:r w:rsidRPr="00AE5F32">
        <w:rPr>
          <w:szCs w:val="28"/>
          <w:lang w:val="vi-VN"/>
        </w:rPr>
        <w:t>ủa</w:t>
      </w:r>
      <w:r>
        <w:rPr>
          <w:szCs w:val="28"/>
          <w:lang w:val="vi-VN"/>
        </w:rPr>
        <w:t xml:space="preserve"> to</w:t>
      </w:r>
      <w:r w:rsidRPr="00AE5F32">
        <w:rPr>
          <w:szCs w:val="28"/>
          <w:lang w:val="vi-VN"/>
        </w:rPr>
        <w:t>àn</w:t>
      </w:r>
      <w:r>
        <w:rPr>
          <w:szCs w:val="28"/>
          <w:lang w:val="vi-VN"/>
        </w:rPr>
        <w:t xml:space="preserve"> th</w:t>
      </w:r>
      <w:r w:rsidRPr="00AE5F32">
        <w:rPr>
          <w:szCs w:val="28"/>
          <w:lang w:val="vi-VN"/>
        </w:rPr>
        <w:t>ể</w:t>
      </w:r>
      <w:r>
        <w:rPr>
          <w:szCs w:val="28"/>
          <w:lang w:val="vi-VN"/>
        </w:rPr>
        <w:t xml:space="preserve"> c</w:t>
      </w:r>
      <w:r w:rsidRPr="00AE5F32">
        <w:rPr>
          <w:szCs w:val="28"/>
          <w:lang w:val="vi-VN"/>
        </w:rPr>
        <w:t>án</w:t>
      </w:r>
      <w:r>
        <w:rPr>
          <w:szCs w:val="28"/>
          <w:lang w:val="vi-VN"/>
        </w:rPr>
        <w:t xml:space="preserve"> b</w:t>
      </w:r>
      <w:r w:rsidRPr="00AE5F32">
        <w:rPr>
          <w:szCs w:val="28"/>
          <w:lang w:val="vi-VN"/>
        </w:rPr>
        <w:t>ộ</w:t>
      </w:r>
      <w:r>
        <w:rPr>
          <w:szCs w:val="28"/>
          <w:lang w:val="vi-VN"/>
        </w:rPr>
        <w:t xml:space="preserve"> v</w:t>
      </w:r>
      <w:r w:rsidRPr="00AE5F32">
        <w:rPr>
          <w:szCs w:val="28"/>
          <w:lang w:val="vi-VN"/>
        </w:rPr>
        <w:t>à</w:t>
      </w:r>
      <w:r>
        <w:rPr>
          <w:szCs w:val="28"/>
          <w:lang w:val="vi-VN"/>
        </w:rPr>
        <w:t xml:space="preserve"> nh</w:t>
      </w:r>
      <w:r w:rsidRPr="00AE5F32">
        <w:rPr>
          <w:szCs w:val="28"/>
          <w:lang w:val="vi-VN"/>
        </w:rPr>
        <w:t>â</w:t>
      </w:r>
      <w:r>
        <w:rPr>
          <w:szCs w:val="28"/>
          <w:lang w:val="vi-VN"/>
        </w:rPr>
        <w:t>n d</w:t>
      </w:r>
      <w:r w:rsidRPr="00AE5F32">
        <w:rPr>
          <w:szCs w:val="28"/>
          <w:lang w:val="vi-VN"/>
        </w:rPr>
        <w:t>â</w:t>
      </w:r>
      <w:r>
        <w:rPr>
          <w:szCs w:val="28"/>
          <w:lang w:val="vi-VN"/>
        </w:rPr>
        <w:t>n c</w:t>
      </w:r>
      <w:r w:rsidRPr="00AE5F32">
        <w:rPr>
          <w:szCs w:val="28"/>
          <w:lang w:val="vi-VN"/>
        </w:rPr>
        <w:t>ác</w:t>
      </w:r>
      <w:r>
        <w:rPr>
          <w:szCs w:val="28"/>
          <w:lang w:val="vi-VN"/>
        </w:rPr>
        <w:t xml:space="preserve"> d</w:t>
      </w:r>
      <w:r w:rsidRPr="00AE5F32">
        <w:rPr>
          <w:szCs w:val="28"/>
          <w:lang w:val="vi-VN"/>
        </w:rPr>
        <w:t>â</w:t>
      </w:r>
      <w:r>
        <w:rPr>
          <w:szCs w:val="28"/>
          <w:lang w:val="vi-VN"/>
        </w:rPr>
        <w:t>n t</w:t>
      </w:r>
      <w:r w:rsidRPr="00AE5F32">
        <w:rPr>
          <w:szCs w:val="28"/>
          <w:lang w:val="vi-VN"/>
        </w:rPr>
        <w:t>ộc</w:t>
      </w:r>
      <w:r>
        <w:rPr>
          <w:szCs w:val="28"/>
          <w:lang w:val="vi-VN"/>
        </w:rPr>
        <w:t xml:space="preserve"> tr</w:t>
      </w:r>
      <w:r w:rsidRPr="00AE5F32">
        <w:rPr>
          <w:szCs w:val="28"/>
          <w:lang w:val="vi-VN"/>
        </w:rPr>
        <w:t>ê</w:t>
      </w:r>
      <w:r>
        <w:rPr>
          <w:szCs w:val="28"/>
          <w:lang w:val="vi-VN"/>
        </w:rPr>
        <w:t xml:space="preserve">n </w:t>
      </w:r>
      <w:r w:rsidRPr="00AE5F32">
        <w:rPr>
          <w:szCs w:val="28"/>
          <w:lang w:val="vi-VN"/>
        </w:rPr>
        <w:t>địa</w:t>
      </w:r>
      <w:r>
        <w:rPr>
          <w:szCs w:val="28"/>
          <w:lang w:val="vi-VN"/>
        </w:rPr>
        <w:t xml:space="preserve"> b</w:t>
      </w:r>
      <w:r w:rsidRPr="00AE5F32">
        <w:rPr>
          <w:szCs w:val="28"/>
          <w:lang w:val="vi-VN"/>
        </w:rPr>
        <w:t>àn</w:t>
      </w:r>
      <w:r>
        <w:rPr>
          <w:szCs w:val="28"/>
          <w:lang w:val="vi-VN"/>
        </w:rPr>
        <w:t xml:space="preserve"> x</w:t>
      </w:r>
      <w:r w:rsidRPr="00AE5F32">
        <w:rPr>
          <w:szCs w:val="28"/>
          <w:lang w:val="vi-VN"/>
        </w:rPr>
        <w:t>ã</w:t>
      </w:r>
      <w:r>
        <w:rPr>
          <w:szCs w:val="28"/>
          <w:lang w:val="vi-VN"/>
        </w:rPr>
        <w:t xml:space="preserve"> Nam Dong.</w:t>
      </w:r>
    </w:p>
    <w:p w:rsidR="00BC6A52" w:rsidRDefault="00BC6A52" w:rsidP="000C470B">
      <w:pPr>
        <w:spacing w:after="0" w:line="240" w:lineRule="auto"/>
        <w:ind w:right="141" w:firstLine="567"/>
        <w:jc w:val="both"/>
        <w:rPr>
          <w:szCs w:val="28"/>
          <w:lang w:val="vi-VN"/>
        </w:rPr>
      </w:pPr>
      <w:r>
        <w:rPr>
          <w:szCs w:val="28"/>
          <w:lang w:val="vi-VN"/>
        </w:rPr>
        <w:t>V</w:t>
      </w:r>
      <w:r w:rsidRPr="00AE5F32">
        <w:rPr>
          <w:szCs w:val="28"/>
          <w:lang w:val="vi-VN"/>
        </w:rPr>
        <w:t>ề</w:t>
      </w:r>
      <w:r>
        <w:rPr>
          <w:szCs w:val="28"/>
          <w:lang w:val="vi-VN"/>
        </w:rPr>
        <w:t xml:space="preserve"> kinh t</w:t>
      </w:r>
      <w:r w:rsidRPr="00AE5F32">
        <w:rPr>
          <w:szCs w:val="28"/>
          <w:lang w:val="vi-VN"/>
        </w:rPr>
        <w:t>ế</w:t>
      </w:r>
      <w:r>
        <w:rPr>
          <w:szCs w:val="28"/>
          <w:lang w:val="vi-VN"/>
        </w:rPr>
        <w:t xml:space="preserve"> x</w:t>
      </w:r>
      <w:r w:rsidRPr="00AE5F32">
        <w:rPr>
          <w:szCs w:val="28"/>
          <w:lang w:val="vi-VN"/>
        </w:rPr>
        <w:t>ã</w:t>
      </w:r>
      <w:r>
        <w:rPr>
          <w:szCs w:val="28"/>
          <w:lang w:val="vi-VN"/>
        </w:rPr>
        <w:t xml:space="preserve"> h</w:t>
      </w:r>
      <w:r w:rsidRPr="00AE5F32">
        <w:rPr>
          <w:szCs w:val="28"/>
          <w:lang w:val="vi-VN"/>
        </w:rPr>
        <w:t>ội</w:t>
      </w:r>
      <w:r>
        <w:rPr>
          <w:szCs w:val="28"/>
          <w:lang w:val="vi-VN"/>
        </w:rPr>
        <w:t xml:space="preserve"> trong nh</w:t>
      </w:r>
      <w:r w:rsidRPr="00AE5F32">
        <w:rPr>
          <w:szCs w:val="28"/>
          <w:lang w:val="vi-VN"/>
        </w:rPr>
        <w:t>ững</w:t>
      </w:r>
      <w:r>
        <w:rPr>
          <w:szCs w:val="28"/>
          <w:lang w:val="vi-VN"/>
        </w:rPr>
        <w:t xml:space="preserve"> n</w:t>
      </w:r>
      <w:r w:rsidRPr="00AE5F32">
        <w:rPr>
          <w:szCs w:val="28"/>
          <w:lang w:val="vi-VN"/>
        </w:rPr>
        <w:t>ă</w:t>
      </w:r>
      <w:r>
        <w:rPr>
          <w:szCs w:val="28"/>
          <w:lang w:val="vi-VN"/>
        </w:rPr>
        <w:t>m g</w:t>
      </w:r>
      <w:r w:rsidRPr="00AE5F32">
        <w:rPr>
          <w:szCs w:val="28"/>
          <w:lang w:val="vi-VN"/>
        </w:rPr>
        <w:t>ần</w:t>
      </w:r>
      <w:r>
        <w:rPr>
          <w:szCs w:val="28"/>
          <w:lang w:val="vi-VN"/>
        </w:rPr>
        <w:t xml:space="preserve"> </w:t>
      </w:r>
      <w:r w:rsidRPr="00AE5F32">
        <w:rPr>
          <w:szCs w:val="28"/>
          <w:lang w:val="vi-VN"/>
        </w:rPr>
        <w:t>đâ</w:t>
      </w:r>
      <w:r>
        <w:rPr>
          <w:szCs w:val="28"/>
          <w:lang w:val="vi-VN"/>
        </w:rPr>
        <w:t>y ph</w:t>
      </w:r>
      <w:r w:rsidRPr="00AE5F32">
        <w:rPr>
          <w:szCs w:val="28"/>
          <w:lang w:val="vi-VN"/>
        </w:rPr>
        <w:t>át</w:t>
      </w:r>
      <w:r>
        <w:rPr>
          <w:szCs w:val="28"/>
          <w:lang w:val="vi-VN"/>
        </w:rPr>
        <w:t xml:space="preserve"> tri</w:t>
      </w:r>
      <w:r w:rsidRPr="00AE5F32">
        <w:rPr>
          <w:szCs w:val="28"/>
          <w:lang w:val="vi-VN"/>
        </w:rPr>
        <w:t>ển</w:t>
      </w:r>
      <w:r>
        <w:rPr>
          <w:szCs w:val="28"/>
          <w:lang w:val="vi-VN"/>
        </w:rPr>
        <w:t xml:space="preserve"> v</w:t>
      </w:r>
      <w:r w:rsidRPr="00025F79">
        <w:t>ới</w:t>
      </w:r>
      <w:r>
        <w:rPr>
          <w:lang w:val="vi-VN"/>
        </w:rPr>
        <w:t xml:space="preserve"> t</w:t>
      </w:r>
      <w:r w:rsidRPr="00025F79">
        <w:t>ốc</w:t>
      </w:r>
      <w:r>
        <w:rPr>
          <w:lang w:val="vi-VN"/>
        </w:rPr>
        <w:t xml:space="preserve"> </w:t>
      </w:r>
      <w:r w:rsidRPr="00025F79">
        <w:rPr>
          <w:lang w:val="vi-VN"/>
        </w:rPr>
        <w:t>đ</w:t>
      </w:r>
      <w:r w:rsidRPr="00025F79">
        <w:t>ộ</w:t>
      </w:r>
      <w:r>
        <w:rPr>
          <w:lang w:val="vi-VN"/>
        </w:rPr>
        <w:t xml:space="preserve"> </w:t>
      </w:r>
      <w:r>
        <w:rPr>
          <w:szCs w:val="28"/>
          <w:lang w:val="vi-VN"/>
        </w:rPr>
        <w:t xml:space="preserve"> kh</w:t>
      </w:r>
      <w:r w:rsidRPr="00AE5F32">
        <w:rPr>
          <w:szCs w:val="28"/>
          <w:lang w:val="vi-VN"/>
        </w:rPr>
        <w:t>á</w:t>
      </w:r>
      <w:r>
        <w:rPr>
          <w:szCs w:val="28"/>
          <w:lang w:val="vi-VN"/>
        </w:rPr>
        <w:t xml:space="preserve"> cao, đ</w:t>
      </w:r>
      <w:r w:rsidRPr="00AE5F32">
        <w:rPr>
          <w:szCs w:val="28"/>
          <w:lang w:val="vi-VN"/>
        </w:rPr>
        <w:t>ời</w:t>
      </w:r>
      <w:r>
        <w:rPr>
          <w:szCs w:val="28"/>
          <w:lang w:val="vi-VN"/>
        </w:rPr>
        <w:t xml:space="preserve"> s</w:t>
      </w:r>
      <w:r w:rsidRPr="00AE5F32">
        <w:rPr>
          <w:szCs w:val="28"/>
          <w:lang w:val="vi-VN"/>
        </w:rPr>
        <w:t>ống</w:t>
      </w:r>
      <w:r>
        <w:rPr>
          <w:szCs w:val="28"/>
          <w:lang w:val="vi-VN"/>
        </w:rPr>
        <w:t xml:space="preserve"> m</w:t>
      </w:r>
      <w:r w:rsidRPr="00AE5F32">
        <w:rPr>
          <w:szCs w:val="28"/>
          <w:lang w:val="vi-VN"/>
        </w:rPr>
        <w:t>ọi</w:t>
      </w:r>
      <w:r>
        <w:rPr>
          <w:szCs w:val="28"/>
          <w:lang w:val="vi-VN"/>
        </w:rPr>
        <w:t xml:space="preserve"> m</w:t>
      </w:r>
      <w:r w:rsidRPr="00AE5F32">
        <w:rPr>
          <w:szCs w:val="28"/>
          <w:lang w:val="vi-VN"/>
        </w:rPr>
        <w:t>ặt</w:t>
      </w:r>
      <w:r>
        <w:rPr>
          <w:szCs w:val="28"/>
          <w:lang w:val="vi-VN"/>
        </w:rPr>
        <w:t xml:space="preserve"> c</w:t>
      </w:r>
      <w:r w:rsidRPr="00AE5F32">
        <w:rPr>
          <w:szCs w:val="28"/>
          <w:lang w:val="vi-VN"/>
        </w:rPr>
        <w:t>ủa</w:t>
      </w:r>
      <w:r>
        <w:rPr>
          <w:szCs w:val="28"/>
          <w:lang w:val="vi-VN"/>
        </w:rPr>
        <w:t xml:space="preserve"> ngư</w:t>
      </w:r>
      <w:r w:rsidRPr="00AE5F32">
        <w:rPr>
          <w:szCs w:val="28"/>
          <w:lang w:val="vi-VN"/>
        </w:rPr>
        <w:t>ời</w:t>
      </w:r>
      <w:r>
        <w:rPr>
          <w:szCs w:val="28"/>
          <w:lang w:val="vi-VN"/>
        </w:rPr>
        <w:t xml:space="preserve"> d</w:t>
      </w:r>
      <w:r w:rsidRPr="00AE5F32">
        <w:rPr>
          <w:szCs w:val="28"/>
          <w:lang w:val="vi-VN"/>
        </w:rPr>
        <w:t>â</w:t>
      </w:r>
      <w:r>
        <w:rPr>
          <w:szCs w:val="28"/>
          <w:lang w:val="vi-VN"/>
        </w:rPr>
        <w:t>n kh</w:t>
      </w:r>
      <w:r w:rsidRPr="00AE5F32">
        <w:rPr>
          <w:szCs w:val="28"/>
          <w:lang w:val="vi-VN"/>
        </w:rPr>
        <w:t>ô</w:t>
      </w:r>
      <w:r>
        <w:rPr>
          <w:szCs w:val="28"/>
          <w:lang w:val="vi-VN"/>
        </w:rPr>
        <w:t>ng ng</w:t>
      </w:r>
      <w:r w:rsidRPr="00AE5F32">
        <w:rPr>
          <w:szCs w:val="28"/>
          <w:lang w:val="vi-VN"/>
        </w:rPr>
        <w:t>ừng</w:t>
      </w:r>
      <w:r>
        <w:rPr>
          <w:szCs w:val="28"/>
          <w:lang w:val="vi-VN"/>
        </w:rPr>
        <w:t xml:space="preserve"> đư</w:t>
      </w:r>
      <w:r w:rsidRPr="00AE5F32">
        <w:rPr>
          <w:szCs w:val="28"/>
          <w:lang w:val="vi-VN"/>
        </w:rPr>
        <w:t>ợc</w:t>
      </w:r>
      <w:r>
        <w:rPr>
          <w:szCs w:val="28"/>
          <w:lang w:val="vi-VN"/>
        </w:rPr>
        <w:t xml:space="preserve"> c</w:t>
      </w:r>
      <w:r w:rsidRPr="00AE5F32">
        <w:rPr>
          <w:szCs w:val="28"/>
          <w:lang w:val="vi-VN"/>
        </w:rPr>
        <w:t>ải</w:t>
      </w:r>
      <w:r>
        <w:rPr>
          <w:szCs w:val="28"/>
          <w:lang w:val="vi-VN"/>
        </w:rPr>
        <w:t xml:space="preserve"> thi</w:t>
      </w:r>
      <w:r w:rsidRPr="00AE5F32">
        <w:rPr>
          <w:szCs w:val="28"/>
          <w:lang w:val="vi-VN"/>
        </w:rPr>
        <w:t>ện</w:t>
      </w:r>
      <w:r>
        <w:rPr>
          <w:szCs w:val="28"/>
          <w:lang w:val="vi-VN"/>
        </w:rPr>
        <w:t xml:space="preserve"> v</w:t>
      </w:r>
      <w:r w:rsidRPr="00AE5F32">
        <w:rPr>
          <w:szCs w:val="28"/>
          <w:lang w:val="vi-VN"/>
        </w:rPr>
        <w:t>à</w:t>
      </w:r>
      <w:r>
        <w:rPr>
          <w:szCs w:val="28"/>
          <w:lang w:val="vi-VN"/>
        </w:rPr>
        <w:t xml:space="preserve"> n</w:t>
      </w:r>
      <w:r w:rsidRPr="00AE5F32">
        <w:rPr>
          <w:szCs w:val="28"/>
          <w:lang w:val="vi-VN"/>
        </w:rPr>
        <w:t>â</w:t>
      </w:r>
      <w:r>
        <w:rPr>
          <w:szCs w:val="28"/>
          <w:lang w:val="vi-VN"/>
        </w:rPr>
        <w:t>ng l</w:t>
      </w:r>
      <w:r w:rsidRPr="00AE5F32">
        <w:rPr>
          <w:szCs w:val="28"/>
          <w:lang w:val="vi-VN"/>
        </w:rPr>
        <w:t>ê</w:t>
      </w:r>
      <w:r>
        <w:rPr>
          <w:szCs w:val="28"/>
          <w:lang w:val="vi-VN"/>
        </w:rPr>
        <w:t>n v</w:t>
      </w:r>
      <w:r w:rsidRPr="00AE5F32">
        <w:rPr>
          <w:szCs w:val="28"/>
          <w:lang w:val="vi-VN"/>
        </w:rPr>
        <w:t>ề</w:t>
      </w:r>
      <w:r>
        <w:rPr>
          <w:szCs w:val="28"/>
          <w:lang w:val="vi-VN"/>
        </w:rPr>
        <w:t xml:space="preserve"> m</w:t>
      </w:r>
      <w:r w:rsidRPr="00AE5F32">
        <w:rPr>
          <w:szCs w:val="28"/>
          <w:lang w:val="vi-VN"/>
        </w:rPr>
        <w:t>ọi</w:t>
      </w:r>
      <w:r>
        <w:rPr>
          <w:szCs w:val="28"/>
          <w:lang w:val="vi-VN"/>
        </w:rPr>
        <w:t xml:space="preserve"> m</w:t>
      </w:r>
      <w:r w:rsidRPr="00AE5F32">
        <w:rPr>
          <w:szCs w:val="28"/>
          <w:lang w:val="vi-VN"/>
        </w:rPr>
        <w:t>ặt</w:t>
      </w:r>
      <w:r>
        <w:rPr>
          <w:szCs w:val="28"/>
          <w:lang w:val="vi-VN"/>
        </w:rPr>
        <w:t>; thu nh</w:t>
      </w:r>
      <w:r w:rsidRPr="00AE5F32">
        <w:rPr>
          <w:szCs w:val="28"/>
          <w:lang w:val="vi-VN"/>
        </w:rPr>
        <w:t>ập</w:t>
      </w:r>
      <w:r>
        <w:rPr>
          <w:szCs w:val="28"/>
          <w:lang w:val="vi-VN"/>
        </w:rPr>
        <w:t xml:space="preserve"> b</w:t>
      </w:r>
      <w:r w:rsidRPr="00AE5F32">
        <w:rPr>
          <w:szCs w:val="28"/>
          <w:lang w:val="vi-VN"/>
        </w:rPr>
        <w:t>ình</w:t>
      </w:r>
      <w:r>
        <w:rPr>
          <w:szCs w:val="28"/>
          <w:lang w:val="vi-VN"/>
        </w:rPr>
        <w:t xml:space="preserve"> qu</w:t>
      </w:r>
      <w:r w:rsidRPr="00AE5F32">
        <w:rPr>
          <w:szCs w:val="28"/>
          <w:lang w:val="vi-VN"/>
        </w:rPr>
        <w:t>â</w:t>
      </w:r>
      <w:r>
        <w:rPr>
          <w:szCs w:val="28"/>
          <w:lang w:val="vi-VN"/>
        </w:rPr>
        <w:t>n tr</w:t>
      </w:r>
      <w:r w:rsidRPr="00AE5F32">
        <w:rPr>
          <w:szCs w:val="28"/>
          <w:lang w:val="vi-VN"/>
        </w:rPr>
        <w:t>ê</w:t>
      </w:r>
      <w:r>
        <w:rPr>
          <w:szCs w:val="28"/>
          <w:lang w:val="vi-VN"/>
        </w:rPr>
        <w:t>n đ</w:t>
      </w:r>
      <w:r w:rsidRPr="00AE5F32">
        <w:rPr>
          <w:szCs w:val="28"/>
          <w:lang w:val="vi-VN"/>
        </w:rPr>
        <w:t>ầu</w:t>
      </w:r>
      <w:r>
        <w:rPr>
          <w:szCs w:val="28"/>
          <w:lang w:val="vi-VN"/>
        </w:rPr>
        <w:t xml:space="preserve"> ngư</w:t>
      </w:r>
      <w:r w:rsidRPr="00AE5F32">
        <w:rPr>
          <w:szCs w:val="28"/>
          <w:lang w:val="vi-VN"/>
        </w:rPr>
        <w:t>ời</w:t>
      </w:r>
      <w:r>
        <w:rPr>
          <w:szCs w:val="28"/>
          <w:lang w:val="vi-VN"/>
        </w:rPr>
        <w:t xml:space="preserve"> n</w:t>
      </w:r>
      <w:r w:rsidRPr="00AE5F32">
        <w:rPr>
          <w:szCs w:val="28"/>
          <w:lang w:val="vi-VN"/>
        </w:rPr>
        <w:t>ă</w:t>
      </w:r>
      <w:r>
        <w:rPr>
          <w:szCs w:val="28"/>
          <w:lang w:val="vi-VN"/>
        </w:rPr>
        <w:t>m 2017 l</w:t>
      </w:r>
      <w:r w:rsidRPr="00AE5F32">
        <w:rPr>
          <w:szCs w:val="28"/>
          <w:lang w:val="vi-VN"/>
        </w:rPr>
        <w:t>à</w:t>
      </w:r>
      <w:r>
        <w:rPr>
          <w:szCs w:val="28"/>
          <w:lang w:val="vi-VN"/>
        </w:rPr>
        <w:t xml:space="preserve"> 35 tri</w:t>
      </w:r>
      <w:r w:rsidRPr="00AE5F32">
        <w:rPr>
          <w:szCs w:val="28"/>
          <w:lang w:val="vi-VN"/>
        </w:rPr>
        <w:t>ệu</w:t>
      </w:r>
      <w:r>
        <w:rPr>
          <w:szCs w:val="28"/>
          <w:lang w:val="vi-VN"/>
        </w:rPr>
        <w:t xml:space="preserve"> đ</w:t>
      </w:r>
      <w:r w:rsidRPr="00AE5F32">
        <w:rPr>
          <w:szCs w:val="28"/>
          <w:lang w:val="vi-VN"/>
        </w:rPr>
        <w:t>ồng</w:t>
      </w:r>
      <w:r>
        <w:rPr>
          <w:szCs w:val="28"/>
          <w:lang w:val="vi-VN"/>
        </w:rPr>
        <w:t>, t</w:t>
      </w:r>
      <w:r w:rsidRPr="00AE5F32">
        <w:rPr>
          <w:szCs w:val="28"/>
          <w:lang w:val="vi-VN"/>
        </w:rPr>
        <w:t>ỷ</w:t>
      </w:r>
      <w:r>
        <w:rPr>
          <w:szCs w:val="28"/>
          <w:lang w:val="vi-VN"/>
        </w:rPr>
        <w:t xml:space="preserve"> l</w:t>
      </w:r>
      <w:r w:rsidRPr="00AE5F32">
        <w:rPr>
          <w:szCs w:val="28"/>
          <w:lang w:val="vi-VN"/>
        </w:rPr>
        <w:t>ệ</w:t>
      </w:r>
      <w:r>
        <w:rPr>
          <w:szCs w:val="28"/>
          <w:lang w:val="vi-VN"/>
        </w:rPr>
        <w:t xml:space="preserve"> h</w:t>
      </w:r>
      <w:r w:rsidRPr="00AE5F32">
        <w:rPr>
          <w:szCs w:val="28"/>
          <w:lang w:val="vi-VN"/>
        </w:rPr>
        <w:t>ộ</w:t>
      </w:r>
      <w:r>
        <w:rPr>
          <w:szCs w:val="28"/>
          <w:lang w:val="vi-VN"/>
        </w:rPr>
        <w:t xml:space="preserve"> ngh</w:t>
      </w:r>
      <w:r w:rsidRPr="00AE5F32">
        <w:rPr>
          <w:szCs w:val="28"/>
          <w:lang w:val="vi-VN"/>
        </w:rPr>
        <w:t>èo</w:t>
      </w:r>
      <w:r>
        <w:rPr>
          <w:szCs w:val="28"/>
          <w:lang w:val="vi-VN"/>
        </w:rPr>
        <w:t xml:space="preserve"> c</w:t>
      </w:r>
      <w:r w:rsidRPr="00AE5F32">
        <w:rPr>
          <w:szCs w:val="28"/>
          <w:lang w:val="vi-VN"/>
        </w:rPr>
        <w:t>òn</w:t>
      </w:r>
      <w:r>
        <w:rPr>
          <w:szCs w:val="28"/>
          <w:lang w:val="vi-VN"/>
        </w:rPr>
        <w:t xml:space="preserve"> 5,32%.</w:t>
      </w:r>
    </w:p>
    <w:p w:rsidR="00BC6A52" w:rsidRDefault="00BC6A52" w:rsidP="000C470B">
      <w:pPr>
        <w:spacing w:after="0" w:line="240" w:lineRule="auto"/>
        <w:ind w:right="141" w:firstLine="567"/>
        <w:jc w:val="both"/>
        <w:rPr>
          <w:szCs w:val="28"/>
          <w:lang w:val="vi-VN"/>
        </w:rPr>
      </w:pPr>
      <w:r>
        <w:rPr>
          <w:szCs w:val="28"/>
          <w:lang w:val="vi-VN"/>
        </w:rPr>
        <w:t>T</w:t>
      </w:r>
      <w:r w:rsidRPr="00A05463">
        <w:rPr>
          <w:szCs w:val="28"/>
          <w:lang w:val="vi-VN"/>
        </w:rPr>
        <w:t>ình</w:t>
      </w:r>
      <w:r>
        <w:rPr>
          <w:szCs w:val="28"/>
          <w:lang w:val="vi-VN"/>
        </w:rPr>
        <w:t xml:space="preserve"> h</w:t>
      </w:r>
      <w:r w:rsidRPr="00A05463">
        <w:rPr>
          <w:szCs w:val="28"/>
          <w:lang w:val="vi-VN"/>
        </w:rPr>
        <w:t>ình</w:t>
      </w:r>
      <w:r>
        <w:rPr>
          <w:szCs w:val="28"/>
          <w:lang w:val="vi-VN"/>
        </w:rPr>
        <w:t xml:space="preserve"> an ninh ch</w:t>
      </w:r>
      <w:r w:rsidRPr="00A05463">
        <w:rPr>
          <w:szCs w:val="28"/>
          <w:lang w:val="vi-VN"/>
        </w:rPr>
        <w:t>ính</w:t>
      </w:r>
      <w:r>
        <w:rPr>
          <w:szCs w:val="28"/>
          <w:lang w:val="vi-VN"/>
        </w:rPr>
        <w:t xml:space="preserve"> tr</w:t>
      </w:r>
      <w:r w:rsidRPr="00A05463">
        <w:rPr>
          <w:szCs w:val="28"/>
          <w:lang w:val="vi-VN"/>
        </w:rPr>
        <w:t>ị</w:t>
      </w:r>
      <w:r>
        <w:rPr>
          <w:szCs w:val="28"/>
          <w:lang w:val="vi-VN"/>
        </w:rPr>
        <w:t>, tr</w:t>
      </w:r>
      <w:r w:rsidRPr="00A05463">
        <w:rPr>
          <w:szCs w:val="28"/>
          <w:lang w:val="vi-VN"/>
        </w:rPr>
        <w:t>ật</w:t>
      </w:r>
      <w:r>
        <w:rPr>
          <w:szCs w:val="28"/>
          <w:lang w:val="vi-VN"/>
        </w:rPr>
        <w:t xml:space="preserve"> t</w:t>
      </w:r>
      <w:r w:rsidRPr="00A05463">
        <w:rPr>
          <w:szCs w:val="28"/>
          <w:lang w:val="vi-VN"/>
        </w:rPr>
        <w:t>ự</w:t>
      </w:r>
      <w:r>
        <w:rPr>
          <w:szCs w:val="28"/>
          <w:lang w:val="vi-VN"/>
        </w:rPr>
        <w:t xml:space="preserve"> an to</w:t>
      </w:r>
      <w:r w:rsidRPr="00A05463">
        <w:rPr>
          <w:szCs w:val="28"/>
          <w:lang w:val="vi-VN"/>
        </w:rPr>
        <w:t>àn</w:t>
      </w:r>
      <w:r>
        <w:rPr>
          <w:szCs w:val="28"/>
          <w:lang w:val="vi-VN"/>
        </w:rPr>
        <w:t xml:space="preserve"> x</w:t>
      </w:r>
      <w:r w:rsidRPr="00A05463">
        <w:rPr>
          <w:szCs w:val="28"/>
          <w:lang w:val="vi-VN"/>
        </w:rPr>
        <w:t>ã</w:t>
      </w:r>
      <w:r>
        <w:rPr>
          <w:szCs w:val="28"/>
          <w:lang w:val="vi-VN"/>
        </w:rPr>
        <w:t xml:space="preserve"> h</w:t>
      </w:r>
      <w:r w:rsidRPr="00A05463">
        <w:rPr>
          <w:szCs w:val="28"/>
          <w:lang w:val="vi-VN"/>
        </w:rPr>
        <w:t>ội</w:t>
      </w:r>
      <w:r>
        <w:rPr>
          <w:szCs w:val="28"/>
          <w:lang w:val="vi-VN"/>
        </w:rPr>
        <w:t xml:space="preserve"> lu</w:t>
      </w:r>
      <w:r w:rsidRPr="00A05463">
        <w:rPr>
          <w:szCs w:val="28"/>
          <w:lang w:val="vi-VN"/>
        </w:rPr>
        <w:t>ô</w:t>
      </w:r>
      <w:r>
        <w:rPr>
          <w:szCs w:val="28"/>
          <w:lang w:val="vi-VN"/>
        </w:rPr>
        <w:t xml:space="preserve">n </w:t>
      </w:r>
      <w:r w:rsidRPr="00A05463">
        <w:rPr>
          <w:szCs w:val="28"/>
          <w:lang w:val="vi-VN"/>
        </w:rPr>
        <w:t>ổ</w:t>
      </w:r>
      <w:r>
        <w:rPr>
          <w:szCs w:val="28"/>
          <w:lang w:val="vi-VN"/>
        </w:rPr>
        <w:t xml:space="preserve">n </w:t>
      </w:r>
      <w:r w:rsidRPr="00A05463">
        <w:rPr>
          <w:szCs w:val="28"/>
          <w:lang w:val="vi-VN"/>
        </w:rPr>
        <w:t>định</w:t>
      </w:r>
      <w:r>
        <w:rPr>
          <w:szCs w:val="28"/>
          <w:lang w:val="vi-VN"/>
        </w:rPr>
        <w:t xml:space="preserve"> v</w:t>
      </w:r>
      <w:r w:rsidRPr="00A05463">
        <w:rPr>
          <w:szCs w:val="28"/>
          <w:lang w:val="vi-VN"/>
        </w:rPr>
        <w:t>à</w:t>
      </w:r>
      <w:r>
        <w:rPr>
          <w:szCs w:val="28"/>
          <w:lang w:val="vi-VN"/>
        </w:rPr>
        <w:t xml:space="preserve"> </w:t>
      </w:r>
      <w:r w:rsidRPr="00A05463">
        <w:rPr>
          <w:szCs w:val="28"/>
          <w:lang w:val="vi-VN"/>
        </w:rPr>
        <w:t>đảm</w:t>
      </w:r>
      <w:r>
        <w:rPr>
          <w:szCs w:val="28"/>
          <w:lang w:val="vi-VN"/>
        </w:rPr>
        <w:t xml:space="preserve"> b</w:t>
      </w:r>
      <w:r w:rsidRPr="00A05463">
        <w:rPr>
          <w:szCs w:val="28"/>
          <w:lang w:val="vi-VN"/>
        </w:rPr>
        <w:t>ảo</w:t>
      </w:r>
      <w:r>
        <w:rPr>
          <w:szCs w:val="28"/>
          <w:lang w:val="vi-VN"/>
        </w:rPr>
        <w:t>; H</w:t>
      </w:r>
      <w:r w:rsidRPr="00A05463">
        <w:rPr>
          <w:szCs w:val="28"/>
          <w:lang w:val="vi-VN"/>
        </w:rPr>
        <w:t>ệ</w:t>
      </w:r>
      <w:r>
        <w:rPr>
          <w:szCs w:val="28"/>
          <w:lang w:val="vi-VN"/>
        </w:rPr>
        <w:t xml:space="preserve"> th</w:t>
      </w:r>
      <w:r w:rsidRPr="00A05463">
        <w:rPr>
          <w:szCs w:val="28"/>
          <w:lang w:val="vi-VN"/>
        </w:rPr>
        <w:t>ống</w:t>
      </w:r>
      <w:r>
        <w:rPr>
          <w:szCs w:val="28"/>
          <w:lang w:val="vi-VN"/>
        </w:rPr>
        <w:t xml:space="preserve"> ch</w:t>
      </w:r>
      <w:r w:rsidRPr="00A05463">
        <w:rPr>
          <w:szCs w:val="28"/>
          <w:lang w:val="vi-VN"/>
        </w:rPr>
        <w:t>ính</w:t>
      </w:r>
      <w:r>
        <w:rPr>
          <w:szCs w:val="28"/>
          <w:lang w:val="vi-VN"/>
        </w:rPr>
        <w:t xml:space="preserve"> tr</w:t>
      </w:r>
      <w:r w:rsidRPr="00A05463">
        <w:rPr>
          <w:szCs w:val="28"/>
          <w:lang w:val="vi-VN"/>
        </w:rPr>
        <w:t>ị</w:t>
      </w:r>
      <w:r>
        <w:rPr>
          <w:szCs w:val="28"/>
          <w:lang w:val="vi-VN"/>
        </w:rPr>
        <w:t xml:space="preserve"> thư</w:t>
      </w:r>
      <w:r w:rsidRPr="00A05463">
        <w:rPr>
          <w:szCs w:val="28"/>
          <w:lang w:val="vi-VN"/>
        </w:rPr>
        <w:t>ờng</w:t>
      </w:r>
      <w:r>
        <w:rPr>
          <w:szCs w:val="28"/>
          <w:lang w:val="vi-VN"/>
        </w:rPr>
        <w:t xml:space="preserve"> xuy</w:t>
      </w:r>
      <w:r w:rsidRPr="00A05463">
        <w:rPr>
          <w:szCs w:val="28"/>
          <w:lang w:val="vi-VN"/>
        </w:rPr>
        <w:t>ê</w:t>
      </w:r>
      <w:r>
        <w:rPr>
          <w:szCs w:val="28"/>
          <w:lang w:val="vi-VN"/>
        </w:rPr>
        <w:t>n đư</w:t>
      </w:r>
      <w:r w:rsidRPr="00A05463">
        <w:rPr>
          <w:szCs w:val="28"/>
          <w:lang w:val="vi-VN"/>
        </w:rPr>
        <w:t>ợc</w:t>
      </w:r>
      <w:r>
        <w:rPr>
          <w:szCs w:val="28"/>
          <w:lang w:val="vi-VN"/>
        </w:rPr>
        <w:t xml:space="preserve"> c</w:t>
      </w:r>
      <w:r w:rsidRPr="00A05463">
        <w:rPr>
          <w:szCs w:val="28"/>
          <w:lang w:val="vi-VN"/>
        </w:rPr>
        <w:t>ủng</w:t>
      </w:r>
      <w:r>
        <w:rPr>
          <w:szCs w:val="28"/>
          <w:lang w:val="vi-VN"/>
        </w:rPr>
        <w:t xml:space="preserve"> c</w:t>
      </w:r>
      <w:r w:rsidRPr="00A05463">
        <w:rPr>
          <w:szCs w:val="28"/>
          <w:lang w:val="vi-VN"/>
        </w:rPr>
        <w:t>ố</w:t>
      </w:r>
      <w:r>
        <w:rPr>
          <w:szCs w:val="28"/>
          <w:lang w:val="vi-VN"/>
        </w:rPr>
        <w:t xml:space="preserve"> v</w:t>
      </w:r>
      <w:r w:rsidRPr="00A05463">
        <w:rPr>
          <w:szCs w:val="28"/>
          <w:lang w:val="vi-VN"/>
        </w:rPr>
        <w:t>à</w:t>
      </w:r>
      <w:r>
        <w:rPr>
          <w:szCs w:val="28"/>
          <w:lang w:val="vi-VN"/>
        </w:rPr>
        <w:t xml:space="preserve"> t</w:t>
      </w:r>
      <w:r w:rsidRPr="00A05463">
        <w:rPr>
          <w:szCs w:val="28"/>
          <w:lang w:val="vi-VN"/>
        </w:rPr>
        <w:t>ă</w:t>
      </w:r>
      <w:r>
        <w:rPr>
          <w:szCs w:val="28"/>
          <w:lang w:val="vi-VN"/>
        </w:rPr>
        <w:t>ng cư</w:t>
      </w:r>
      <w:r w:rsidRPr="00A05463">
        <w:rPr>
          <w:szCs w:val="28"/>
          <w:lang w:val="vi-VN"/>
        </w:rPr>
        <w:t>ờng</w:t>
      </w:r>
      <w:r>
        <w:rPr>
          <w:szCs w:val="28"/>
          <w:lang w:val="vi-VN"/>
        </w:rPr>
        <w:t xml:space="preserve"> </w:t>
      </w:r>
      <w:r w:rsidRPr="00A05463">
        <w:rPr>
          <w:szCs w:val="28"/>
          <w:lang w:val="vi-VN"/>
        </w:rPr>
        <w:t>đáp</w:t>
      </w:r>
      <w:r>
        <w:rPr>
          <w:szCs w:val="28"/>
          <w:lang w:val="vi-VN"/>
        </w:rPr>
        <w:t xml:space="preserve"> </w:t>
      </w:r>
      <w:r w:rsidRPr="00A05463">
        <w:rPr>
          <w:szCs w:val="28"/>
          <w:lang w:val="vi-VN"/>
        </w:rPr>
        <w:t>ứng</w:t>
      </w:r>
      <w:r>
        <w:rPr>
          <w:szCs w:val="28"/>
          <w:lang w:val="vi-VN"/>
        </w:rPr>
        <w:t xml:space="preserve"> ng</w:t>
      </w:r>
      <w:r w:rsidRPr="00A05463">
        <w:rPr>
          <w:szCs w:val="28"/>
          <w:lang w:val="vi-VN"/>
        </w:rPr>
        <w:t>ày</w:t>
      </w:r>
      <w:r>
        <w:rPr>
          <w:szCs w:val="28"/>
          <w:lang w:val="vi-VN"/>
        </w:rPr>
        <w:t xml:space="preserve"> c</w:t>
      </w:r>
      <w:r w:rsidRPr="00A05463">
        <w:rPr>
          <w:szCs w:val="28"/>
          <w:lang w:val="vi-VN"/>
        </w:rPr>
        <w:t>àng</w:t>
      </w:r>
      <w:r>
        <w:rPr>
          <w:szCs w:val="28"/>
          <w:lang w:val="vi-VN"/>
        </w:rPr>
        <w:t xml:space="preserve"> t</w:t>
      </w:r>
      <w:r w:rsidRPr="00A05463">
        <w:rPr>
          <w:szCs w:val="28"/>
          <w:lang w:val="vi-VN"/>
        </w:rPr>
        <w:t>ốt</w:t>
      </w:r>
      <w:r>
        <w:rPr>
          <w:szCs w:val="28"/>
          <w:lang w:val="vi-VN"/>
        </w:rPr>
        <w:t xml:space="preserve"> h</w:t>
      </w:r>
      <w:r w:rsidRPr="00A05463">
        <w:rPr>
          <w:szCs w:val="28"/>
          <w:lang w:val="vi-VN"/>
        </w:rPr>
        <w:t>ơ</w:t>
      </w:r>
      <w:r>
        <w:rPr>
          <w:szCs w:val="28"/>
          <w:lang w:val="vi-VN"/>
        </w:rPr>
        <w:t>n y</w:t>
      </w:r>
      <w:r w:rsidRPr="00A05463">
        <w:rPr>
          <w:szCs w:val="28"/>
          <w:lang w:val="vi-VN"/>
        </w:rPr>
        <w:t>ê</w:t>
      </w:r>
      <w:r>
        <w:rPr>
          <w:szCs w:val="28"/>
          <w:lang w:val="vi-VN"/>
        </w:rPr>
        <w:t>u c</w:t>
      </w:r>
      <w:r w:rsidRPr="00A05463">
        <w:rPr>
          <w:szCs w:val="28"/>
          <w:lang w:val="vi-VN"/>
        </w:rPr>
        <w:t>ầu</w:t>
      </w:r>
      <w:r>
        <w:rPr>
          <w:szCs w:val="28"/>
          <w:lang w:val="vi-VN"/>
        </w:rPr>
        <w:t xml:space="preserve"> nhi</w:t>
      </w:r>
      <w:r w:rsidRPr="00A05463">
        <w:rPr>
          <w:szCs w:val="28"/>
          <w:lang w:val="vi-VN"/>
        </w:rPr>
        <w:t>ệm</w:t>
      </w:r>
      <w:r>
        <w:rPr>
          <w:szCs w:val="28"/>
          <w:lang w:val="vi-VN"/>
        </w:rPr>
        <w:t xml:space="preserve"> v</w:t>
      </w:r>
      <w:r w:rsidRPr="00A05463">
        <w:rPr>
          <w:szCs w:val="28"/>
          <w:lang w:val="vi-VN"/>
        </w:rPr>
        <w:t>ụ</w:t>
      </w:r>
      <w:r>
        <w:rPr>
          <w:szCs w:val="28"/>
          <w:lang w:val="vi-VN"/>
        </w:rPr>
        <w:t xml:space="preserve"> trong t</w:t>
      </w:r>
      <w:r w:rsidRPr="00A05463">
        <w:rPr>
          <w:szCs w:val="28"/>
          <w:lang w:val="vi-VN"/>
        </w:rPr>
        <w:t>ình</w:t>
      </w:r>
      <w:r>
        <w:rPr>
          <w:szCs w:val="28"/>
          <w:lang w:val="vi-VN"/>
        </w:rPr>
        <w:t xml:space="preserve"> h</w:t>
      </w:r>
      <w:r w:rsidRPr="00A05463">
        <w:rPr>
          <w:szCs w:val="28"/>
          <w:lang w:val="vi-VN"/>
        </w:rPr>
        <w:t>ình</w:t>
      </w:r>
      <w:r>
        <w:rPr>
          <w:szCs w:val="28"/>
          <w:lang w:val="vi-VN"/>
        </w:rPr>
        <w:t xml:space="preserve"> m</w:t>
      </w:r>
      <w:r w:rsidRPr="00A05463">
        <w:rPr>
          <w:szCs w:val="28"/>
          <w:lang w:val="vi-VN"/>
        </w:rPr>
        <w:t>ới</w:t>
      </w:r>
      <w:r>
        <w:rPr>
          <w:szCs w:val="28"/>
          <w:lang w:val="vi-VN"/>
        </w:rPr>
        <w:t>.</w:t>
      </w:r>
      <w:r>
        <w:rPr>
          <w:i/>
          <w:szCs w:val="28"/>
        </w:rPr>
        <w:t xml:space="preserve"> </w:t>
      </w:r>
    </w:p>
    <w:p w:rsidR="00BC6A52" w:rsidRDefault="00BC6A52" w:rsidP="000C470B">
      <w:pPr>
        <w:spacing w:after="0" w:line="240" w:lineRule="auto"/>
        <w:ind w:right="141" w:firstLine="567"/>
        <w:jc w:val="both"/>
        <w:rPr>
          <w:i/>
          <w:szCs w:val="28"/>
        </w:rPr>
      </w:pPr>
      <w:r w:rsidRPr="00ED0502">
        <w:rPr>
          <w:i/>
          <w:szCs w:val="28"/>
          <w:lang w:val="vi-VN"/>
        </w:rPr>
        <w:t>Khó khăn:</w:t>
      </w:r>
    </w:p>
    <w:p w:rsidR="00BC6A52" w:rsidRDefault="00741405" w:rsidP="000C470B">
      <w:pPr>
        <w:spacing w:after="0" w:line="240" w:lineRule="auto"/>
        <w:ind w:right="141" w:firstLine="567"/>
        <w:jc w:val="both"/>
        <w:rPr>
          <w:szCs w:val="28"/>
        </w:rPr>
      </w:pPr>
      <w:r>
        <w:rPr>
          <w:szCs w:val="28"/>
        </w:rPr>
        <w:t xml:space="preserve">Dân </w:t>
      </w:r>
      <w:r w:rsidR="008A65C4">
        <w:rPr>
          <w:szCs w:val="28"/>
        </w:rPr>
        <w:t xml:space="preserve">số </w:t>
      </w:r>
      <w:r>
        <w:rPr>
          <w:szCs w:val="28"/>
        </w:rPr>
        <w:t xml:space="preserve">đông, nhiều vùng miền cùng </w:t>
      </w:r>
      <w:proofErr w:type="gramStart"/>
      <w:r>
        <w:rPr>
          <w:szCs w:val="28"/>
        </w:rPr>
        <w:t>chung</w:t>
      </w:r>
      <w:proofErr w:type="gramEnd"/>
      <w:r>
        <w:rPr>
          <w:szCs w:val="28"/>
        </w:rPr>
        <w:t xml:space="preserve"> sống xen kẽ lẫn nhau, phong tập tập quán và nhận thức khác nhau.</w:t>
      </w:r>
    </w:p>
    <w:p w:rsidR="00741405" w:rsidRDefault="00741405" w:rsidP="000C470B">
      <w:pPr>
        <w:spacing w:after="0" w:line="240" w:lineRule="auto"/>
        <w:ind w:right="141" w:firstLine="567"/>
        <w:jc w:val="both"/>
        <w:rPr>
          <w:szCs w:val="28"/>
        </w:rPr>
      </w:pPr>
      <w:r>
        <w:rPr>
          <w:szCs w:val="28"/>
        </w:rPr>
        <w:t xml:space="preserve">Trong xây dựng nông thôn mới đặc biệt trong năm 2017 có tiêu chí cần nhiều kinh phí đầu </w:t>
      </w:r>
      <w:proofErr w:type="gramStart"/>
      <w:r>
        <w:rPr>
          <w:szCs w:val="28"/>
        </w:rPr>
        <w:t>tư</w:t>
      </w:r>
      <w:proofErr w:type="gramEnd"/>
      <w:r>
        <w:rPr>
          <w:szCs w:val="28"/>
        </w:rPr>
        <w:t>.</w:t>
      </w:r>
    </w:p>
    <w:p w:rsidR="00741405" w:rsidRDefault="00741405" w:rsidP="000C470B">
      <w:pPr>
        <w:spacing w:after="0" w:line="240" w:lineRule="auto"/>
        <w:ind w:right="141" w:firstLine="567"/>
        <w:jc w:val="both"/>
        <w:rPr>
          <w:szCs w:val="28"/>
        </w:rPr>
      </w:pPr>
      <w:proofErr w:type="gramStart"/>
      <w:r>
        <w:rPr>
          <w:szCs w:val="28"/>
        </w:rPr>
        <w:t>Việc lấy ý kiến tổ chứ</w:t>
      </w:r>
      <w:r w:rsidR="004405C4">
        <w:rPr>
          <w:szCs w:val="28"/>
        </w:rPr>
        <w:t>c t</w:t>
      </w:r>
      <w:r>
        <w:rPr>
          <w:szCs w:val="28"/>
        </w:rPr>
        <w:t xml:space="preserve">ừ Ngày hội đại đoàn kết toàn dân khi đó còn nhiều tiêu chí </w:t>
      </w:r>
      <w:r w:rsidR="004405C4">
        <w:rPr>
          <w:szCs w:val="28"/>
        </w:rPr>
        <w:t>thực hiện còn dở dang, chưa làm.</w:t>
      </w:r>
      <w:proofErr w:type="gramEnd"/>
    </w:p>
    <w:p w:rsidR="004405C4" w:rsidRPr="00741405" w:rsidRDefault="004405C4" w:rsidP="000C470B">
      <w:pPr>
        <w:spacing w:after="0" w:line="240" w:lineRule="auto"/>
        <w:ind w:right="141" w:firstLine="567"/>
        <w:jc w:val="both"/>
        <w:rPr>
          <w:szCs w:val="28"/>
        </w:rPr>
      </w:pPr>
      <w:proofErr w:type="gramStart"/>
      <w:r>
        <w:rPr>
          <w:szCs w:val="28"/>
        </w:rPr>
        <w:t>Phương pháp huy động đóng góp của nhân dân trên địa bàn tuy được nhân dân đồng tình nhưng cách thức tổ chức chưa được phù hợp.</w:t>
      </w:r>
      <w:proofErr w:type="gramEnd"/>
    </w:p>
    <w:p w:rsidR="00BC6A52" w:rsidRPr="003F6C4A" w:rsidRDefault="00BC6A52" w:rsidP="000C470B">
      <w:pPr>
        <w:spacing w:after="0" w:line="240" w:lineRule="auto"/>
        <w:ind w:right="141" w:firstLine="567"/>
        <w:jc w:val="both"/>
        <w:rPr>
          <w:i/>
          <w:szCs w:val="28"/>
        </w:rPr>
      </w:pPr>
    </w:p>
    <w:p w:rsidR="00BC6A52" w:rsidRPr="00CF502A" w:rsidRDefault="00BC6A52" w:rsidP="000C470B">
      <w:pPr>
        <w:spacing w:before="40" w:after="0" w:line="240" w:lineRule="auto"/>
        <w:ind w:right="141" w:firstLine="567"/>
        <w:jc w:val="both"/>
        <w:rPr>
          <w:b/>
          <w:lang w:val="vi-VN"/>
        </w:rPr>
      </w:pPr>
      <w:r w:rsidRPr="00CF502A">
        <w:rPr>
          <w:b/>
          <w:lang w:val="vi-VN"/>
        </w:rPr>
        <w:lastRenderedPageBreak/>
        <w:t xml:space="preserve">II. </w:t>
      </w:r>
      <w:r w:rsidR="00C057CC" w:rsidRPr="00CF502A">
        <w:rPr>
          <w:b/>
          <w:lang w:val="vi-VN"/>
        </w:rPr>
        <w:t>CÔNG TÁC LẤY Ý KIẾN HÀI LÒNG CỦA NGƯỜI DÂN VỀ XÂY DỰNG NÔNG THÔN MỚI ĐỐI VỚI XÃ NAM DONG</w:t>
      </w:r>
    </w:p>
    <w:p w:rsidR="00BC6A52" w:rsidRDefault="00BC6A52" w:rsidP="000C470B">
      <w:pPr>
        <w:spacing w:before="40" w:after="0" w:line="240" w:lineRule="auto"/>
        <w:ind w:right="141" w:firstLine="567"/>
        <w:jc w:val="both"/>
        <w:rPr>
          <w:b/>
          <w:szCs w:val="28"/>
        </w:rPr>
      </w:pPr>
      <w:r w:rsidRPr="00937D69">
        <w:rPr>
          <w:b/>
          <w:szCs w:val="28"/>
        </w:rPr>
        <w:t>1.</w:t>
      </w:r>
      <w:r>
        <w:rPr>
          <w:szCs w:val="28"/>
        </w:rPr>
        <w:t xml:space="preserve"> </w:t>
      </w:r>
      <w:r w:rsidRPr="00917F53">
        <w:rPr>
          <w:b/>
          <w:szCs w:val="28"/>
        </w:rPr>
        <w:t xml:space="preserve">Công tác </w:t>
      </w:r>
      <w:r>
        <w:rPr>
          <w:b/>
          <w:szCs w:val="28"/>
        </w:rPr>
        <w:t>hướng dẫn, kiểm tra</w:t>
      </w:r>
    </w:p>
    <w:p w:rsidR="00BC6A52" w:rsidRPr="00915CEE" w:rsidRDefault="00BC6A52" w:rsidP="000C470B">
      <w:pPr>
        <w:spacing w:before="40" w:after="0" w:line="240" w:lineRule="auto"/>
        <w:ind w:right="141" w:firstLine="567"/>
        <w:jc w:val="both"/>
        <w:rPr>
          <w:i/>
          <w:szCs w:val="28"/>
        </w:rPr>
      </w:pPr>
      <w:r>
        <w:rPr>
          <w:szCs w:val="28"/>
        </w:rPr>
        <w:t xml:space="preserve">Căn cứ </w:t>
      </w:r>
      <w:r>
        <w:rPr>
          <w:spacing w:val="-4"/>
        </w:rPr>
        <w:t>Hướng dẫn số 78/HD-MTTW-BTT, ngày 24/4/2017 của Ban thường trực Ủ</w:t>
      </w:r>
      <w:r w:rsidR="004405C4">
        <w:rPr>
          <w:spacing w:val="-4"/>
        </w:rPr>
        <w:t xml:space="preserve">y ban Trung ương </w:t>
      </w:r>
      <w:r>
        <w:rPr>
          <w:spacing w:val="-4"/>
        </w:rPr>
        <w:t xml:space="preserve">MTTQ Việt </w:t>
      </w:r>
      <w:r w:rsidR="004405C4">
        <w:rPr>
          <w:spacing w:val="-4"/>
        </w:rPr>
        <w:t>Nam</w:t>
      </w:r>
      <w:r>
        <w:rPr>
          <w:spacing w:val="-4"/>
        </w:rPr>
        <w:t xml:space="preserve">; </w:t>
      </w:r>
      <w:r>
        <w:rPr>
          <w:szCs w:val="28"/>
        </w:rPr>
        <w:t xml:space="preserve">Hướng dẫn của Ủy ban MTTQ tỉnh về </w:t>
      </w:r>
      <w:r w:rsidRPr="00915CEE">
        <w:rPr>
          <w:i/>
          <w:szCs w:val="28"/>
        </w:rPr>
        <w:t>“Nội dung, cách thức, quy trình lấy ý kiến về sự hài lòng của người dân đối với kết quả xây dựng nông thôn mới ở cấp huyện, xã”.</w:t>
      </w:r>
    </w:p>
    <w:p w:rsidR="00BC6A52" w:rsidRDefault="00BC6A52" w:rsidP="000C470B">
      <w:pPr>
        <w:spacing w:before="40" w:after="0" w:line="240" w:lineRule="auto"/>
        <w:ind w:right="141" w:firstLine="567"/>
        <w:jc w:val="both"/>
        <w:rPr>
          <w:szCs w:val="28"/>
        </w:rPr>
      </w:pPr>
      <w:r>
        <w:rPr>
          <w:szCs w:val="28"/>
        </w:rPr>
        <w:t xml:space="preserve"> Ngày 26/6/2017 Ban Thường trực Ủy ban MTTQ huyện xây dựng kế hoạch số 70/KH-MTTQ-BTT về “</w:t>
      </w:r>
      <w:r w:rsidRPr="00D52F76">
        <w:rPr>
          <w:i/>
        </w:rPr>
        <w:t>Nội dung, cách thức, quy trình lấy ý kiến về sự hài lòng của người dân đối với kết quả xây dựng nông thôn mới ở cấp xã”</w:t>
      </w:r>
      <w:r>
        <w:t xml:space="preserve"> trên địa bàn huyện. </w:t>
      </w:r>
      <w:proofErr w:type="gramStart"/>
      <w:r>
        <w:rPr>
          <w:szCs w:val="28"/>
        </w:rPr>
        <w:t>Đồng thời</w:t>
      </w:r>
      <w:r w:rsidR="004405C4">
        <w:rPr>
          <w:szCs w:val="28"/>
        </w:rPr>
        <w:t>,</w:t>
      </w:r>
      <w:r>
        <w:rPr>
          <w:szCs w:val="28"/>
        </w:rPr>
        <w:t xml:space="preserve"> thường xuyên đôn đốc việc tổ chức triển khai thực hiện đối với Ban thường trực MTTQ xã</w:t>
      </w:r>
      <w:r>
        <w:rPr>
          <w:szCs w:val="28"/>
          <w:lang w:val="vi-VN"/>
        </w:rPr>
        <w:t xml:space="preserve"> Nam Dong</w:t>
      </w:r>
      <w:r>
        <w:rPr>
          <w:szCs w:val="28"/>
        </w:rPr>
        <w:t>.</w:t>
      </w:r>
      <w:proofErr w:type="gramEnd"/>
    </w:p>
    <w:p w:rsidR="00BC6A52" w:rsidRDefault="00BC6A52" w:rsidP="000C470B">
      <w:pPr>
        <w:spacing w:before="40" w:after="0" w:line="240" w:lineRule="auto"/>
        <w:ind w:right="141" w:firstLine="567"/>
        <w:jc w:val="both"/>
        <w:rPr>
          <w:szCs w:val="28"/>
        </w:rPr>
      </w:pPr>
      <w:r>
        <w:rPr>
          <w:szCs w:val="28"/>
        </w:rPr>
        <w:t>Để rà soát, kiểm tra và chỉ đạo nhằm đảm bảo tiến độ, ngày 17/01/2018 lãnh đạo Huyện ủy, Ủy ban MTTQ huyện có buổi làm việc với Đảng ủy, HĐND, UBND, Ủy ban MTTQ và các tổ chức đoàn thể của xã Nam Dong để nghe báo cáo tình hình thực hiện cũng như  tiến độ lấy ý kiến trên địa bàn xã.</w:t>
      </w:r>
    </w:p>
    <w:p w:rsidR="00BC6A52" w:rsidRPr="001D2761" w:rsidRDefault="00BC6A52" w:rsidP="000C470B">
      <w:pPr>
        <w:spacing w:before="40" w:after="0" w:line="240" w:lineRule="auto"/>
        <w:ind w:right="141" w:firstLine="567"/>
        <w:jc w:val="both"/>
        <w:rPr>
          <w:szCs w:val="28"/>
        </w:rPr>
      </w:pPr>
      <w:r>
        <w:rPr>
          <w:szCs w:val="28"/>
        </w:rPr>
        <w:t xml:space="preserve"> Chủ tịch Ủy ban MTTQ huyện tham gia </w:t>
      </w:r>
      <w:r w:rsidRPr="001D2761">
        <w:rPr>
          <w:szCs w:val="28"/>
        </w:rPr>
        <w:t xml:space="preserve">Đoàn thẩm tra mức độ đạt từng tiêu chí của xã phấn đấu đạt chuẩn nông thôn mới trên địa bàn xã Nam Dong. </w:t>
      </w:r>
    </w:p>
    <w:p w:rsidR="00BC6A52" w:rsidRDefault="00BC6A52" w:rsidP="000C470B">
      <w:pPr>
        <w:spacing w:before="40" w:after="0" w:line="240" w:lineRule="auto"/>
        <w:ind w:right="141" w:firstLine="567"/>
        <w:jc w:val="both"/>
        <w:rPr>
          <w:b/>
          <w:szCs w:val="28"/>
          <w:lang w:val="vi-VN"/>
        </w:rPr>
      </w:pPr>
      <w:r>
        <w:rPr>
          <w:b/>
          <w:szCs w:val="28"/>
        </w:rPr>
        <w:t xml:space="preserve">2. </w:t>
      </w:r>
      <w:r w:rsidRPr="002D547F">
        <w:rPr>
          <w:b/>
          <w:szCs w:val="28"/>
          <w:lang w:val="vi-VN"/>
        </w:rPr>
        <w:t>K</w:t>
      </w:r>
      <w:r w:rsidRPr="002D547F">
        <w:rPr>
          <w:b/>
        </w:rPr>
        <w:t>ết</w:t>
      </w:r>
      <w:r w:rsidRPr="002D547F">
        <w:rPr>
          <w:b/>
          <w:lang w:val="vi-VN"/>
        </w:rPr>
        <w:t xml:space="preserve"> quả</w:t>
      </w:r>
      <w:r>
        <w:rPr>
          <w:b/>
          <w:szCs w:val="28"/>
        </w:rPr>
        <w:t xml:space="preserve"> triển khai thực hiện</w:t>
      </w:r>
    </w:p>
    <w:p w:rsidR="00BC6A52" w:rsidRDefault="00BC6A52" w:rsidP="000C470B">
      <w:pPr>
        <w:spacing w:before="40" w:after="0" w:line="240" w:lineRule="auto"/>
        <w:ind w:right="141" w:firstLine="567"/>
        <w:jc w:val="both"/>
        <w:rPr>
          <w:szCs w:val="28"/>
        </w:rPr>
      </w:pPr>
      <w:r>
        <w:rPr>
          <w:spacing w:val="4"/>
          <w:position w:val="4"/>
          <w:szCs w:val="28"/>
        </w:rPr>
        <w:t xml:space="preserve">- Ban </w:t>
      </w:r>
      <w:r>
        <w:rPr>
          <w:spacing w:val="4"/>
          <w:position w:val="4"/>
          <w:szCs w:val="28"/>
          <w:lang w:val="vi-VN"/>
        </w:rPr>
        <w:t>Thư</w:t>
      </w:r>
      <w:r w:rsidRPr="00CF502A">
        <w:rPr>
          <w:spacing w:val="4"/>
          <w:position w:val="4"/>
          <w:szCs w:val="28"/>
          <w:lang w:val="vi-VN"/>
        </w:rPr>
        <w:t>ờng</w:t>
      </w:r>
      <w:r>
        <w:rPr>
          <w:spacing w:val="4"/>
          <w:position w:val="4"/>
          <w:szCs w:val="28"/>
          <w:lang w:val="vi-VN"/>
        </w:rPr>
        <w:t xml:space="preserve"> tr</w:t>
      </w:r>
      <w:r w:rsidRPr="00CF502A">
        <w:rPr>
          <w:spacing w:val="4"/>
          <w:position w:val="4"/>
          <w:szCs w:val="28"/>
          <w:lang w:val="vi-VN"/>
        </w:rPr>
        <w:t>ực</w:t>
      </w:r>
      <w:r>
        <w:rPr>
          <w:spacing w:val="4"/>
          <w:position w:val="4"/>
          <w:szCs w:val="28"/>
          <w:lang w:val="vi-VN"/>
        </w:rPr>
        <w:t xml:space="preserve"> </w:t>
      </w:r>
      <w:r w:rsidRPr="00CF502A">
        <w:rPr>
          <w:spacing w:val="4"/>
          <w:position w:val="4"/>
          <w:szCs w:val="28"/>
          <w:lang w:val="vi-VN"/>
        </w:rPr>
        <w:t>Ủy</w:t>
      </w:r>
      <w:r>
        <w:rPr>
          <w:spacing w:val="4"/>
          <w:position w:val="4"/>
          <w:szCs w:val="28"/>
          <w:lang w:val="vi-VN"/>
        </w:rPr>
        <w:t xml:space="preserve"> ban MTTQ x</w:t>
      </w:r>
      <w:r w:rsidRPr="00CF502A">
        <w:rPr>
          <w:spacing w:val="4"/>
          <w:position w:val="4"/>
          <w:szCs w:val="28"/>
          <w:lang w:val="vi-VN"/>
        </w:rPr>
        <w:t>ã</w:t>
      </w:r>
      <w:r>
        <w:rPr>
          <w:spacing w:val="4"/>
          <w:position w:val="4"/>
          <w:szCs w:val="28"/>
          <w:lang w:val="vi-VN"/>
        </w:rPr>
        <w:t xml:space="preserve"> </w:t>
      </w:r>
      <w:r w:rsidRPr="00CF502A">
        <w:rPr>
          <w:spacing w:val="4"/>
          <w:position w:val="4"/>
          <w:szCs w:val="28"/>
          <w:lang w:val="vi-VN"/>
        </w:rPr>
        <w:t>đã</w:t>
      </w:r>
      <w:r>
        <w:rPr>
          <w:spacing w:val="4"/>
          <w:position w:val="4"/>
          <w:szCs w:val="28"/>
          <w:lang w:val="vi-VN"/>
        </w:rPr>
        <w:t xml:space="preserve"> c</w:t>
      </w:r>
      <w:r w:rsidRPr="00CF502A">
        <w:rPr>
          <w:spacing w:val="4"/>
          <w:position w:val="4"/>
          <w:szCs w:val="28"/>
          <w:lang w:val="vi-VN"/>
        </w:rPr>
        <w:t>ó</w:t>
      </w:r>
      <w:r w:rsidR="004405C4">
        <w:rPr>
          <w:spacing w:val="4"/>
          <w:position w:val="4"/>
          <w:szCs w:val="28"/>
        </w:rPr>
        <w:t xml:space="preserve"> k</w:t>
      </w:r>
      <w:r>
        <w:rPr>
          <w:spacing w:val="4"/>
          <w:position w:val="4"/>
          <w:szCs w:val="28"/>
        </w:rPr>
        <w:t>ế hoạch số 26/KH-MTTQ-BTT ngày 12/10/2017 về việc triển khai thực hiện việc</w:t>
      </w:r>
      <w:r w:rsidRPr="001E7A5C">
        <w:rPr>
          <w:spacing w:val="4"/>
          <w:position w:val="4"/>
          <w:szCs w:val="28"/>
        </w:rPr>
        <w:t xml:space="preserve"> </w:t>
      </w:r>
      <w:r>
        <w:rPr>
          <w:spacing w:val="4"/>
          <w:position w:val="4"/>
          <w:szCs w:val="28"/>
        </w:rPr>
        <w:t xml:space="preserve">lấy ý kiến về sự hài lòng của người dân đối với kết quả xây dựng nông thôn mới tại xã Nam Dong. </w:t>
      </w:r>
    </w:p>
    <w:p w:rsidR="00BC6A52" w:rsidRPr="00680D6B" w:rsidRDefault="00BC6A52" w:rsidP="000C470B">
      <w:pPr>
        <w:spacing w:before="40" w:after="0" w:line="240" w:lineRule="auto"/>
        <w:ind w:right="141" w:firstLine="567"/>
        <w:jc w:val="both"/>
        <w:rPr>
          <w:spacing w:val="4"/>
          <w:position w:val="4"/>
          <w:szCs w:val="28"/>
          <w:lang w:val="vi-VN"/>
        </w:rPr>
      </w:pPr>
      <w:r>
        <w:rPr>
          <w:spacing w:val="4"/>
          <w:position w:val="4"/>
          <w:szCs w:val="28"/>
          <w:lang w:val="vi-VN"/>
        </w:rPr>
        <w:t>B</w:t>
      </w:r>
      <w:r>
        <w:rPr>
          <w:spacing w:val="4"/>
          <w:position w:val="4"/>
          <w:szCs w:val="28"/>
        </w:rPr>
        <w:t xml:space="preserve">áo cáo Đảng ủy, đồng thời phối hợp với Ủy ban nhân dân xã và các tổ chức thành viên tiến hành in </w:t>
      </w:r>
      <w:r w:rsidRPr="00680D6B">
        <w:rPr>
          <w:spacing w:val="4"/>
          <w:position w:val="4"/>
          <w:szCs w:val="28"/>
        </w:rPr>
        <w:t>2.600 phiếu/4.031 hộ dân có đăng ký hộ khẩu thường trú tại địa phương</w:t>
      </w:r>
      <w:r>
        <w:rPr>
          <w:spacing w:val="4"/>
          <w:position w:val="4"/>
          <w:szCs w:val="28"/>
          <w:lang w:val="vi-VN"/>
        </w:rPr>
        <w:t xml:space="preserve"> </w:t>
      </w:r>
    </w:p>
    <w:p w:rsidR="00BC6A52" w:rsidRDefault="00BC6A52" w:rsidP="000C470B">
      <w:pPr>
        <w:spacing w:before="40" w:after="0" w:line="240" w:lineRule="auto"/>
        <w:ind w:right="141" w:firstLine="567"/>
        <w:jc w:val="both"/>
        <w:rPr>
          <w:szCs w:val="28"/>
          <w:lang w:val="vi-VN"/>
        </w:rPr>
      </w:pPr>
      <w:r>
        <w:rPr>
          <w:color w:val="000000"/>
          <w:spacing w:val="-4"/>
          <w:lang w:val="vi-VN"/>
        </w:rPr>
        <w:t>-</w:t>
      </w:r>
      <w:r>
        <w:rPr>
          <w:color w:val="000000"/>
          <w:spacing w:val="-4"/>
        </w:rPr>
        <w:t xml:space="preserve"> Về thời gian: </w:t>
      </w:r>
      <w:r>
        <w:rPr>
          <w:szCs w:val="28"/>
        </w:rPr>
        <w:t>Từ ngày 20/10 - 20/11/2017.</w:t>
      </w:r>
    </w:p>
    <w:p w:rsidR="00BC6A52" w:rsidRDefault="00BC6A52" w:rsidP="000C470B">
      <w:pPr>
        <w:spacing w:before="40" w:after="0" w:line="240" w:lineRule="auto"/>
        <w:ind w:right="141" w:firstLine="567"/>
        <w:jc w:val="both"/>
        <w:rPr>
          <w:szCs w:val="28"/>
        </w:rPr>
      </w:pPr>
      <w:r>
        <w:rPr>
          <w:szCs w:val="28"/>
          <w:lang w:val="vi-VN"/>
        </w:rPr>
        <w:t xml:space="preserve">- </w:t>
      </w:r>
      <w:r>
        <w:rPr>
          <w:szCs w:val="28"/>
        </w:rPr>
        <w:t xml:space="preserve">Ban Thường trực Ủy ban MTTQ xã Nam Dong </w:t>
      </w:r>
      <w:r>
        <w:rPr>
          <w:szCs w:val="28"/>
          <w:lang w:val="vi-VN"/>
        </w:rPr>
        <w:t>p</w:t>
      </w:r>
      <w:r>
        <w:rPr>
          <w:szCs w:val="28"/>
        </w:rPr>
        <w:t>hối hợp với UBND, các tổ chức chính trị</w:t>
      </w:r>
      <w:r w:rsidR="004405C4">
        <w:rPr>
          <w:szCs w:val="28"/>
        </w:rPr>
        <w:t>,</w:t>
      </w:r>
      <w:r>
        <w:rPr>
          <w:szCs w:val="28"/>
        </w:rPr>
        <w:t xml:space="preserve"> xã hội tổ chức hội nghị triển khai, hướng dẫn cho Ban </w:t>
      </w:r>
      <w:r w:rsidR="004405C4">
        <w:rPr>
          <w:szCs w:val="28"/>
        </w:rPr>
        <w:t>c</w:t>
      </w:r>
      <w:r>
        <w:rPr>
          <w:szCs w:val="28"/>
        </w:rPr>
        <w:t xml:space="preserve">ông tác Mặt trận 19 thôn và </w:t>
      </w:r>
      <w:r w:rsidRPr="0039199C">
        <w:rPr>
          <w:szCs w:val="28"/>
        </w:rPr>
        <w:t>thành lậ</w:t>
      </w:r>
      <w:r>
        <w:rPr>
          <w:szCs w:val="28"/>
        </w:rPr>
        <w:t>p 11</w:t>
      </w:r>
      <w:r w:rsidRPr="0039199C">
        <w:rPr>
          <w:szCs w:val="28"/>
        </w:rPr>
        <w:t xml:space="preserve"> tổ công tác</w:t>
      </w:r>
      <w:r>
        <w:rPr>
          <w:szCs w:val="28"/>
        </w:rPr>
        <w:t xml:space="preserve"> với 33 người</w:t>
      </w:r>
      <w:r>
        <w:rPr>
          <w:szCs w:val="28"/>
          <w:lang w:val="vi-VN"/>
        </w:rPr>
        <w:t xml:space="preserve">, </w:t>
      </w:r>
      <w:r w:rsidRPr="0039199C">
        <w:rPr>
          <w:szCs w:val="28"/>
        </w:rPr>
        <w:t xml:space="preserve">phân công </w:t>
      </w:r>
      <w:r>
        <w:rPr>
          <w:szCs w:val="28"/>
        </w:rPr>
        <w:t xml:space="preserve">địa bàn, phối hợp với Ban </w:t>
      </w:r>
      <w:r w:rsidR="004405C4">
        <w:rPr>
          <w:szCs w:val="28"/>
        </w:rPr>
        <w:t>công tác Mặt trận</w:t>
      </w:r>
      <w:r>
        <w:rPr>
          <w:szCs w:val="28"/>
        </w:rPr>
        <w:t xml:space="preserve"> ở thôn tuyên truyền đến từng hộ gia đình mục đích, yêu cầu, tổ chức lấy phiếu và để người dân hiểu rõ 17 nội dung </w:t>
      </w:r>
      <w:r>
        <w:rPr>
          <w:szCs w:val="28"/>
          <w:lang w:val="vi-VN"/>
        </w:rPr>
        <w:t>c</w:t>
      </w:r>
      <w:r w:rsidRPr="0059231A">
        <w:rPr>
          <w:szCs w:val="28"/>
          <w:lang w:val="vi-VN"/>
        </w:rPr>
        <w:t>â</w:t>
      </w:r>
      <w:r>
        <w:rPr>
          <w:szCs w:val="28"/>
          <w:lang w:val="vi-VN"/>
        </w:rPr>
        <w:t>u h</w:t>
      </w:r>
      <w:r w:rsidRPr="0059231A">
        <w:rPr>
          <w:szCs w:val="28"/>
          <w:lang w:val="vi-VN"/>
        </w:rPr>
        <w:t>ỏi</w:t>
      </w:r>
      <w:r>
        <w:rPr>
          <w:szCs w:val="28"/>
          <w:lang w:val="vi-VN"/>
        </w:rPr>
        <w:t xml:space="preserve"> </w:t>
      </w:r>
      <w:r>
        <w:rPr>
          <w:szCs w:val="28"/>
        </w:rPr>
        <w:t xml:space="preserve">trong việc thực hiện 19 tiêu chí xây dựng nông mới trên địa bàn xã. </w:t>
      </w:r>
    </w:p>
    <w:p w:rsidR="00BC6A52" w:rsidRPr="00C057CC" w:rsidRDefault="00BC6A52" w:rsidP="000C470B">
      <w:pPr>
        <w:spacing w:after="0" w:line="240" w:lineRule="auto"/>
        <w:ind w:right="141" w:firstLine="567"/>
        <w:jc w:val="both"/>
        <w:rPr>
          <w:spacing w:val="4"/>
          <w:position w:val="4"/>
          <w:szCs w:val="28"/>
        </w:rPr>
      </w:pPr>
      <w:r>
        <w:rPr>
          <w:szCs w:val="28"/>
          <w:lang w:val="vi-VN"/>
        </w:rPr>
        <w:t>-</w:t>
      </w:r>
      <w:r w:rsidRPr="00482A22">
        <w:rPr>
          <w:spacing w:val="4"/>
          <w:position w:val="4"/>
          <w:szCs w:val="28"/>
        </w:rPr>
        <w:t xml:space="preserve"> </w:t>
      </w:r>
      <w:r>
        <w:rPr>
          <w:spacing w:val="4"/>
          <w:position w:val="4"/>
          <w:szCs w:val="28"/>
          <w:lang w:val="vi-VN"/>
        </w:rPr>
        <w:t>T</w:t>
      </w:r>
      <w:r>
        <w:rPr>
          <w:spacing w:val="4"/>
          <w:position w:val="4"/>
          <w:szCs w:val="28"/>
        </w:rPr>
        <w:t xml:space="preserve">ổ chức họp nhân dân kết hợp lồng ghép tổ chức Ngày </w:t>
      </w:r>
      <w:r w:rsidR="004405C4">
        <w:rPr>
          <w:spacing w:val="4"/>
          <w:position w:val="4"/>
          <w:szCs w:val="28"/>
        </w:rPr>
        <w:t>h</w:t>
      </w:r>
      <w:r>
        <w:rPr>
          <w:spacing w:val="4"/>
          <w:position w:val="4"/>
          <w:szCs w:val="28"/>
        </w:rPr>
        <w:t xml:space="preserve">ội đại đoàn kết toàn dân tộc của 19 thôn để hướng dẫn </w:t>
      </w:r>
      <w:r w:rsidRPr="0039199C">
        <w:rPr>
          <w:spacing w:val="4"/>
          <w:position w:val="4"/>
          <w:szCs w:val="28"/>
        </w:rPr>
        <w:t xml:space="preserve">lấy ý kiến đánh giá sự hài lòng của người dân về kết quả xây dựng Nông thôn mới </w:t>
      </w:r>
      <w:r>
        <w:rPr>
          <w:spacing w:val="4"/>
          <w:position w:val="4"/>
          <w:szCs w:val="28"/>
        </w:rPr>
        <w:t>được 19 buổi có hơn 3.583 lượt người tham dự</w:t>
      </w:r>
      <w:r w:rsidR="00C057CC">
        <w:rPr>
          <w:spacing w:val="4"/>
          <w:position w:val="4"/>
          <w:szCs w:val="28"/>
        </w:rPr>
        <w:t>.</w:t>
      </w:r>
    </w:p>
    <w:p w:rsidR="00BC6A52" w:rsidRDefault="004405C4" w:rsidP="000C470B">
      <w:pPr>
        <w:spacing w:before="40" w:after="0" w:line="240" w:lineRule="auto"/>
        <w:ind w:right="141" w:firstLine="567"/>
        <w:jc w:val="both"/>
        <w:rPr>
          <w:color w:val="000000"/>
          <w:lang w:val="nl-NL"/>
        </w:rPr>
      </w:pPr>
      <w:r>
        <w:rPr>
          <w:color w:val="000000"/>
          <w:lang w:val="nl-NL"/>
        </w:rPr>
        <w:t>-</w:t>
      </w:r>
      <w:r w:rsidR="00BC6A52">
        <w:rPr>
          <w:color w:val="000000"/>
          <w:lang w:val="nl-NL"/>
        </w:rPr>
        <w:t xml:space="preserve"> Số hộ dân được lấy ý kiến: 2.600 hộ/3.852 hộ đạt 67,47%</w:t>
      </w:r>
    </w:p>
    <w:p w:rsidR="00BC6A52" w:rsidRDefault="00BC6A52" w:rsidP="000C470B">
      <w:pPr>
        <w:spacing w:before="40" w:after="0" w:line="240" w:lineRule="auto"/>
        <w:ind w:right="141" w:firstLine="567"/>
        <w:jc w:val="both"/>
        <w:rPr>
          <w:color w:val="000000"/>
          <w:lang w:val="vi-VN"/>
        </w:rPr>
      </w:pPr>
      <w:r>
        <w:rPr>
          <w:color w:val="000000"/>
          <w:lang w:val="nl-NL"/>
        </w:rPr>
        <w:t>- Số phiếu phát ra: 2.600 phiếu</w:t>
      </w:r>
      <w:r>
        <w:rPr>
          <w:color w:val="000000"/>
          <w:lang w:val="vi-VN"/>
        </w:rPr>
        <w:t xml:space="preserve"> </w:t>
      </w:r>
    </w:p>
    <w:p w:rsidR="00BC6A52" w:rsidRPr="00C057CC" w:rsidRDefault="00BC6A52" w:rsidP="000C470B">
      <w:pPr>
        <w:spacing w:before="40" w:after="0" w:line="240" w:lineRule="auto"/>
        <w:ind w:right="141" w:firstLine="567"/>
        <w:jc w:val="both"/>
        <w:rPr>
          <w:color w:val="000000"/>
        </w:rPr>
      </w:pPr>
      <w:r>
        <w:rPr>
          <w:color w:val="000000"/>
          <w:lang w:val="nl-NL"/>
        </w:rPr>
        <w:t>- Số phiếu thu về 2.447 phiếu/2.600 phiếu đạt 94,11%</w:t>
      </w:r>
    </w:p>
    <w:p w:rsidR="00BC6A52" w:rsidRPr="00D44550" w:rsidRDefault="00BC6A52" w:rsidP="000C470B">
      <w:pPr>
        <w:spacing w:before="40" w:after="0" w:line="240" w:lineRule="auto"/>
        <w:ind w:right="141" w:firstLine="567"/>
        <w:jc w:val="both"/>
        <w:rPr>
          <w:b/>
          <w:color w:val="000000"/>
          <w:lang w:val="nl-NL"/>
        </w:rPr>
      </w:pPr>
      <w:r>
        <w:rPr>
          <w:color w:val="000000"/>
          <w:lang w:val="nl-NL"/>
        </w:rPr>
        <w:t xml:space="preserve">- </w:t>
      </w:r>
      <w:r w:rsidRPr="00D44550">
        <w:rPr>
          <w:b/>
          <w:color w:val="000000"/>
          <w:lang w:val="nl-NL"/>
        </w:rPr>
        <w:t xml:space="preserve">Kết quả lấy ý kiến hài lòng của nhân dân về 17 nội dung </w:t>
      </w:r>
      <w:r w:rsidRPr="004405C4">
        <w:rPr>
          <w:color w:val="000000"/>
          <w:lang w:val="nl-NL"/>
        </w:rPr>
        <w:t>(</w:t>
      </w:r>
      <w:r w:rsidRPr="004405C4">
        <w:rPr>
          <w:i/>
          <w:szCs w:val="28"/>
        </w:rPr>
        <w:t>tương ứng với 19</w:t>
      </w:r>
      <w:r w:rsidRPr="004405C4">
        <w:rPr>
          <w:i/>
          <w:szCs w:val="28"/>
          <w:lang w:val="vi-VN"/>
        </w:rPr>
        <w:t xml:space="preserve"> </w:t>
      </w:r>
      <w:r w:rsidRPr="004405C4">
        <w:rPr>
          <w:i/>
          <w:szCs w:val="28"/>
        </w:rPr>
        <w:t>tiêu chí xây dựng nông thôn mới</w:t>
      </w:r>
      <w:r w:rsidRPr="004405C4">
        <w:rPr>
          <w:szCs w:val="28"/>
        </w:rPr>
        <w:t>)</w:t>
      </w:r>
      <w:r w:rsidRPr="00D44550">
        <w:rPr>
          <w:b/>
          <w:szCs w:val="28"/>
        </w:rPr>
        <w:t xml:space="preserve"> </w:t>
      </w:r>
      <w:r w:rsidRPr="00D44550">
        <w:rPr>
          <w:b/>
          <w:color w:val="000000"/>
          <w:lang w:val="nl-NL"/>
        </w:rPr>
        <w:t>đều đạt trên 80%</w:t>
      </w:r>
      <w:r w:rsidRPr="00D44550">
        <w:rPr>
          <w:b/>
          <w:color w:val="000000"/>
          <w:lang w:val="vi-VN"/>
        </w:rPr>
        <w:t xml:space="preserve"> và 90%</w:t>
      </w:r>
      <w:r w:rsidRPr="00D44550">
        <w:rPr>
          <w:b/>
          <w:color w:val="000000"/>
          <w:lang w:val="nl-NL"/>
        </w:rPr>
        <w:t xml:space="preserve"> trong đó:</w:t>
      </w:r>
    </w:p>
    <w:p w:rsidR="00BC6A52" w:rsidRPr="004405C4" w:rsidRDefault="00BC6A52" w:rsidP="000C470B">
      <w:pPr>
        <w:spacing w:before="40" w:after="0" w:line="240" w:lineRule="auto"/>
        <w:ind w:right="141" w:firstLine="567"/>
        <w:jc w:val="both"/>
        <w:rPr>
          <w:i/>
          <w:color w:val="000000"/>
          <w:lang w:val="nl-NL"/>
        </w:rPr>
      </w:pPr>
      <w:r>
        <w:rPr>
          <w:color w:val="000000"/>
          <w:lang w:val="nl-NL"/>
        </w:rPr>
        <w:t xml:space="preserve">+ </w:t>
      </w:r>
      <w:r>
        <w:rPr>
          <w:color w:val="000000"/>
          <w:lang w:val="vi-VN"/>
        </w:rPr>
        <w:t>C</w:t>
      </w:r>
      <w:r w:rsidRPr="00482A22">
        <w:rPr>
          <w:color w:val="000000"/>
          <w:lang w:val="vi-VN"/>
        </w:rPr>
        <w:t>â</w:t>
      </w:r>
      <w:r>
        <w:rPr>
          <w:color w:val="000000"/>
          <w:lang w:val="vi-VN"/>
        </w:rPr>
        <w:t>u 01 đ</w:t>
      </w:r>
      <w:r w:rsidRPr="003B5DAB">
        <w:rPr>
          <w:color w:val="000000"/>
          <w:lang w:val="vi-VN"/>
        </w:rPr>
        <w:t>ến</w:t>
      </w:r>
      <w:r>
        <w:rPr>
          <w:color w:val="000000"/>
          <w:lang w:val="vi-VN"/>
        </w:rPr>
        <w:t xml:space="preserve"> 16</w:t>
      </w:r>
      <w:r>
        <w:rPr>
          <w:color w:val="000000"/>
          <w:lang w:val="nl-NL"/>
        </w:rPr>
        <w:t xml:space="preserve"> sự hài lòng của dân từ 80,5% đến </w:t>
      </w:r>
      <w:r>
        <w:rPr>
          <w:color w:val="000000"/>
          <w:lang w:val="vi-VN"/>
        </w:rPr>
        <w:t>95,3</w:t>
      </w:r>
      <w:r>
        <w:rPr>
          <w:color w:val="000000"/>
          <w:lang w:val="nl-NL"/>
        </w:rPr>
        <w:t>%</w:t>
      </w:r>
      <w:r>
        <w:rPr>
          <w:color w:val="000000"/>
          <w:lang w:val="vi-VN"/>
        </w:rPr>
        <w:t xml:space="preserve"> (</w:t>
      </w:r>
      <w:r w:rsidRPr="004405C4">
        <w:rPr>
          <w:i/>
          <w:color w:val="000000"/>
          <w:lang w:val="vi-VN"/>
        </w:rPr>
        <w:t>yêu cầu từ 80% trở lên)</w:t>
      </w:r>
      <w:r w:rsidRPr="004405C4">
        <w:rPr>
          <w:i/>
          <w:color w:val="000000"/>
          <w:lang w:val="nl-NL"/>
        </w:rPr>
        <w:t>;</w:t>
      </w:r>
    </w:p>
    <w:p w:rsidR="00BC6A52" w:rsidRPr="00C057CC" w:rsidRDefault="00BC6A52" w:rsidP="000C470B">
      <w:pPr>
        <w:spacing w:before="40" w:after="0" w:line="240" w:lineRule="auto"/>
        <w:ind w:right="141" w:firstLine="567"/>
        <w:jc w:val="both"/>
        <w:rPr>
          <w:color w:val="000000"/>
        </w:rPr>
      </w:pPr>
      <w:r>
        <w:rPr>
          <w:color w:val="000000"/>
          <w:lang w:val="nl-NL"/>
        </w:rPr>
        <w:lastRenderedPageBreak/>
        <w:t xml:space="preserve">+ </w:t>
      </w:r>
      <w:r>
        <w:rPr>
          <w:color w:val="000000"/>
          <w:lang w:val="vi-VN"/>
        </w:rPr>
        <w:t>C</w:t>
      </w:r>
      <w:r w:rsidRPr="00482A22">
        <w:rPr>
          <w:color w:val="000000"/>
          <w:lang w:val="vi-VN"/>
        </w:rPr>
        <w:t>â</w:t>
      </w:r>
      <w:r>
        <w:rPr>
          <w:color w:val="000000"/>
          <w:lang w:val="vi-VN"/>
        </w:rPr>
        <w:t>u 17</w:t>
      </w:r>
      <w:r>
        <w:rPr>
          <w:color w:val="000000"/>
          <w:lang w:val="nl-NL"/>
        </w:rPr>
        <w:t xml:space="preserve"> sự hài lòng của dân </w:t>
      </w:r>
      <w:r w:rsidRPr="00482A22">
        <w:rPr>
          <w:color w:val="000000"/>
          <w:lang w:val="nl-NL"/>
        </w:rPr>
        <w:t>đạt</w:t>
      </w:r>
      <w:r>
        <w:rPr>
          <w:color w:val="000000"/>
          <w:lang w:val="vi-VN"/>
        </w:rPr>
        <w:t xml:space="preserve"> </w:t>
      </w:r>
      <w:r>
        <w:rPr>
          <w:color w:val="000000"/>
          <w:lang w:val="nl-NL"/>
        </w:rPr>
        <w:t xml:space="preserve"> 94,5%</w:t>
      </w:r>
      <w:r>
        <w:rPr>
          <w:color w:val="000000"/>
          <w:lang w:val="vi-VN"/>
        </w:rPr>
        <w:t xml:space="preserve"> (</w:t>
      </w:r>
      <w:r w:rsidRPr="004405C4">
        <w:rPr>
          <w:i/>
          <w:color w:val="000000"/>
          <w:lang w:val="vi-VN"/>
        </w:rPr>
        <w:t>yêu cầu đạt từ 90%)</w:t>
      </w:r>
      <w:r w:rsidRPr="004405C4">
        <w:rPr>
          <w:i/>
          <w:color w:val="000000"/>
          <w:lang w:val="nl-NL"/>
        </w:rPr>
        <w:t>.</w:t>
      </w:r>
    </w:p>
    <w:p w:rsidR="00BC6A52" w:rsidRPr="004405C4" w:rsidRDefault="00BC6A52" w:rsidP="000C470B">
      <w:pPr>
        <w:spacing w:before="40" w:after="0" w:line="240" w:lineRule="auto"/>
        <w:ind w:right="141" w:firstLine="567"/>
        <w:jc w:val="both"/>
        <w:rPr>
          <w:b/>
          <w:i/>
          <w:color w:val="000000"/>
          <w:lang w:val="vi-VN"/>
        </w:rPr>
      </w:pPr>
      <w:r w:rsidRPr="004405C4">
        <w:rPr>
          <w:b/>
          <w:i/>
          <w:color w:val="000000"/>
        </w:rPr>
        <w:t xml:space="preserve">- </w:t>
      </w:r>
      <w:r w:rsidR="00C057CC" w:rsidRPr="004405C4">
        <w:rPr>
          <w:b/>
          <w:i/>
          <w:color w:val="000000"/>
        </w:rPr>
        <w:t>Ý</w:t>
      </w:r>
      <w:r w:rsidRPr="004405C4">
        <w:rPr>
          <w:b/>
          <w:i/>
          <w:color w:val="000000"/>
        </w:rPr>
        <w:t xml:space="preserve"> kiến người dân chưa hài lòng về các nội dung</w:t>
      </w:r>
      <w:r w:rsidRPr="004405C4">
        <w:rPr>
          <w:b/>
          <w:i/>
          <w:color w:val="000000"/>
          <w:lang w:val="vi-VN"/>
        </w:rPr>
        <w:t>,</w:t>
      </w:r>
      <w:r w:rsidRPr="004405C4">
        <w:rPr>
          <w:b/>
          <w:i/>
          <w:color w:val="000000"/>
        </w:rPr>
        <w:t xml:space="preserve"> </w:t>
      </w:r>
      <w:r w:rsidRPr="004405C4">
        <w:rPr>
          <w:b/>
          <w:i/>
          <w:color w:val="000000"/>
          <w:lang w:val="vi-VN"/>
        </w:rPr>
        <w:t>như sau:</w:t>
      </w:r>
    </w:p>
    <w:p w:rsidR="00BC6A52" w:rsidRDefault="00BC6A52" w:rsidP="000C470B">
      <w:pPr>
        <w:spacing w:before="40" w:after="0" w:line="240" w:lineRule="auto"/>
        <w:ind w:right="141" w:firstLine="567"/>
        <w:jc w:val="both"/>
        <w:rPr>
          <w:color w:val="000000"/>
        </w:rPr>
      </w:pPr>
      <w:r>
        <w:rPr>
          <w:color w:val="000000"/>
        </w:rPr>
        <w:t xml:space="preserve">+ Nội dung 13: Tình hình an ninh trật tự an toàn xã hội và quốc phòng tại địa phương có tỷ lệ </w:t>
      </w:r>
      <w:r w:rsidRPr="00E930B1">
        <w:rPr>
          <w:color w:val="000000"/>
        </w:rPr>
        <w:t>chưa hài lòng</w:t>
      </w:r>
      <w:r>
        <w:rPr>
          <w:color w:val="000000"/>
        </w:rPr>
        <w:t xml:space="preserve"> cao nhất</w:t>
      </w:r>
      <w:r>
        <w:rPr>
          <w:color w:val="000000"/>
          <w:lang w:val="vi-VN"/>
        </w:rPr>
        <w:t xml:space="preserve"> l</w:t>
      </w:r>
      <w:r w:rsidRPr="009C161F">
        <w:rPr>
          <w:color w:val="000000"/>
          <w:lang w:val="vi-VN"/>
        </w:rPr>
        <w:t>à</w:t>
      </w:r>
      <w:r>
        <w:rPr>
          <w:color w:val="000000"/>
        </w:rPr>
        <w:t xml:space="preserve"> 15</w:t>
      </w:r>
      <w:proofErr w:type="gramStart"/>
      <w:r>
        <w:rPr>
          <w:color w:val="000000"/>
        </w:rPr>
        <w:t>,9</w:t>
      </w:r>
      <w:proofErr w:type="gramEnd"/>
      <w:r>
        <w:rPr>
          <w:color w:val="000000"/>
        </w:rPr>
        <w:t xml:space="preserve">%; Nội dung 9: người dân được sử dụng nước hợp vệ sinh và nước sạch cho sinh hoạt hàng ngày có tỷ lệ </w:t>
      </w:r>
      <w:r w:rsidRPr="00E930B1">
        <w:rPr>
          <w:color w:val="000000"/>
        </w:rPr>
        <w:t>chưa hài lòng</w:t>
      </w:r>
      <w:r>
        <w:rPr>
          <w:color w:val="000000"/>
        </w:rPr>
        <w:t xml:space="preserve"> chiếm tỷ lệ 15,6%; </w:t>
      </w:r>
    </w:p>
    <w:p w:rsidR="00BC6A52" w:rsidRDefault="00BC6A52" w:rsidP="000C470B">
      <w:pPr>
        <w:spacing w:before="40" w:after="0" w:line="240" w:lineRule="auto"/>
        <w:ind w:right="141" w:firstLine="567"/>
        <w:jc w:val="both"/>
        <w:rPr>
          <w:color w:val="000000"/>
        </w:rPr>
      </w:pPr>
      <w:r>
        <w:rPr>
          <w:color w:val="000000"/>
        </w:rPr>
        <w:t>+ Có 7 nội dung tỷ lệ chưa hài lòng từ 10,5% đến 14,5% (nội dung: 3,5,6,8,10,14,15);</w:t>
      </w:r>
    </w:p>
    <w:p w:rsidR="00BC6A52" w:rsidRDefault="00BC6A52" w:rsidP="000C470B">
      <w:pPr>
        <w:spacing w:before="40" w:after="0" w:line="240" w:lineRule="auto"/>
        <w:ind w:right="141" w:firstLine="567"/>
        <w:jc w:val="both"/>
        <w:rPr>
          <w:color w:val="000000"/>
        </w:rPr>
      </w:pPr>
      <w:r>
        <w:rPr>
          <w:color w:val="000000"/>
        </w:rPr>
        <w:t>+ Có 8 nội dung tỷ lệ chưa hài lòng dưới 10%. (1,2,4,7,11,12,16,17)</w:t>
      </w:r>
    </w:p>
    <w:p w:rsidR="00BC6A52" w:rsidRPr="00C057CC" w:rsidRDefault="00BC6A52" w:rsidP="000C470B">
      <w:pPr>
        <w:spacing w:before="40" w:after="0" w:line="240" w:lineRule="auto"/>
        <w:ind w:right="141" w:firstLine="567"/>
        <w:jc w:val="both"/>
        <w:rPr>
          <w:color w:val="000000"/>
        </w:rPr>
      </w:pPr>
      <w:r>
        <w:t>Kết quả đánh giá sự hài lòng của người dân được niêm yết công khai tại hội trường thôn và được công bố trên phương tiện phát thanh của xã</w:t>
      </w:r>
      <w:r>
        <w:rPr>
          <w:color w:val="000000"/>
        </w:rPr>
        <w:t xml:space="preserve"> </w:t>
      </w:r>
      <w:r>
        <w:rPr>
          <w:color w:val="000000"/>
          <w:lang w:val="nl-NL"/>
        </w:rPr>
        <w:t>để người dân biết, giám sát. Các phiếu lấy ý kiến của người dân được niêm phong và lưu tại Uỷ ban MTTQ xã.</w:t>
      </w:r>
    </w:p>
    <w:p w:rsidR="00BC6A52" w:rsidRDefault="00BC6A52" w:rsidP="000C470B">
      <w:pPr>
        <w:spacing w:before="40" w:after="0" w:line="240" w:lineRule="auto"/>
        <w:ind w:right="141" w:firstLine="567"/>
        <w:jc w:val="both"/>
        <w:rPr>
          <w:b/>
          <w:spacing w:val="4"/>
          <w:position w:val="4"/>
          <w:szCs w:val="28"/>
        </w:rPr>
      </w:pPr>
      <w:r>
        <w:rPr>
          <w:b/>
          <w:spacing w:val="4"/>
          <w:position w:val="4"/>
          <w:szCs w:val="28"/>
        </w:rPr>
        <w:t>4</w:t>
      </w:r>
      <w:r w:rsidRPr="00434F27">
        <w:rPr>
          <w:b/>
          <w:spacing w:val="4"/>
          <w:position w:val="4"/>
          <w:szCs w:val="28"/>
        </w:rPr>
        <w:t>.</w:t>
      </w:r>
      <w:r>
        <w:rPr>
          <w:b/>
          <w:spacing w:val="4"/>
          <w:position w:val="4"/>
          <w:szCs w:val="28"/>
        </w:rPr>
        <w:t xml:space="preserve"> Đánh giá, nhận xét </w:t>
      </w:r>
      <w:proofErr w:type="gramStart"/>
      <w:r>
        <w:rPr>
          <w:b/>
          <w:spacing w:val="4"/>
          <w:position w:val="4"/>
          <w:szCs w:val="28"/>
        </w:rPr>
        <w:t>chung</w:t>
      </w:r>
      <w:proofErr w:type="gramEnd"/>
      <w:r>
        <w:rPr>
          <w:b/>
          <w:spacing w:val="4"/>
          <w:position w:val="4"/>
          <w:szCs w:val="28"/>
        </w:rPr>
        <w:t xml:space="preserve"> </w:t>
      </w:r>
    </w:p>
    <w:p w:rsidR="00BC6A52" w:rsidRPr="00F30CE2" w:rsidRDefault="00BC6A52" w:rsidP="000C470B">
      <w:pPr>
        <w:spacing w:before="40" w:after="0" w:line="240" w:lineRule="auto"/>
        <w:ind w:right="141" w:firstLine="567"/>
        <w:jc w:val="both"/>
        <w:rPr>
          <w:i/>
        </w:rPr>
      </w:pPr>
      <w:r w:rsidRPr="00F30CE2">
        <w:rPr>
          <w:i/>
        </w:rPr>
        <w:t xml:space="preserve">* </w:t>
      </w:r>
      <w:r>
        <w:rPr>
          <w:i/>
        </w:rPr>
        <w:t>Ưu điểm:</w:t>
      </w:r>
    </w:p>
    <w:p w:rsidR="00BC6A52" w:rsidRDefault="00BC6A52" w:rsidP="000C470B">
      <w:pPr>
        <w:spacing w:before="40" w:after="0" w:line="240" w:lineRule="auto"/>
        <w:ind w:right="141" w:firstLine="567"/>
        <w:jc w:val="both"/>
        <w:rPr>
          <w:spacing w:val="4"/>
          <w:position w:val="4"/>
          <w:szCs w:val="28"/>
        </w:rPr>
      </w:pPr>
      <w:r w:rsidRPr="00F868E4">
        <w:t>Việc</w:t>
      </w:r>
      <w:r>
        <w:t xml:space="preserve"> lấy ý kiến </w:t>
      </w:r>
      <w:r w:rsidRPr="00F868E4">
        <w:t>đánh giá kết quả xây dựng nông thôn mới</w:t>
      </w:r>
      <w:r>
        <w:t xml:space="preserve"> có</w:t>
      </w:r>
      <w:r>
        <w:rPr>
          <w:spacing w:val="4"/>
          <w:position w:val="4"/>
          <w:szCs w:val="28"/>
        </w:rPr>
        <w:t xml:space="preserve"> sự quan tâm chỉ đạo của cấp ủy Đảng, sự tạo điều kiện và phối hợp của UBND xã, các Ban ngành đoàn thể từ xã đến thôn và sự đồng tình ủng hộ của đông đảo nhân dân trên địa bàn xã Nam Dong. </w:t>
      </w:r>
    </w:p>
    <w:p w:rsidR="00BC6A52" w:rsidRPr="0053776A" w:rsidRDefault="00BC6A52" w:rsidP="000C470B">
      <w:pPr>
        <w:spacing w:before="40" w:after="0" w:line="240" w:lineRule="auto"/>
        <w:ind w:right="141" w:firstLine="567"/>
        <w:jc w:val="both"/>
        <w:rPr>
          <w:color w:val="000000"/>
        </w:rPr>
      </w:pPr>
      <w:r>
        <w:rPr>
          <w:color w:val="000000"/>
        </w:rPr>
        <w:t xml:space="preserve">Việc tổ chức lấy ý kiến về sự hài lòng của người dân đối với kết quả xây dựng nông thôn mới đã được MTTQ chủ trì, triển khai thực hiện nghiêm túc theo đúng hướng dẫn, các nội dung được thực hiện dân chủ, khách quan khi lấy ý kiến của người dân. Từ đó phát huy quyền làm chủ của nhân dân trong công tác giám sát thực hiện chương trình mục tiêu quốc gia xây dựng nông thôn mới. </w:t>
      </w:r>
    </w:p>
    <w:p w:rsidR="00BC6A52" w:rsidRDefault="00BC6A52" w:rsidP="000C470B">
      <w:pPr>
        <w:spacing w:before="40" w:after="0" w:line="240" w:lineRule="auto"/>
        <w:ind w:right="141" w:firstLine="567"/>
        <w:jc w:val="both"/>
      </w:pPr>
      <w:r w:rsidRPr="00312D4F">
        <w:rPr>
          <w:color w:val="000000"/>
          <w:szCs w:val="28"/>
          <w:shd w:val="clear" w:color="auto" w:fill="FFFFFF"/>
        </w:rPr>
        <w:t xml:space="preserve"> </w:t>
      </w:r>
      <w:r>
        <w:rPr>
          <w:color w:val="000000"/>
          <w:szCs w:val="28"/>
          <w:shd w:val="clear" w:color="auto" w:fill="FFFFFF"/>
        </w:rPr>
        <w:t xml:space="preserve">Kết quả đã phản ánh được </w:t>
      </w:r>
      <w:r w:rsidRPr="00F868E4">
        <w:t>tâm tư, nguyện vọng</w:t>
      </w:r>
      <w:r>
        <w:t xml:space="preserve"> </w:t>
      </w:r>
      <w:r w:rsidRPr="00F868E4">
        <w:t xml:space="preserve">cuả </w:t>
      </w:r>
      <w:r w:rsidRPr="00287E7F">
        <w:t>n</w:t>
      </w:r>
      <w:r w:rsidRPr="00F868E4">
        <w:t>hân dân</w:t>
      </w:r>
      <w:r>
        <w:t>,</w:t>
      </w:r>
      <w:r w:rsidRPr="00F868E4">
        <w:t xml:space="preserve"> đồng thời phát huy vai trò làm c</w:t>
      </w:r>
      <w:r w:rsidRPr="00F868E4">
        <w:rPr>
          <w:color w:val="000000"/>
        </w:rPr>
        <w:t>hủ</w:t>
      </w:r>
      <w:r w:rsidRPr="00F868E4">
        <w:t xml:space="preserve"> của </w:t>
      </w:r>
      <w:r>
        <w:t>người</w:t>
      </w:r>
      <w:r w:rsidRPr="00F868E4">
        <w:t xml:space="preserve"> dân trong xây dựng nông thôn mới</w:t>
      </w:r>
      <w:r w:rsidRPr="00BF0538">
        <w:t xml:space="preserve"> </w:t>
      </w:r>
      <w:r w:rsidRPr="00F868E4">
        <w:t>giai đoạn 2016</w:t>
      </w:r>
      <w:r>
        <w:t xml:space="preserve"> </w:t>
      </w:r>
      <w:r w:rsidRPr="00F868E4">
        <w:t>-</w:t>
      </w:r>
      <w:r>
        <w:t xml:space="preserve"> </w:t>
      </w:r>
      <w:r w:rsidRPr="00F868E4">
        <w:t>2020 và cuộc vận động “</w:t>
      </w:r>
      <w:r w:rsidRPr="00C63E08">
        <w:rPr>
          <w:i/>
        </w:rPr>
        <w:t>Toàn dân đoàn kết xây dựng nông thôn mới, đô thị văn minh”</w:t>
      </w:r>
      <w:r>
        <w:rPr>
          <w:i/>
        </w:rPr>
        <w:t xml:space="preserve"> </w:t>
      </w:r>
      <w:r w:rsidRPr="000C0C41">
        <w:t>ở các khu dân cư</w:t>
      </w:r>
      <w:r>
        <w:rPr>
          <w:i/>
        </w:rPr>
        <w:t xml:space="preserve"> </w:t>
      </w:r>
      <w:r w:rsidRPr="00A26719">
        <w:t>trên địa bàn xã</w:t>
      </w:r>
      <w:r w:rsidRPr="00F868E4">
        <w:t>.</w:t>
      </w:r>
      <w:r>
        <w:t xml:space="preserve"> </w:t>
      </w:r>
      <w:r>
        <w:rPr>
          <w:spacing w:val="-2"/>
        </w:rPr>
        <w:t>Qua đó cũng đã</w:t>
      </w:r>
      <w:r w:rsidRPr="00F868E4">
        <w:rPr>
          <w:spacing w:val="-2"/>
        </w:rPr>
        <w:t xml:space="preserve"> đánh giá khách quan, thực chất kết quả xây dựng nông thôn mới, nêu cao trách nhiệm của </w:t>
      </w:r>
      <w:r>
        <w:rPr>
          <w:spacing w:val="-2"/>
        </w:rPr>
        <w:t>Ủy ban MTTQ</w:t>
      </w:r>
      <w:r w:rsidRPr="00F868E4">
        <w:rPr>
          <w:spacing w:val="-2"/>
        </w:rPr>
        <w:t xml:space="preserve"> và các tổ chức thành viên của Mặt trận trong việc </w:t>
      </w:r>
      <w:r>
        <w:rPr>
          <w:spacing w:val="-2"/>
        </w:rPr>
        <w:t xml:space="preserve">tham gia, </w:t>
      </w:r>
      <w:r w:rsidRPr="00F868E4">
        <w:rPr>
          <w:spacing w:val="-2"/>
        </w:rPr>
        <w:t>công nhận và công bố địa phương đạt chuẩn nông thôn mới.</w:t>
      </w:r>
      <w:r>
        <w:t xml:space="preserve"> </w:t>
      </w:r>
    </w:p>
    <w:p w:rsidR="00BC6A52" w:rsidRPr="00EA672F" w:rsidRDefault="00BC6A52" w:rsidP="000C470B">
      <w:pPr>
        <w:spacing w:before="40" w:after="0" w:line="240" w:lineRule="auto"/>
        <w:ind w:right="141" w:firstLine="567"/>
        <w:jc w:val="both"/>
        <w:rPr>
          <w:i/>
          <w:color w:val="000000"/>
        </w:rPr>
      </w:pPr>
      <w:r w:rsidRPr="00EA672F">
        <w:rPr>
          <w:i/>
          <w:color w:val="000000"/>
        </w:rPr>
        <w:t>* Hạn chế, tồn tạ</w:t>
      </w:r>
      <w:r>
        <w:rPr>
          <w:i/>
          <w:color w:val="000000"/>
        </w:rPr>
        <w:t>i:</w:t>
      </w:r>
    </w:p>
    <w:p w:rsidR="00BC6A52" w:rsidRDefault="00BC6A52" w:rsidP="000C470B">
      <w:pPr>
        <w:spacing w:after="0" w:line="240" w:lineRule="auto"/>
        <w:ind w:right="141" w:firstLine="567"/>
        <w:jc w:val="both"/>
        <w:rPr>
          <w:i/>
          <w:spacing w:val="4"/>
          <w:position w:val="4"/>
          <w:szCs w:val="28"/>
          <w:lang w:val="vi-VN"/>
        </w:rPr>
      </w:pPr>
      <w:r>
        <w:rPr>
          <w:spacing w:val="4"/>
          <w:position w:val="4"/>
          <w:szCs w:val="28"/>
        </w:rPr>
        <w:t xml:space="preserve">- Việc lãnh đạo, chỉ đạo, sự phối kết hợp thực hiện chương trình mục tiêu xây dựng nông thôn mới đôi lúc, đôi nơi còn chưa chặt chẽ, thiếu đồng bộ, còn có nhận thức </w:t>
      </w:r>
      <w:r w:rsidRPr="004661E1">
        <w:rPr>
          <w:i/>
          <w:spacing w:val="4"/>
          <w:position w:val="4"/>
          <w:szCs w:val="28"/>
        </w:rPr>
        <w:t>“Là việc riêng của Mặt trậ</w:t>
      </w:r>
      <w:r>
        <w:rPr>
          <w:i/>
          <w:spacing w:val="4"/>
          <w:position w:val="4"/>
          <w:szCs w:val="28"/>
        </w:rPr>
        <w:t>n”.</w:t>
      </w:r>
    </w:p>
    <w:p w:rsidR="00741405" w:rsidRDefault="00BC6A52" w:rsidP="000C470B">
      <w:pPr>
        <w:spacing w:after="0" w:line="240" w:lineRule="auto"/>
        <w:ind w:right="141" w:firstLine="567"/>
        <w:jc w:val="both"/>
        <w:rPr>
          <w:spacing w:val="4"/>
          <w:position w:val="4"/>
          <w:szCs w:val="28"/>
        </w:rPr>
      </w:pPr>
      <w:r>
        <w:rPr>
          <w:spacing w:val="4"/>
          <w:position w:val="4"/>
          <w:szCs w:val="28"/>
          <w:lang w:val="vi-VN"/>
        </w:rPr>
        <w:t xml:space="preserve">- </w:t>
      </w:r>
      <w:r>
        <w:rPr>
          <w:spacing w:val="4"/>
          <w:position w:val="4"/>
          <w:szCs w:val="28"/>
        </w:rPr>
        <w:t xml:space="preserve">Công tác tuyên truyền </w:t>
      </w:r>
      <w:r>
        <w:rPr>
          <w:spacing w:val="4"/>
          <w:position w:val="4"/>
          <w:szCs w:val="28"/>
          <w:lang w:val="vi-VN"/>
        </w:rPr>
        <w:t>m</w:t>
      </w:r>
      <w:r w:rsidRPr="00ED1E99">
        <w:rPr>
          <w:spacing w:val="4"/>
          <w:position w:val="4"/>
          <w:szCs w:val="28"/>
          <w:lang w:val="vi-VN"/>
        </w:rPr>
        <w:t xml:space="preserve">ục </w:t>
      </w:r>
      <w:r>
        <w:rPr>
          <w:spacing w:val="4"/>
          <w:position w:val="4"/>
          <w:szCs w:val="28"/>
          <w:lang w:val="vi-VN"/>
        </w:rPr>
        <w:t xml:space="preserve"> </w:t>
      </w:r>
      <w:r w:rsidRPr="00ED1E99">
        <w:rPr>
          <w:spacing w:val="4"/>
          <w:position w:val="4"/>
          <w:szCs w:val="28"/>
          <w:lang w:val="vi-VN"/>
        </w:rPr>
        <w:t>đích</w:t>
      </w:r>
      <w:r>
        <w:rPr>
          <w:spacing w:val="4"/>
          <w:position w:val="4"/>
          <w:szCs w:val="28"/>
          <w:lang w:val="vi-VN"/>
        </w:rPr>
        <w:t xml:space="preserve">, </w:t>
      </w:r>
      <w:r w:rsidRPr="00ED1E99">
        <w:rPr>
          <w:spacing w:val="4"/>
          <w:position w:val="4"/>
          <w:szCs w:val="28"/>
          <w:lang w:val="vi-VN"/>
        </w:rPr>
        <w:t xml:space="preserve">ý </w:t>
      </w:r>
      <w:r>
        <w:rPr>
          <w:spacing w:val="4"/>
          <w:position w:val="4"/>
          <w:szCs w:val="28"/>
          <w:lang w:val="vi-VN"/>
        </w:rPr>
        <w:t xml:space="preserve"> ngh</w:t>
      </w:r>
      <w:r w:rsidRPr="00ED1E99">
        <w:rPr>
          <w:spacing w:val="4"/>
          <w:position w:val="4"/>
          <w:szCs w:val="28"/>
          <w:lang w:val="vi-VN"/>
        </w:rPr>
        <w:t>ĩa</w:t>
      </w:r>
      <w:r>
        <w:rPr>
          <w:spacing w:val="4"/>
          <w:position w:val="4"/>
          <w:szCs w:val="28"/>
          <w:lang w:val="vi-VN"/>
        </w:rPr>
        <w:t>, y</w:t>
      </w:r>
      <w:r w:rsidRPr="00ED1E99">
        <w:rPr>
          <w:spacing w:val="4"/>
          <w:position w:val="4"/>
          <w:szCs w:val="28"/>
          <w:lang w:val="vi-VN"/>
        </w:rPr>
        <w:t>ê</w:t>
      </w:r>
      <w:r>
        <w:rPr>
          <w:spacing w:val="4"/>
          <w:position w:val="4"/>
          <w:szCs w:val="28"/>
          <w:lang w:val="vi-VN"/>
        </w:rPr>
        <w:t>u c</w:t>
      </w:r>
      <w:r w:rsidRPr="00ED1E99">
        <w:rPr>
          <w:spacing w:val="4"/>
          <w:position w:val="4"/>
          <w:szCs w:val="28"/>
          <w:lang w:val="vi-VN"/>
        </w:rPr>
        <w:t>ầu</w:t>
      </w:r>
      <w:r w:rsidR="00741405">
        <w:rPr>
          <w:spacing w:val="4"/>
          <w:position w:val="4"/>
          <w:szCs w:val="28"/>
        </w:rPr>
        <w:t xml:space="preserve"> việc lấy ý người dân trong xây dựng nông thôn mới chưa được quan tấm đúng mức. </w:t>
      </w:r>
    </w:p>
    <w:p w:rsidR="00BC6A52" w:rsidRDefault="00BC6A52" w:rsidP="000C470B">
      <w:pPr>
        <w:spacing w:after="0" w:line="240" w:lineRule="auto"/>
        <w:ind w:right="141" w:firstLine="567"/>
        <w:jc w:val="both"/>
        <w:rPr>
          <w:spacing w:val="4"/>
          <w:position w:val="4"/>
          <w:szCs w:val="28"/>
          <w:lang w:val="vi-VN"/>
        </w:rPr>
      </w:pPr>
      <w:r>
        <w:rPr>
          <w:spacing w:val="4"/>
          <w:position w:val="4"/>
          <w:szCs w:val="28"/>
        </w:rPr>
        <w:t>- Sự phối hợp, hiệp thương phân công nhiệm vụ với các tổ chức đoàn thể chưa được cụ thể;</w:t>
      </w:r>
    </w:p>
    <w:p w:rsidR="00BC6A52" w:rsidRPr="000E6680" w:rsidRDefault="00BC6A52" w:rsidP="000C470B">
      <w:pPr>
        <w:spacing w:after="0" w:line="240" w:lineRule="auto"/>
        <w:ind w:right="141" w:firstLine="567"/>
        <w:jc w:val="both"/>
        <w:rPr>
          <w:spacing w:val="4"/>
          <w:position w:val="4"/>
          <w:szCs w:val="28"/>
          <w:lang w:val="vi-VN"/>
        </w:rPr>
      </w:pPr>
      <w:r>
        <w:rPr>
          <w:spacing w:val="4"/>
          <w:position w:val="4"/>
          <w:szCs w:val="28"/>
          <w:lang w:val="vi-VN"/>
        </w:rPr>
        <w:t>- T</w:t>
      </w:r>
      <w:r>
        <w:rPr>
          <w:spacing w:val="4"/>
          <w:position w:val="4"/>
          <w:szCs w:val="28"/>
        </w:rPr>
        <w:t xml:space="preserve">iến độ thực hiện, </w:t>
      </w:r>
      <w:r>
        <w:rPr>
          <w:spacing w:val="4"/>
          <w:position w:val="4"/>
          <w:szCs w:val="28"/>
          <w:lang w:val="vi-VN"/>
        </w:rPr>
        <w:t>vi</w:t>
      </w:r>
      <w:r w:rsidRPr="000E6680">
        <w:rPr>
          <w:spacing w:val="4"/>
          <w:position w:val="4"/>
          <w:szCs w:val="28"/>
          <w:lang w:val="vi-VN"/>
        </w:rPr>
        <w:t>ệc</w:t>
      </w:r>
      <w:r>
        <w:rPr>
          <w:spacing w:val="4"/>
          <w:position w:val="4"/>
          <w:szCs w:val="28"/>
          <w:lang w:val="vi-VN"/>
        </w:rPr>
        <w:t xml:space="preserve"> t</w:t>
      </w:r>
      <w:r w:rsidRPr="000E6680">
        <w:rPr>
          <w:spacing w:val="4"/>
          <w:position w:val="4"/>
          <w:szCs w:val="28"/>
          <w:lang w:val="vi-VN"/>
        </w:rPr>
        <w:t>ổng</w:t>
      </w:r>
      <w:r>
        <w:rPr>
          <w:spacing w:val="4"/>
          <w:position w:val="4"/>
          <w:szCs w:val="28"/>
          <w:lang w:val="vi-VN"/>
        </w:rPr>
        <w:t xml:space="preserve"> h</w:t>
      </w:r>
      <w:r w:rsidRPr="000E6680">
        <w:rPr>
          <w:spacing w:val="4"/>
          <w:position w:val="4"/>
          <w:szCs w:val="28"/>
          <w:lang w:val="vi-VN"/>
        </w:rPr>
        <w:t>ợp</w:t>
      </w:r>
      <w:r>
        <w:rPr>
          <w:spacing w:val="4"/>
          <w:position w:val="4"/>
          <w:szCs w:val="28"/>
          <w:lang w:val="vi-VN"/>
        </w:rPr>
        <w:t xml:space="preserve"> k</w:t>
      </w:r>
      <w:r w:rsidRPr="000E6680">
        <w:rPr>
          <w:spacing w:val="4"/>
          <w:position w:val="4"/>
          <w:szCs w:val="28"/>
          <w:lang w:val="vi-VN"/>
        </w:rPr>
        <w:t>ết</w:t>
      </w:r>
      <w:r>
        <w:rPr>
          <w:spacing w:val="4"/>
          <w:position w:val="4"/>
          <w:szCs w:val="28"/>
          <w:lang w:val="vi-VN"/>
        </w:rPr>
        <w:t xml:space="preserve"> qu</w:t>
      </w:r>
      <w:r w:rsidRPr="000E6680">
        <w:rPr>
          <w:spacing w:val="4"/>
          <w:position w:val="4"/>
          <w:szCs w:val="28"/>
          <w:lang w:val="vi-VN"/>
        </w:rPr>
        <w:t>ả</w:t>
      </w:r>
      <w:r w:rsidRPr="00485E7C">
        <w:rPr>
          <w:spacing w:val="4"/>
          <w:position w:val="4"/>
          <w:szCs w:val="28"/>
        </w:rPr>
        <w:t xml:space="preserve"> </w:t>
      </w:r>
      <w:r>
        <w:rPr>
          <w:spacing w:val="4"/>
          <w:position w:val="4"/>
          <w:szCs w:val="28"/>
        </w:rPr>
        <w:t>chậm</w:t>
      </w:r>
      <w:r>
        <w:rPr>
          <w:spacing w:val="4"/>
          <w:position w:val="4"/>
          <w:szCs w:val="28"/>
          <w:lang w:val="vi-VN"/>
        </w:rPr>
        <w:t xml:space="preserve">, </w:t>
      </w:r>
      <w:r>
        <w:rPr>
          <w:spacing w:val="4"/>
          <w:position w:val="4"/>
          <w:szCs w:val="28"/>
        </w:rPr>
        <w:t xml:space="preserve">huyện phải đôn đốc nhiều lần; </w:t>
      </w:r>
    </w:p>
    <w:p w:rsidR="00BC6A52" w:rsidRPr="00C057CC" w:rsidRDefault="00BC6A52" w:rsidP="000C470B">
      <w:pPr>
        <w:spacing w:after="0" w:line="240" w:lineRule="auto"/>
        <w:ind w:right="141" w:firstLine="567"/>
        <w:jc w:val="both"/>
        <w:rPr>
          <w:spacing w:val="4"/>
          <w:position w:val="4"/>
          <w:szCs w:val="28"/>
          <w:lang w:val="vi-VN"/>
        </w:rPr>
      </w:pPr>
      <w:r>
        <w:rPr>
          <w:spacing w:val="4"/>
          <w:position w:val="4"/>
          <w:szCs w:val="28"/>
        </w:rPr>
        <w:t xml:space="preserve">- Kinh phí phục vụ công tác tổ chức lấy phiếu chưa </w:t>
      </w:r>
      <w:r>
        <w:rPr>
          <w:spacing w:val="4"/>
          <w:position w:val="4"/>
          <w:szCs w:val="28"/>
          <w:lang w:val="vi-VN"/>
        </w:rPr>
        <w:t>th</w:t>
      </w:r>
      <w:r w:rsidRPr="00CC024B">
        <w:rPr>
          <w:spacing w:val="4"/>
          <w:position w:val="4"/>
          <w:szCs w:val="28"/>
          <w:lang w:val="vi-VN"/>
        </w:rPr>
        <w:t>ực</w:t>
      </w:r>
      <w:r>
        <w:rPr>
          <w:spacing w:val="4"/>
          <w:position w:val="4"/>
          <w:szCs w:val="28"/>
          <w:lang w:val="vi-VN"/>
        </w:rPr>
        <w:t xml:space="preserve"> s</w:t>
      </w:r>
      <w:r w:rsidRPr="00CC024B">
        <w:rPr>
          <w:spacing w:val="4"/>
          <w:position w:val="4"/>
          <w:szCs w:val="28"/>
          <w:lang w:val="vi-VN"/>
        </w:rPr>
        <w:t>ự</w:t>
      </w:r>
      <w:r>
        <w:rPr>
          <w:spacing w:val="4"/>
          <w:position w:val="4"/>
          <w:szCs w:val="28"/>
          <w:lang w:val="vi-VN"/>
        </w:rPr>
        <w:t xml:space="preserve"> </w:t>
      </w:r>
      <w:r>
        <w:rPr>
          <w:spacing w:val="4"/>
          <w:position w:val="4"/>
          <w:szCs w:val="28"/>
        </w:rPr>
        <w:t>được</w:t>
      </w:r>
      <w:r>
        <w:rPr>
          <w:spacing w:val="4"/>
          <w:position w:val="4"/>
          <w:szCs w:val="28"/>
          <w:lang w:val="vi-VN"/>
        </w:rPr>
        <w:t xml:space="preserve"> quan t</w:t>
      </w:r>
      <w:r w:rsidRPr="00CC024B">
        <w:rPr>
          <w:spacing w:val="4"/>
          <w:position w:val="4"/>
          <w:szCs w:val="28"/>
          <w:lang w:val="vi-VN"/>
        </w:rPr>
        <w:t>â</w:t>
      </w:r>
      <w:r>
        <w:rPr>
          <w:spacing w:val="4"/>
          <w:position w:val="4"/>
          <w:szCs w:val="28"/>
          <w:lang w:val="vi-VN"/>
        </w:rPr>
        <w:t>m</w:t>
      </w:r>
      <w:r>
        <w:rPr>
          <w:spacing w:val="4"/>
          <w:position w:val="4"/>
          <w:szCs w:val="28"/>
        </w:rPr>
        <w:t xml:space="preserve"> hỗ trợ kịp thời.  </w:t>
      </w:r>
    </w:p>
    <w:p w:rsidR="00BC6A52" w:rsidRDefault="00BC6A52" w:rsidP="000C470B">
      <w:pPr>
        <w:spacing w:before="40" w:after="0" w:line="240" w:lineRule="auto"/>
        <w:ind w:right="141" w:firstLine="567"/>
        <w:jc w:val="both"/>
        <w:rPr>
          <w:b/>
          <w:spacing w:val="4"/>
          <w:position w:val="4"/>
          <w:szCs w:val="28"/>
        </w:rPr>
      </w:pPr>
      <w:r>
        <w:rPr>
          <w:b/>
          <w:spacing w:val="4"/>
          <w:position w:val="4"/>
          <w:szCs w:val="28"/>
          <w:lang w:val="vi-VN"/>
        </w:rPr>
        <w:t>III</w:t>
      </w:r>
      <w:r>
        <w:rPr>
          <w:b/>
          <w:spacing w:val="4"/>
          <w:position w:val="4"/>
          <w:szCs w:val="28"/>
        </w:rPr>
        <w:t xml:space="preserve">. </w:t>
      </w:r>
      <w:r w:rsidR="00C057CC">
        <w:rPr>
          <w:b/>
          <w:spacing w:val="4"/>
          <w:position w:val="4"/>
          <w:szCs w:val="28"/>
        </w:rPr>
        <w:t xml:space="preserve">ĐỀ XUẤT, KIẾN NGHỊ </w:t>
      </w:r>
    </w:p>
    <w:p w:rsidR="00BC6A52" w:rsidRPr="007017D6" w:rsidRDefault="00BC6A52" w:rsidP="000C470B">
      <w:pPr>
        <w:spacing w:before="40" w:after="0" w:line="240" w:lineRule="auto"/>
        <w:ind w:right="141" w:firstLine="567"/>
        <w:jc w:val="both"/>
        <w:rPr>
          <w:spacing w:val="4"/>
          <w:position w:val="4"/>
          <w:szCs w:val="28"/>
        </w:rPr>
      </w:pPr>
      <w:r w:rsidRPr="007017D6">
        <w:rPr>
          <w:spacing w:val="4"/>
          <w:position w:val="4"/>
          <w:szCs w:val="28"/>
        </w:rPr>
        <w:lastRenderedPageBreak/>
        <w:t xml:space="preserve">- </w:t>
      </w:r>
      <w:r>
        <w:rPr>
          <w:spacing w:val="4"/>
          <w:position w:val="4"/>
          <w:szCs w:val="28"/>
        </w:rPr>
        <w:t>Đ</w:t>
      </w:r>
      <w:r w:rsidRPr="007017D6">
        <w:rPr>
          <w:spacing w:val="4"/>
          <w:position w:val="4"/>
          <w:szCs w:val="28"/>
        </w:rPr>
        <w:t xml:space="preserve">ối với các tiêu chí xây dựng nông thôn mới </w:t>
      </w:r>
      <w:r>
        <w:rPr>
          <w:spacing w:val="4"/>
          <w:position w:val="4"/>
          <w:szCs w:val="28"/>
        </w:rPr>
        <w:t xml:space="preserve">trên địa bàn xã Nam Dong </w:t>
      </w:r>
      <w:r w:rsidRPr="007017D6">
        <w:rPr>
          <w:spacing w:val="4"/>
          <w:position w:val="4"/>
          <w:szCs w:val="28"/>
        </w:rPr>
        <w:t>đã đạt được, ý kiến người dân đã hài lòng</w:t>
      </w:r>
      <w:r>
        <w:rPr>
          <w:spacing w:val="4"/>
          <w:position w:val="4"/>
          <w:szCs w:val="28"/>
        </w:rPr>
        <w:t xml:space="preserve">, đề nghị các cấp tiếp tục tập trung lãnh đạo, chỉ đạo, tổ chức thực hiện giữ vững, </w:t>
      </w:r>
      <w:r w:rsidRPr="004D6B82">
        <w:rPr>
          <w:spacing w:val="4"/>
          <w:position w:val="4"/>
          <w:szCs w:val="28"/>
        </w:rPr>
        <w:t xml:space="preserve">củng cố hoàn thiện </w:t>
      </w:r>
      <w:r>
        <w:rPr>
          <w:spacing w:val="4"/>
          <w:position w:val="4"/>
          <w:szCs w:val="28"/>
        </w:rPr>
        <w:t>trong thời gian tới.</w:t>
      </w:r>
    </w:p>
    <w:p w:rsidR="00BC6A52" w:rsidRPr="00C057CC" w:rsidRDefault="00BC6A52" w:rsidP="000C470B">
      <w:pPr>
        <w:pStyle w:val="NormalWeb"/>
        <w:shd w:val="clear" w:color="auto" w:fill="FFFFFF"/>
        <w:spacing w:before="40" w:beforeAutospacing="0" w:after="0" w:afterAutospacing="0"/>
        <w:ind w:right="141" w:firstLine="567"/>
        <w:jc w:val="both"/>
        <w:rPr>
          <w:color w:val="000000"/>
          <w:sz w:val="28"/>
          <w:szCs w:val="28"/>
        </w:rPr>
      </w:pPr>
      <w:r>
        <w:rPr>
          <w:color w:val="000000"/>
          <w:sz w:val="28"/>
          <w:szCs w:val="28"/>
        </w:rPr>
        <w:t xml:space="preserve">- Đối với các nội dung còn có </w:t>
      </w:r>
      <w:r w:rsidRPr="00EE6CFF">
        <w:rPr>
          <w:color w:val="000000"/>
          <w:sz w:val="28"/>
          <w:szCs w:val="28"/>
        </w:rPr>
        <w:t>ý kiến người dân chưa hài lòng</w:t>
      </w:r>
      <w:r>
        <w:rPr>
          <w:color w:val="000000"/>
          <w:sz w:val="28"/>
          <w:szCs w:val="28"/>
        </w:rPr>
        <w:t>, đề nghị</w:t>
      </w:r>
      <w:r>
        <w:rPr>
          <w:color w:val="000000"/>
        </w:rPr>
        <w:t xml:space="preserve"> </w:t>
      </w:r>
      <w:r>
        <w:rPr>
          <w:color w:val="000000"/>
          <w:sz w:val="28"/>
          <w:szCs w:val="28"/>
        </w:rPr>
        <w:t xml:space="preserve">cần được đặc biệt quan tâm khắc phục để hoàn thiện, không ngừng đáp ứng yêu cầu, nguyện vọng chính đáng của người dân trong tình hình mới. </w:t>
      </w:r>
      <w:r w:rsidRPr="000D5225">
        <w:rPr>
          <w:color w:val="000000"/>
          <w:sz w:val="28"/>
          <w:szCs w:val="28"/>
        </w:rPr>
        <w:t xml:space="preserve"> </w:t>
      </w:r>
    </w:p>
    <w:p w:rsidR="00BC6A52" w:rsidRPr="008F1936" w:rsidRDefault="00BC6A52" w:rsidP="000C470B">
      <w:pPr>
        <w:spacing w:before="120" w:after="0" w:line="240" w:lineRule="auto"/>
        <w:ind w:right="141" w:firstLine="567"/>
        <w:jc w:val="both"/>
        <w:rPr>
          <w:spacing w:val="4"/>
          <w:position w:val="4"/>
          <w:szCs w:val="28"/>
          <w:lang w:val="vi-VN"/>
        </w:rPr>
      </w:pPr>
      <w:r>
        <w:rPr>
          <w:spacing w:val="4"/>
          <w:position w:val="4"/>
          <w:szCs w:val="28"/>
        </w:rPr>
        <w:t>- Ban Thường trực Ủy ban MTTQ huyện đề nghị các cấp có thẩm quyền xem xét công nhận xã Nam Dong đạt xã Nông thôn mới theo chuẩn giai đoạn 2016 - 2020</w:t>
      </w:r>
      <w:proofErr w:type="gramStart"/>
      <w:r>
        <w:rPr>
          <w:spacing w:val="4"/>
          <w:position w:val="4"/>
          <w:szCs w:val="28"/>
        </w:rPr>
        <w:t>.</w:t>
      </w:r>
      <w:r>
        <w:rPr>
          <w:spacing w:val="4"/>
          <w:position w:val="4"/>
          <w:szCs w:val="28"/>
          <w:lang w:val="vi-VN"/>
        </w:rPr>
        <w:t>/</w:t>
      </w:r>
      <w:proofErr w:type="gramEnd"/>
      <w:r>
        <w:rPr>
          <w:spacing w:val="4"/>
          <w:position w:val="4"/>
          <w:szCs w:val="28"/>
          <w:lang w:val="vi-VN"/>
        </w:rPr>
        <w:t>.</w:t>
      </w:r>
    </w:p>
    <w:p w:rsidR="00BC6A52" w:rsidRPr="00AD4F58" w:rsidRDefault="00BC6A52" w:rsidP="00BC6A52">
      <w:pPr>
        <w:spacing w:before="40" w:after="0" w:line="240" w:lineRule="auto"/>
        <w:ind w:firstLine="709"/>
        <w:jc w:val="both"/>
        <w:rPr>
          <w:spacing w:val="4"/>
          <w:position w:val="4"/>
          <w:szCs w:val="28"/>
        </w:rPr>
      </w:pPr>
    </w:p>
    <w:tbl>
      <w:tblPr>
        <w:tblW w:w="9706" w:type="dxa"/>
        <w:tblInd w:w="250" w:type="dxa"/>
        <w:tblLook w:val="01E0" w:firstRow="1" w:lastRow="1" w:firstColumn="1" w:lastColumn="1" w:noHBand="0" w:noVBand="0"/>
      </w:tblPr>
      <w:tblGrid>
        <w:gridCol w:w="4308"/>
        <w:gridCol w:w="5398"/>
      </w:tblGrid>
      <w:tr w:rsidR="00BC6A52" w:rsidRPr="0076625E" w:rsidTr="00F378DB">
        <w:tc>
          <w:tcPr>
            <w:tcW w:w="4308" w:type="dxa"/>
          </w:tcPr>
          <w:p w:rsidR="00BC6A52" w:rsidRPr="00C74E5C" w:rsidRDefault="00BC6A52" w:rsidP="00F378DB">
            <w:pPr>
              <w:spacing w:after="0" w:line="240" w:lineRule="auto"/>
              <w:rPr>
                <w:rFonts w:ascii="Batang" w:hAnsi="Batang" w:cs="Batang"/>
                <w:b/>
                <w:i/>
                <w:color w:val="000000"/>
                <w:sz w:val="24"/>
                <w:szCs w:val="24"/>
                <w:lang w:val="it-IT"/>
              </w:rPr>
            </w:pPr>
            <w:r w:rsidRPr="00C74E5C">
              <w:rPr>
                <w:b/>
                <w:i/>
                <w:color w:val="000000"/>
                <w:sz w:val="26"/>
                <w:szCs w:val="26"/>
                <w:lang w:val="it-IT"/>
              </w:rPr>
              <w:t>Nơ</w:t>
            </w:r>
            <w:r w:rsidRPr="00C74E5C">
              <w:rPr>
                <w:rFonts w:cs="VNI-Times"/>
                <w:b/>
                <w:i/>
                <w:color w:val="000000"/>
                <w:sz w:val="26"/>
                <w:szCs w:val="26"/>
                <w:lang w:val="it-IT"/>
              </w:rPr>
              <w:t>i nh</w:t>
            </w:r>
            <w:r w:rsidRPr="00C74E5C">
              <w:rPr>
                <w:b/>
                <w:i/>
                <w:color w:val="000000"/>
                <w:sz w:val="26"/>
                <w:szCs w:val="26"/>
                <w:lang w:val="it-IT"/>
              </w:rPr>
              <w:t>ậ</w:t>
            </w:r>
            <w:r w:rsidRPr="00C74E5C">
              <w:rPr>
                <w:rFonts w:cs="VNI-Times"/>
                <w:b/>
                <w:i/>
                <w:color w:val="000000"/>
                <w:sz w:val="26"/>
                <w:szCs w:val="26"/>
                <w:lang w:val="it-IT"/>
              </w:rPr>
              <w:t>n</w:t>
            </w:r>
            <w:r w:rsidRPr="00C74E5C">
              <w:rPr>
                <w:rFonts w:cs="VNI-Times"/>
                <w:b/>
                <w:i/>
                <w:color w:val="000000"/>
                <w:sz w:val="24"/>
                <w:szCs w:val="24"/>
                <w:lang w:val="it-IT"/>
              </w:rPr>
              <w:t>:</w:t>
            </w:r>
          </w:p>
          <w:p w:rsidR="00BC6A52" w:rsidRDefault="00BC6A52" w:rsidP="00F378DB">
            <w:pPr>
              <w:spacing w:after="0" w:line="240" w:lineRule="auto"/>
              <w:rPr>
                <w:color w:val="000000"/>
                <w:sz w:val="22"/>
                <w:lang w:val="it-IT"/>
              </w:rPr>
            </w:pPr>
            <w:r>
              <w:rPr>
                <w:color w:val="000000"/>
                <w:sz w:val="22"/>
                <w:lang w:val="it-IT"/>
              </w:rPr>
              <w:t xml:space="preserve">- TT Ủy ban </w:t>
            </w:r>
            <w:r w:rsidRPr="00A42075">
              <w:rPr>
                <w:color w:val="000000"/>
                <w:sz w:val="22"/>
                <w:lang w:val="it-IT"/>
              </w:rPr>
              <w:t>MTTQ tỉnh;</w:t>
            </w:r>
          </w:p>
          <w:p w:rsidR="00BC6A52" w:rsidRPr="00A42075" w:rsidRDefault="00BC6A52" w:rsidP="00F378DB">
            <w:pPr>
              <w:tabs>
                <w:tab w:val="right" w:pos="4092"/>
              </w:tabs>
              <w:spacing w:after="0" w:line="240" w:lineRule="auto"/>
              <w:rPr>
                <w:color w:val="000000"/>
                <w:sz w:val="22"/>
                <w:lang w:val="it-IT"/>
              </w:rPr>
            </w:pPr>
            <w:r w:rsidRPr="00A42075">
              <w:rPr>
                <w:color w:val="000000"/>
                <w:sz w:val="22"/>
                <w:lang w:val="it-IT"/>
              </w:rPr>
              <w:t xml:space="preserve">- Thường trực Huyện ủy;                             </w:t>
            </w:r>
          </w:p>
          <w:p w:rsidR="00BC6A52" w:rsidRPr="00A42075" w:rsidRDefault="00BC6A52" w:rsidP="00F378DB">
            <w:pPr>
              <w:spacing w:after="0" w:line="240" w:lineRule="auto"/>
              <w:rPr>
                <w:color w:val="000000"/>
                <w:sz w:val="22"/>
                <w:lang w:val="it-IT"/>
              </w:rPr>
            </w:pPr>
            <w:r w:rsidRPr="00A42075">
              <w:rPr>
                <w:color w:val="000000"/>
                <w:sz w:val="22"/>
                <w:lang w:val="it-IT"/>
              </w:rPr>
              <w:t xml:space="preserve">- </w:t>
            </w:r>
            <w:r>
              <w:rPr>
                <w:color w:val="000000"/>
                <w:sz w:val="22"/>
                <w:lang w:val="it-IT"/>
              </w:rPr>
              <w:t>HĐND – UBND huyện;</w:t>
            </w:r>
            <w:r w:rsidRPr="00A42075">
              <w:rPr>
                <w:color w:val="000000"/>
                <w:sz w:val="22"/>
                <w:lang w:val="it-IT"/>
              </w:rPr>
              <w:t xml:space="preserve">        </w:t>
            </w:r>
          </w:p>
          <w:p w:rsidR="00BC6A52" w:rsidRPr="00A42075" w:rsidRDefault="00BC6A52" w:rsidP="00F378DB">
            <w:pPr>
              <w:spacing w:after="0" w:line="240" w:lineRule="auto"/>
              <w:rPr>
                <w:color w:val="000000"/>
                <w:sz w:val="22"/>
                <w:lang w:val="it-IT"/>
              </w:rPr>
            </w:pPr>
            <w:r w:rsidRPr="00A42075">
              <w:rPr>
                <w:color w:val="000000"/>
                <w:sz w:val="22"/>
                <w:lang w:val="it-IT"/>
              </w:rPr>
              <w:t xml:space="preserve">- VPĐPXDNTM (Phòng </w:t>
            </w:r>
            <w:r>
              <w:rPr>
                <w:color w:val="000000"/>
                <w:sz w:val="22"/>
                <w:lang w:val="it-IT"/>
              </w:rPr>
              <w:t>NN&amp;PTNT</w:t>
            </w:r>
            <w:r w:rsidRPr="00A42075">
              <w:rPr>
                <w:color w:val="000000"/>
                <w:sz w:val="22"/>
                <w:lang w:val="it-IT"/>
              </w:rPr>
              <w:t>);</w:t>
            </w:r>
          </w:p>
          <w:p w:rsidR="00BC6A52" w:rsidRDefault="00BC6A52" w:rsidP="00F378DB">
            <w:pPr>
              <w:spacing w:after="0" w:line="240" w:lineRule="auto"/>
              <w:rPr>
                <w:color w:val="000000"/>
                <w:sz w:val="22"/>
                <w:lang w:val="it-IT"/>
              </w:rPr>
            </w:pPr>
            <w:r>
              <w:rPr>
                <w:color w:val="000000"/>
                <w:sz w:val="22"/>
                <w:lang w:val="it-IT"/>
              </w:rPr>
              <w:t>-</w:t>
            </w:r>
            <w:r w:rsidRPr="001724A4">
              <w:rPr>
                <w:color w:val="000000"/>
                <w:sz w:val="22"/>
                <w:lang w:val="it-IT"/>
              </w:rPr>
              <w:t xml:space="preserve"> UBND, </w:t>
            </w:r>
            <w:r>
              <w:rPr>
                <w:color w:val="000000"/>
                <w:sz w:val="22"/>
                <w:lang w:val="it-IT"/>
              </w:rPr>
              <w:t>UBMTTQ xã Nam Dong;</w:t>
            </w:r>
          </w:p>
          <w:p w:rsidR="00BC6A52" w:rsidRPr="001724A4" w:rsidRDefault="00BC6A52" w:rsidP="00F378DB">
            <w:pPr>
              <w:spacing w:after="0" w:line="240" w:lineRule="auto"/>
              <w:rPr>
                <w:color w:val="000000"/>
                <w:sz w:val="22"/>
                <w:lang w:val="it-IT"/>
              </w:rPr>
            </w:pPr>
            <w:r>
              <w:rPr>
                <w:color w:val="000000"/>
                <w:sz w:val="22"/>
                <w:lang w:val="it-IT"/>
              </w:rPr>
              <w:t>- Trang TTĐT MT huyện;</w:t>
            </w:r>
          </w:p>
          <w:p w:rsidR="00BC6A52" w:rsidRPr="00D2052B" w:rsidRDefault="00BC6A52" w:rsidP="00F378DB">
            <w:pPr>
              <w:spacing w:after="0" w:line="240" w:lineRule="auto"/>
              <w:rPr>
                <w:color w:val="000000"/>
                <w:sz w:val="22"/>
              </w:rPr>
            </w:pPr>
            <w:r w:rsidRPr="00D2052B">
              <w:rPr>
                <w:color w:val="000000"/>
                <w:sz w:val="22"/>
              </w:rPr>
              <w:t xml:space="preserve">- Lưu </w:t>
            </w:r>
            <w:r>
              <w:rPr>
                <w:color w:val="000000"/>
                <w:sz w:val="22"/>
              </w:rPr>
              <w:t>VT, VP</w:t>
            </w:r>
            <w:r w:rsidRPr="00D2052B">
              <w:rPr>
                <w:color w:val="000000"/>
                <w:sz w:val="22"/>
              </w:rPr>
              <w:t>.</w:t>
            </w:r>
            <w:bookmarkStart w:id="0" w:name="_GoBack"/>
            <w:bookmarkEnd w:id="0"/>
          </w:p>
          <w:p w:rsidR="00BC6A52" w:rsidRPr="00D2052B" w:rsidRDefault="00BC6A52" w:rsidP="00F378DB">
            <w:pPr>
              <w:spacing w:after="0" w:line="240" w:lineRule="auto"/>
              <w:rPr>
                <w:color w:val="000000"/>
                <w:sz w:val="22"/>
              </w:rPr>
            </w:pPr>
          </w:p>
        </w:tc>
        <w:tc>
          <w:tcPr>
            <w:tcW w:w="5398" w:type="dxa"/>
          </w:tcPr>
          <w:p w:rsidR="00BC6A52" w:rsidRPr="002E0EE8" w:rsidRDefault="00BC6A52" w:rsidP="00F378DB">
            <w:pPr>
              <w:spacing w:after="0" w:line="240" w:lineRule="auto"/>
              <w:jc w:val="center"/>
              <w:rPr>
                <w:rFonts w:cs="VNI-Times"/>
                <w:color w:val="000000"/>
                <w:szCs w:val="30"/>
              </w:rPr>
            </w:pPr>
            <w:r w:rsidRPr="002E0EE8">
              <w:rPr>
                <w:color w:val="000000"/>
                <w:szCs w:val="30"/>
              </w:rPr>
              <w:t>TM. BAN THƯỜNG TRỰC</w:t>
            </w:r>
          </w:p>
          <w:p w:rsidR="00BC6A52" w:rsidRPr="002E0EE8" w:rsidRDefault="00BC6A52" w:rsidP="00F378DB">
            <w:pPr>
              <w:spacing w:after="0" w:line="240" w:lineRule="auto"/>
              <w:jc w:val="center"/>
              <w:rPr>
                <w:rFonts w:cs="VNI-Times"/>
                <w:b/>
                <w:color w:val="000000"/>
                <w:szCs w:val="30"/>
              </w:rPr>
            </w:pPr>
            <w:r w:rsidRPr="002E0EE8">
              <w:rPr>
                <w:rFonts w:cs="VNI-Times"/>
                <w:b/>
                <w:color w:val="000000"/>
                <w:szCs w:val="30"/>
              </w:rPr>
              <w:t xml:space="preserve">CHỦ TỊCH </w:t>
            </w:r>
          </w:p>
          <w:p w:rsidR="00BC6A52" w:rsidRPr="002E0EE8" w:rsidRDefault="00BC6A52" w:rsidP="00F378DB">
            <w:pPr>
              <w:spacing w:after="0" w:line="240" w:lineRule="auto"/>
              <w:jc w:val="center"/>
              <w:rPr>
                <w:rFonts w:cs="VNI-Times"/>
                <w:b/>
                <w:color w:val="000000"/>
                <w:szCs w:val="30"/>
              </w:rPr>
            </w:pPr>
          </w:p>
          <w:p w:rsidR="00BC6A52" w:rsidRPr="003A70CE" w:rsidRDefault="003A70CE" w:rsidP="00F378DB">
            <w:pPr>
              <w:spacing w:after="0" w:line="240" w:lineRule="auto"/>
              <w:jc w:val="center"/>
              <w:rPr>
                <w:rFonts w:cs="VNI-Times"/>
                <w:i/>
                <w:color w:val="000000"/>
                <w:szCs w:val="28"/>
              </w:rPr>
            </w:pPr>
            <w:r w:rsidRPr="003A70CE">
              <w:rPr>
                <w:rFonts w:cs="VNI-Times"/>
                <w:i/>
                <w:color w:val="000000"/>
                <w:szCs w:val="28"/>
              </w:rPr>
              <w:t>(đã ký)</w:t>
            </w:r>
          </w:p>
          <w:p w:rsidR="00BC6A52" w:rsidRPr="002E0EE8" w:rsidRDefault="00BC6A52" w:rsidP="00F378DB">
            <w:pPr>
              <w:spacing w:after="0" w:line="240" w:lineRule="auto"/>
              <w:jc w:val="center"/>
              <w:rPr>
                <w:rFonts w:cs="VNI-Times"/>
                <w:b/>
                <w:color w:val="000000"/>
                <w:szCs w:val="30"/>
              </w:rPr>
            </w:pPr>
          </w:p>
          <w:p w:rsidR="00BC6A52" w:rsidRPr="00D2052B" w:rsidRDefault="00BC6A52" w:rsidP="00F378DB">
            <w:pPr>
              <w:spacing w:after="0" w:line="240" w:lineRule="auto"/>
              <w:jc w:val="center"/>
              <w:rPr>
                <w:color w:val="000000"/>
              </w:rPr>
            </w:pPr>
            <w:r>
              <w:rPr>
                <w:rFonts w:cs="VNI-Times"/>
                <w:b/>
                <w:color w:val="000000"/>
                <w:szCs w:val="30"/>
              </w:rPr>
              <w:t>Hoàng Đình Bách</w:t>
            </w:r>
          </w:p>
        </w:tc>
      </w:tr>
    </w:tbl>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BC6A52" w:rsidRDefault="00BC6A52" w:rsidP="00BC6A52">
      <w:pPr>
        <w:spacing w:line="240" w:lineRule="auto"/>
      </w:pPr>
    </w:p>
    <w:p w:rsidR="008A65C4" w:rsidRPr="008A65C4" w:rsidRDefault="008A65C4" w:rsidP="00BC6A52">
      <w:pPr>
        <w:spacing w:line="240" w:lineRule="auto"/>
      </w:pPr>
    </w:p>
    <w:p w:rsidR="00C171CF" w:rsidRDefault="00C171CF" w:rsidP="00BC6A52">
      <w:pPr>
        <w:jc w:val="right"/>
        <w:rPr>
          <w:i/>
        </w:rPr>
      </w:pPr>
    </w:p>
    <w:p w:rsidR="00C171CF" w:rsidRDefault="00C171CF" w:rsidP="00BC6A52">
      <w:pPr>
        <w:jc w:val="right"/>
        <w:rPr>
          <w:i/>
        </w:rPr>
      </w:pPr>
    </w:p>
    <w:p w:rsidR="00BC6A52" w:rsidRPr="00152D62" w:rsidRDefault="00BC6A52" w:rsidP="00BC6A52">
      <w:pPr>
        <w:jc w:val="right"/>
        <w:rPr>
          <w:i/>
        </w:rPr>
      </w:pPr>
      <w:r w:rsidRPr="00152D62">
        <w:rPr>
          <w:i/>
        </w:rPr>
        <w:lastRenderedPageBreak/>
        <w:t>Phiếu số 01</w:t>
      </w:r>
    </w:p>
    <w:p w:rsidR="00BC6A52" w:rsidRPr="003F4A25" w:rsidRDefault="00BC6A52" w:rsidP="00BC6A52">
      <w:pPr>
        <w:spacing w:after="0" w:line="240" w:lineRule="auto"/>
        <w:jc w:val="center"/>
        <w:rPr>
          <w:b/>
          <w:sz w:val="32"/>
        </w:rPr>
      </w:pPr>
      <w:r w:rsidRPr="003F4A25">
        <w:rPr>
          <w:b/>
          <w:sz w:val="32"/>
        </w:rPr>
        <w:t>PHIẾU ĐÁNH GIÁ</w:t>
      </w:r>
    </w:p>
    <w:p w:rsidR="00BC6A52" w:rsidRPr="00152D62" w:rsidRDefault="00BC6A52" w:rsidP="00BC6A52">
      <w:pPr>
        <w:spacing w:after="0" w:line="240" w:lineRule="auto"/>
        <w:jc w:val="center"/>
        <w:rPr>
          <w:b/>
        </w:rPr>
      </w:pPr>
      <w:r w:rsidRPr="00152D62">
        <w:rPr>
          <w:b/>
        </w:rPr>
        <w:t xml:space="preserve">Sự hài lòng của người dân về kết quả xây dựng nông thôn mới </w:t>
      </w:r>
    </w:p>
    <w:p w:rsidR="00BC6A52" w:rsidRPr="00152D62" w:rsidRDefault="00BC6A52" w:rsidP="00BC6A52">
      <w:pPr>
        <w:spacing w:after="0" w:line="240" w:lineRule="auto"/>
        <w:jc w:val="center"/>
        <w:rPr>
          <w:b/>
        </w:rPr>
      </w:pPr>
      <w:r w:rsidRPr="00152D62">
        <w:rPr>
          <w:b/>
        </w:rPr>
        <w:t>tại xã Nam Dong</w:t>
      </w:r>
    </w:p>
    <w:p w:rsidR="00BC6A52" w:rsidRPr="00152D62" w:rsidRDefault="00BC6A52" w:rsidP="00BC6A52">
      <w:pPr>
        <w:rPr>
          <w:i/>
          <w:sz w:val="1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1559"/>
        <w:gridCol w:w="1418"/>
        <w:gridCol w:w="1276"/>
      </w:tblGrid>
      <w:tr w:rsidR="00BC6A52" w:rsidRPr="00152D62" w:rsidTr="00F378DB">
        <w:tc>
          <w:tcPr>
            <w:tcW w:w="568" w:type="dxa"/>
            <w:shd w:val="clear" w:color="auto" w:fill="auto"/>
            <w:vAlign w:val="center"/>
          </w:tcPr>
          <w:p w:rsidR="00BC6A52" w:rsidRPr="009922CF" w:rsidRDefault="00BC6A52" w:rsidP="00F378DB">
            <w:pPr>
              <w:spacing w:before="40" w:after="40" w:line="240" w:lineRule="auto"/>
              <w:jc w:val="center"/>
              <w:rPr>
                <w:b/>
                <w:szCs w:val="28"/>
              </w:rPr>
            </w:pPr>
            <w:r w:rsidRPr="009922CF">
              <w:rPr>
                <w:b/>
                <w:szCs w:val="28"/>
              </w:rPr>
              <w:t>Số</w:t>
            </w:r>
          </w:p>
          <w:p w:rsidR="00BC6A52" w:rsidRPr="009922CF" w:rsidRDefault="00BC6A52" w:rsidP="00F378DB">
            <w:pPr>
              <w:spacing w:before="40" w:after="40" w:line="240" w:lineRule="auto"/>
              <w:jc w:val="center"/>
              <w:rPr>
                <w:b/>
                <w:szCs w:val="28"/>
              </w:rPr>
            </w:pPr>
            <w:r w:rsidRPr="009922CF">
              <w:rPr>
                <w:b/>
                <w:szCs w:val="28"/>
              </w:rPr>
              <w:t>TT</w:t>
            </w:r>
          </w:p>
        </w:tc>
        <w:tc>
          <w:tcPr>
            <w:tcW w:w="4961" w:type="dxa"/>
            <w:shd w:val="clear" w:color="auto" w:fill="auto"/>
            <w:vAlign w:val="center"/>
          </w:tcPr>
          <w:p w:rsidR="00BC6A52" w:rsidRPr="009922CF" w:rsidRDefault="00BC6A52" w:rsidP="00F378DB">
            <w:pPr>
              <w:spacing w:before="40" w:after="40" w:line="240" w:lineRule="auto"/>
              <w:jc w:val="center"/>
              <w:rPr>
                <w:b/>
                <w:szCs w:val="28"/>
              </w:rPr>
            </w:pPr>
            <w:r w:rsidRPr="009922CF">
              <w:rPr>
                <w:b/>
                <w:szCs w:val="28"/>
              </w:rPr>
              <w:t>Nội dung</w:t>
            </w:r>
          </w:p>
        </w:tc>
        <w:tc>
          <w:tcPr>
            <w:tcW w:w="1559" w:type="dxa"/>
            <w:shd w:val="clear" w:color="auto" w:fill="auto"/>
            <w:vAlign w:val="center"/>
          </w:tcPr>
          <w:p w:rsidR="00BC6A52" w:rsidRPr="009922CF" w:rsidRDefault="00BC6A52" w:rsidP="00F378DB">
            <w:pPr>
              <w:spacing w:before="40" w:after="40" w:line="240" w:lineRule="auto"/>
              <w:ind w:left="-108" w:right="-108"/>
              <w:jc w:val="center"/>
              <w:rPr>
                <w:b/>
                <w:szCs w:val="28"/>
              </w:rPr>
            </w:pPr>
            <w:r w:rsidRPr="009922CF">
              <w:rPr>
                <w:b/>
                <w:szCs w:val="28"/>
              </w:rPr>
              <w:t>Hài lòng</w:t>
            </w:r>
          </w:p>
        </w:tc>
        <w:tc>
          <w:tcPr>
            <w:tcW w:w="1418" w:type="dxa"/>
            <w:shd w:val="clear" w:color="auto" w:fill="auto"/>
            <w:vAlign w:val="center"/>
          </w:tcPr>
          <w:p w:rsidR="00BC6A52" w:rsidRPr="009922CF" w:rsidRDefault="00BC6A52" w:rsidP="00F378DB">
            <w:pPr>
              <w:spacing w:before="40" w:after="40" w:line="240" w:lineRule="auto"/>
              <w:ind w:left="-108" w:right="-108" w:firstLine="108"/>
              <w:jc w:val="center"/>
              <w:rPr>
                <w:b/>
                <w:szCs w:val="28"/>
              </w:rPr>
            </w:pPr>
            <w:r w:rsidRPr="009922CF">
              <w:rPr>
                <w:b/>
                <w:szCs w:val="28"/>
              </w:rPr>
              <w:t>Chưa hài lòng</w:t>
            </w:r>
          </w:p>
        </w:tc>
        <w:tc>
          <w:tcPr>
            <w:tcW w:w="1276" w:type="dxa"/>
            <w:shd w:val="clear" w:color="auto" w:fill="auto"/>
            <w:vAlign w:val="center"/>
          </w:tcPr>
          <w:p w:rsidR="00BC6A52" w:rsidRPr="009922CF" w:rsidRDefault="00BC6A52" w:rsidP="00F378DB">
            <w:pPr>
              <w:spacing w:before="40" w:after="40" w:line="240" w:lineRule="auto"/>
              <w:ind w:right="-108"/>
              <w:jc w:val="center"/>
              <w:rPr>
                <w:b/>
                <w:szCs w:val="28"/>
              </w:rPr>
            </w:pPr>
            <w:r w:rsidRPr="009922CF">
              <w:rPr>
                <w:b/>
                <w:szCs w:val="28"/>
              </w:rPr>
              <w:t>Không ý kiến</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Về quy hoạch, xây dựng các công trình hạ tầng, khu sản xuất, khu dân cư tại xã</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2.180/2.447</w:t>
            </w:r>
          </w:p>
          <w:p w:rsidR="00BC6A52" w:rsidRPr="009922CF" w:rsidRDefault="00BC6A52" w:rsidP="008A65C4">
            <w:pPr>
              <w:spacing w:before="60" w:after="60" w:line="240" w:lineRule="auto"/>
              <w:ind w:left="-108" w:right="-108"/>
              <w:jc w:val="center"/>
              <w:rPr>
                <w:szCs w:val="28"/>
              </w:rPr>
            </w:pPr>
            <w:r w:rsidRPr="009922CF">
              <w:rPr>
                <w:szCs w:val="28"/>
              </w:rPr>
              <w:t>= 89%</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169/2.447</w:t>
            </w:r>
          </w:p>
          <w:p w:rsidR="00BC6A52" w:rsidRPr="009922CF" w:rsidRDefault="00BC6A52" w:rsidP="008A65C4">
            <w:pPr>
              <w:spacing w:before="60" w:after="60" w:line="240" w:lineRule="auto"/>
              <w:ind w:left="-108" w:right="-108" w:firstLine="108"/>
              <w:jc w:val="center"/>
              <w:rPr>
                <w:szCs w:val="28"/>
              </w:rPr>
            </w:pPr>
            <w:r w:rsidRPr="009922CF">
              <w:rPr>
                <w:szCs w:val="28"/>
              </w:rPr>
              <w:t>= 6,9%</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98/2.447</w:t>
            </w:r>
          </w:p>
          <w:p w:rsidR="00BC6A52" w:rsidRPr="009922CF" w:rsidRDefault="00BC6A52" w:rsidP="008A65C4">
            <w:pPr>
              <w:spacing w:before="60" w:after="60" w:line="240" w:lineRule="auto"/>
              <w:ind w:right="-108"/>
              <w:jc w:val="center"/>
              <w:rPr>
                <w:szCs w:val="28"/>
              </w:rPr>
            </w:pPr>
            <w:r w:rsidRPr="009922CF">
              <w:rPr>
                <w:szCs w:val="28"/>
              </w:rPr>
              <w:t>= 4%</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Hệ thống giao thông tại địa phương phục vụ nhu cầu đi lại, sản xuất, kết nối thị trường, tiêu thụ sản phẩm</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2.183/2.447</w:t>
            </w:r>
          </w:p>
          <w:p w:rsidR="00BC6A52" w:rsidRPr="009922CF" w:rsidRDefault="00BC6A52" w:rsidP="008A65C4">
            <w:pPr>
              <w:spacing w:before="60" w:after="60" w:line="240" w:lineRule="auto"/>
              <w:ind w:left="-108" w:right="-108"/>
              <w:jc w:val="center"/>
              <w:rPr>
                <w:szCs w:val="28"/>
              </w:rPr>
            </w:pPr>
            <w:r w:rsidRPr="009922CF">
              <w:rPr>
                <w:szCs w:val="28"/>
              </w:rPr>
              <w:t>= 89,2%</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250/2.447</w:t>
            </w:r>
          </w:p>
          <w:p w:rsidR="00BC6A52" w:rsidRPr="009922CF" w:rsidRDefault="00BC6A52" w:rsidP="008A65C4">
            <w:pPr>
              <w:spacing w:before="60" w:after="60" w:line="240" w:lineRule="auto"/>
              <w:ind w:left="-108" w:right="-108" w:firstLine="108"/>
              <w:jc w:val="center"/>
              <w:rPr>
                <w:szCs w:val="28"/>
              </w:rPr>
            </w:pPr>
            <w:r w:rsidRPr="009922CF">
              <w:rPr>
                <w:szCs w:val="28"/>
              </w:rPr>
              <w:t>= 8,37%</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59/2.447</w:t>
            </w:r>
          </w:p>
          <w:p w:rsidR="00BC6A52" w:rsidRPr="009922CF" w:rsidRDefault="00BC6A52" w:rsidP="008A65C4">
            <w:pPr>
              <w:spacing w:before="60" w:after="60" w:line="240" w:lineRule="auto"/>
              <w:ind w:right="-108"/>
              <w:jc w:val="center"/>
              <w:rPr>
                <w:szCs w:val="28"/>
              </w:rPr>
            </w:pPr>
            <w:r w:rsidRPr="009922CF">
              <w:rPr>
                <w:szCs w:val="28"/>
              </w:rPr>
              <w:t>= 2,4%</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Hệ thống tưới, tiêu phục vụ sản xuất, phòng chống thiên tai tại xã</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1.971/2.447</w:t>
            </w:r>
          </w:p>
          <w:p w:rsidR="00BC6A52" w:rsidRPr="009922CF" w:rsidRDefault="00BC6A52" w:rsidP="008A65C4">
            <w:pPr>
              <w:spacing w:before="60" w:after="60" w:line="240" w:lineRule="auto"/>
              <w:ind w:left="-108" w:right="-108"/>
              <w:jc w:val="center"/>
              <w:rPr>
                <w:szCs w:val="28"/>
              </w:rPr>
            </w:pPr>
            <w:r w:rsidRPr="009922CF">
              <w:rPr>
                <w:szCs w:val="28"/>
              </w:rPr>
              <w:t>= 80,5%</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355/2.447</w:t>
            </w:r>
          </w:p>
          <w:p w:rsidR="00BC6A52" w:rsidRPr="009922CF" w:rsidRDefault="00BC6A52" w:rsidP="008A65C4">
            <w:pPr>
              <w:spacing w:before="60" w:after="60" w:line="240" w:lineRule="auto"/>
              <w:ind w:left="-108" w:right="-108" w:firstLine="108"/>
              <w:jc w:val="center"/>
              <w:rPr>
                <w:szCs w:val="28"/>
              </w:rPr>
            </w:pPr>
            <w:r w:rsidRPr="009922CF">
              <w:rPr>
                <w:szCs w:val="28"/>
              </w:rPr>
              <w:t>= 14,5%</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121/2.447</w:t>
            </w:r>
          </w:p>
          <w:p w:rsidR="00BC6A52" w:rsidRPr="009922CF" w:rsidRDefault="00BC6A52" w:rsidP="008A65C4">
            <w:pPr>
              <w:spacing w:before="60" w:after="60" w:line="240" w:lineRule="auto"/>
              <w:ind w:right="-108"/>
              <w:jc w:val="center"/>
              <w:rPr>
                <w:szCs w:val="28"/>
              </w:rPr>
            </w:pPr>
            <w:r w:rsidRPr="009922CF">
              <w:rPr>
                <w:szCs w:val="28"/>
              </w:rPr>
              <w:t>= 4,9%</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Việc đảm bảo cung cấp điện an toàn, ổn định cho nhân dân tại xã</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2.141/2.447</w:t>
            </w:r>
          </w:p>
          <w:p w:rsidR="00BC6A52" w:rsidRPr="009922CF" w:rsidRDefault="00BC6A52" w:rsidP="008A65C4">
            <w:pPr>
              <w:spacing w:before="60" w:after="60" w:line="240" w:lineRule="auto"/>
              <w:ind w:left="-108" w:right="-108"/>
              <w:jc w:val="center"/>
              <w:rPr>
                <w:szCs w:val="28"/>
              </w:rPr>
            </w:pPr>
            <w:r w:rsidRPr="009922CF">
              <w:rPr>
                <w:szCs w:val="28"/>
              </w:rPr>
              <w:t>= 87,49%</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239/2.447</w:t>
            </w:r>
          </w:p>
          <w:p w:rsidR="00BC6A52" w:rsidRPr="009922CF" w:rsidRDefault="00BC6A52" w:rsidP="008A65C4">
            <w:pPr>
              <w:spacing w:before="60" w:after="60" w:line="240" w:lineRule="auto"/>
              <w:ind w:left="-108" w:right="-108" w:firstLine="108"/>
              <w:jc w:val="center"/>
              <w:rPr>
                <w:szCs w:val="28"/>
              </w:rPr>
            </w:pPr>
            <w:r w:rsidRPr="009922CF">
              <w:rPr>
                <w:szCs w:val="28"/>
              </w:rPr>
              <w:t>= 9,76%</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67/2.447</w:t>
            </w:r>
          </w:p>
          <w:p w:rsidR="00BC6A52" w:rsidRPr="009922CF" w:rsidRDefault="00BC6A52" w:rsidP="008A65C4">
            <w:pPr>
              <w:spacing w:before="60" w:after="60" w:line="240" w:lineRule="auto"/>
              <w:ind w:right="-108"/>
              <w:jc w:val="center"/>
              <w:rPr>
                <w:szCs w:val="28"/>
              </w:rPr>
            </w:pPr>
            <w:r w:rsidRPr="009922CF">
              <w:rPr>
                <w:szCs w:val="28"/>
              </w:rPr>
              <w:t>= 2,7%</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Chất lượng giáo dục của các trường học tại xã</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2.052/2.447</w:t>
            </w:r>
          </w:p>
          <w:p w:rsidR="00BC6A52" w:rsidRPr="009922CF" w:rsidRDefault="00BC6A52" w:rsidP="008A65C4">
            <w:pPr>
              <w:spacing w:before="60" w:after="60" w:line="240" w:lineRule="auto"/>
              <w:ind w:left="-108" w:right="-108"/>
              <w:jc w:val="center"/>
              <w:rPr>
                <w:szCs w:val="28"/>
              </w:rPr>
            </w:pPr>
            <w:r w:rsidRPr="009922CF">
              <w:rPr>
                <w:szCs w:val="28"/>
              </w:rPr>
              <w:t>= 83,8%</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288/2.447</w:t>
            </w:r>
          </w:p>
          <w:p w:rsidR="00BC6A52" w:rsidRPr="009922CF" w:rsidRDefault="00BC6A52" w:rsidP="008A65C4">
            <w:pPr>
              <w:spacing w:before="60" w:after="60" w:line="240" w:lineRule="auto"/>
              <w:ind w:left="-108" w:right="-108" w:firstLine="108"/>
              <w:jc w:val="center"/>
              <w:rPr>
                <w:szCs w:val="28"/>
              </w:rPr>
            </w:pPr>
            <w:r w:rsidRPr="009922CF">
              <w:rPr>
                <w:szCs w:val="28"/>
              </w:rPr>
              <w:t>= 11,76%</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107/2.447</w:t>
            </w:r>
          </w:p>
          <w:p w:rsidR="00BC6A52" w:rsidRPr="009922CF" w:rsidRDefault="00BC6A52" w:rsidP="008A65C4">
            <w:pPr>
              <w:spacing w:before="60" w:after="60" w:line="240" w:lineRule="auto"/>
              <w:ind w:right="-108"/>
              <w:jc w:val="center"/>
              <w:rPr>
                <w:szCs w:val="28"/>
              </w:rPr>
            </w:pPr>
            <w:r w:rsidRPr="009922CF">
              <w:rPr>
                <w:szCs w:val="28"/>
              </w:rPr>
              <w:t>= 4,37%</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Công tác chăm lo sức khỏe cho người dân, chất lượng khám chữa bệnh của trạm y tế xã</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2.121/2.447</w:t>
            </w:r>
          </w:p>
          <w:p w:rsidR="00BC6A52" w:rsidRPr="009922CF" w:rsidRDefault="00BC6A52" w:rsidP="008A65C4">
            <w:pPr>
              <w:spacing w:before="60" w:after="60" w:line="240" w:lineRule="auto"/>
              <w:ind w:left="-108" w:right="-108"/>
              <w:jc w:val="center"/>
              <w:rPr>
                <w:szCs w:val="28"/>
              </w:rPr>
            </w:pPr>
            <w:r w:rsidRPr="009922CF">
              <w:rPr>
                <w:szCs w:val="28"/>
              </w:rPr>
              <w:t>= 86,67%</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258/2.447</w:t>
            </w:r>
          </w:p>
          <w:p w:rsidR="00BC6A52" w:rsidRPr="009922CF" w:rsidRDefault="00BC6A52" w:rsidP="008A65C4">
            <w:pPr>
              <w:spacing w:before="60" w:after="60" w:line="240" w:lineRule="auto"/>
              <w:ind w:left="-108" w:right="-108" w:firstLine="108"/>
              <w:jc w:val="center"/>
              <w:rPr>
                <w:szCs w:val="28"/>
              </w:rPr>
            </w:pPr>
            <w:r w:rsidRPr="009922CF">
              <w:rPr>
                <w:szCs w:val="28"/>
              </w:rPr>
              <w:t>= 10,5%</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68/2.447</w:t>
            </w:r>
          </w:p>
          <w:p w:rsidR="00BC6A52" w:rsidRPr="009922CF" w:rsidRDefault="00BC6A52" w:rsidP="008A65C4">
            <w:pPr>
              <w:spacing w:before="60" w:after="60" w:line="240" w:lineRule="auto"/>
              <w:ind w:right="-108"/>
              <w:jc w:val="center"/>
              <w:rPr>
                <w:szCs w:val="28"/>
              </w:rPr>
            </w:pPr>
            <w:r w:rsidRPr="009922CF">
              <w:rPr>
                <w:szCs w:val="28"/>
              </w:rPr>
              <w:t>= 2,7%</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Hoạt động văn hóa, văn nghệ phục vụ nâng cao chất lượng đời sống tinh thần của người dân địa phương</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2.134/2.447</w:t>
            </w:r>
          </w:p>
          <w:p w:rsidR="00BC6A52" w:rsidRPr="009922CF" w:rsidRDefault="00BC6A52" w:rsidP="008A65C4">
            <w:pPr>
              <w:spacing w:before="60" w:after="60" w:line="240" w:lineRule="auto"/>
              <w:ind w:left="-108" w:right="-108"/>
              <w:jc w:val="center"/>
              <w:rPr>
                <w:szCs w:val="28"/>
              </w:rPr>
            </w:pPr>
            <w:r w:rsidRPr="009922CF">
              <w:rPr>
                <w:szCs w:val="28"/>
              </w:rPr>
              <w:t>= 87,2%</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236/2.447</w:t>
            </w:r>
          </w:p>
          <w:p w:rsidR="00BC6A52" w:rsidRPr="009922CF" w:rsidRDefault="00BC6A52" w:rsidP="008A65C4">
            <w:pPr>
              <w:spacing w:before="60" w:after="60" w:line="240" w:lineRule="auto"/>
              <w:ind w:left="-108" w:right="-108" w:firstLine="108"/>
              <w:jc w:val="center"/>
              <w:rPr>
                <w:szCs w:val="28"/>
              </w:rPr>
            </w:pPr>
            <w:r w:rsidRPr="009922CF">
              <w:rPr>
                <w:szCs w:val="28"/>
              </w:rPr>
              <w:t>= 9,6%</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77/2.447</w:t>
            </w:r>
          </w:p>
          <w:p w:rsidR="00BC6A52" w:rsidRPr="009922CF" w:rsidRDefault="00BC6A52" w:rsidP="008A65C4">
            <w:pPr>
              <w:spacing w:before="60" w:after="60" w:line="240" w:lineRule="auto"/>
              <w:ind w:right="-108"/>
              <w:jc w:val="center"/>
              <w:rPr>
                <w:szCs w:val="28"/>
              </w:rPr>
            </w:pPr>
            <w:r w:rsidRPr="009922CF">
              <w:rPr>
                <w:szCs w:val="28"/>
              </w:rPr>
              <w:t>= 3,1%</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Việc hỗ trợ phát triển sản xuất, giảm nghèo bền vững, nâng cao thu nhập</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2.096/2.447</w:t>
            </w:r>
          </w:p>
          <w:p w:rsidR="00BC6A52" w:rsidRPr="009922CF" w:rsidRDefault="00BC6A52" w:rsidP="008A65C4">
            <w:pPr>
              <w:spacing w:before="60" w:after="60" w:line="240" w:lineRule="auto"/>
              <w:ind w:left="-108" w:right="-108"/>
              <w:jc w:val="center"/>
              <w:rPr>
                <w:szCs w:val="28"/>
              </w:rPr>
            </w:pPr>
            <w:r w:rsidRPr="009922CF">
              <w:rPr>
                <w:szCs w:val="28"/>
              </w:rPr>
              <w:t>= 85,65%</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276/2.447</w:t>
            </w:r>
          </w:p>
          <w:p w:rsidR="00BC6A52" w:rsidRPr="009922CF" w:rsidRDefault="00BC6A52" w:rsidP="008A65C4">
            <w:pPr>
              <w:spacing w:before="60" w:after="60" w:line="240" w:lineRule="auto"/>
              <w:ind w:left="-108" w:right="-108" w:firstLine="108"/>
              <w:jc w:val="center"/>
              <w:rPr>
                <w:szCs w:val="28"/>
              </w:rPr>
            </w:pPr>
            <w:r w:rsidRPr="009922CF">
              <w:rPr>
                <w:szCs w:val="28"/>
              </w:rPr>
              <w:t>= 11,27%</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75/2.447</w:t>
            </w:r>
          </w:p>
          <w:p w:rsidR="00BC6A52" w:rsidRPr="009922CF" w:rsidRDefault="00BC6A52" w:rsidP="008A65C4">
            <w:pPr>
              <w:spacing w:before="60" w:after="60" w:line="240" w:lineRule="auto"/>
              <w:ind w:right="-108"/>
              <w:jc w:val="center"/>
              <w:rPr>
                <w:szCs w:val="28"/>
              </w:rPr>
            </w:pPr>
            <w:r w:rsidRPr="009922CF">
              <w:rPr>
                <w:szCs w:val="28"/>
              </w:rPr>
              <w:t>= 3%</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Việc người dân được sử dụng nước hợp vệ sinh và nước sạch cho sinh hoạt hằng ngày</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1.991/2.447</w:t>
            </w:r>
          </w:p>
          <w:p w:rsidR="00BC6A52" w:rsidRPr="009922CF" w:rsidRDefault="00BC6A52" w:rsidP="008A65C4">
            <w:pPr>
              <w:spacing w:before="60" w:after="60" w:line="240" w:lineRule="auto"/>
              <w:ind w:left="-108" w:right="-108"/>
              <w:jc w:val="center"/>
              <w:rPr>
                <w:szCs w:val="28"/>
              </w:rPr>
            </w:pPr>
            <w:r w:rsidRPr="009922CF">
              <w:rPr>
                <w:szCs w:val="28"/>
              </w:rPr>
              <w:t>= 81,3%</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382/2.447</w:t>
            </w:r>
          </w:p>
          <w:p w:rsidR="00BC6A52" w:rsidRPr="009922CF" w:rsidRDefault="00BC6A52" w:rsidP="008A65C4">
            <w:pPr>
              <w:spacing w:before="60" w:after="60" w:line="240" w:lineRule="auto"/>
              <w:ind w:left="-108" w:right="-108" w:firstLine="108"/>
              <w:jc w:val="center"/>
              <w:rPr>
                <w:szCs w:val="28"/>
              </w:rPr>
            </w:pPr>
            <w:r w:rsidRPr="009922CF">
              <w:rPr>
                <w:szCs w:val="28"/>
              </w:rPr>
              <w:t>= 15,6%</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74/2.447</w:t>
            </w:r>
          </w:p>
          <w:p w:rsidR="00BC6A52" w:rsidRPr="009922CF" w:rsidRDefault="00BC6A52" w:rsidP="008A65C4">
            <w:pPr>
              <w:spacing w:before="60" w:after="60" w:line="240" w:lineRule="auto"/>
              <w:ind w:right="-108"/>
              <w:jc w:val="center"/>
              <w:rPr>
                <w:szCs w:val="28"/>
              </w:rPr>
            </w:pPr>
            <w:r w:rsidRPr="009922CF">
              <w:rPr>
                <w:szCs w:val="28"/>
              </w:rPr>
              <w:t>= 3%</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Kết quả xử lý, hạn chế ô nhiễm môi trường ở địa phương và ý thức thamgia của người dân</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2.028/2.447</w:t>
            </w:r>
          </w:p>
          <w:p w:rsidR="00BC6A52" w:rsidRPr="009922CF" w:rsidRDefault="00BC6A52" w:rsidP="008A65C4">
            <w:pPr>
              <w:spacing w:before="60" w:after="60" w:line="240" w:lineRule="auto"/>
              <w:ind w:left="-108" w:right="-108"/>
              <w:jc w:val="center"/>
              <w:rPr>
                <w:szCs w:val="28"/>
              </w:rPr>
            </w:pPr>
            <w:r w:rsidRPr="009922CF">
              <w:rPr>
                <w:szCs w:val="28"/>
              </w:rPr>
              <w:t>= 83,2%</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336/2.447</w:t>
            </w:r>
          </w:p>
          <w:p w:rsidR="00BC6A52" w:rsidRPr="009922CF" w:rsidRDefault="00BC6A52" w:rsidP="008A65C4">
            <w:pPr>
              <w:spacing w:before="60" w:after="60" w:line="240" w:lineRule="auto"/>
              <w:ind w:left="-108" w:right="-108" w:firstLine="108"/>
              <w:jc w:val="center"/>
              <w:rPr>
                <w:szCs w:val="28"/>
              </w:rPr>
            </w:pPr>
            <w:r w:rsidRPr="009922CF">
              <w:rPr>
                <w:szCs w:val="28"/>
              </w:rPr>
              <w:t>= 13,7%</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73/2.447</w:t>
            </w:r>
          </w:p>
          <w:p w:rsidR="00BC6A52" w:rsidRPr="009922CF" w:rsidRDefault="00BC6A52" w:rsidP="008A65C4">
            <w:pPr>
              <w:spacing w:before="60" w:after="60" w:line="240" w:lineRule="auto"/>
              <w:ind w:right="-108"/>
              <w:jc w:val="center"/>
              <w:rPr>
                <w:szCs w:val="28"/>
              </w:rPr>
            </w:pPr>
            <w:r w:rsidRPr="009922CF">
              <w:rPr>
                <w:szCs w:val="28"/>
              </w:rPr>
              <w:t>= 2,98%</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Về cảnh quan, không gian sinh sống của người dân</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2.077/2.447</w:t>
            </w:r>
          </w:p>
          <w:p w:rsidR="00BC6A52" w:rsidRPr="009922CF" w:rsidRDefault="00BC6A52" w:rsidP="008A65C4">
            <w:pPr>
              <w:spacing w:before="60" w:after="60" w:line="240" w:lineRule="auto"/>
              <w:ind w:left="-108" w:right="-108"/>
              <w:jc w:val="center"/>
              <w:rPr>
                <w:szCs w:val="28"/>
              </w:rPr>
            </w:pPr>
            <w:r w:rsidRPr="009922CF">
              <w:rPr>
                <w:szCs w:val="28"/>
              </w:rPr>
              <w:t>= 84,87%</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229/2.447</w:t>
            </w:r>
          </w:p>
          <w:p w:rsidR="00BC6A52" w:rsidRPr="009922CF" w:rsidRDefault="00BC6A52" w:rsidP="008A65C4">
            <w:pPr>
              <w:spacing w:before="60" w:after="60" w:line="240" w:lineRule="auto"/>
              <w:ind w:left="-108" w:right="-108" w:firstLine="108"/>
              <w:jc w:val="center"/>
              <w:rPr>
                <w:szCs w:val="28"/>
              </w:rPr>
            </w:pPr>
            <w:r w:rsidRPr="009922CF">
              <w:rPr>
                <w:szCs w:val="28"/>
              </w:rPr>
              <w:t>= 9,3%</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141/2.447</w:t>
            </w:r>
          </w:p>
          <w:p w:rsidR="00BC6A52" w:rsidRPr="009922CF" w:rsidRDefault="00BC6A52" w:rsidP="008A65C4">
            <w:pPr>
              <w:spacing w:before="60" w:after="60" w:line="240" w:lineRule="auto"/>
              <w:ind w:right="-108"/>
              <w:jc w:val="center"/>
              <w:rPr>
                <w:szCs w:val="28"/>
              </w:rPr>
            </w:pPr>
            <w:r w:rsidRPr="009922CF">
              <w:rPr>
                <w:szCs w:val="28"/>
              </w:rPr>
              <w:t>= 5,7%</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 xml:space="preserve">Việc lấy ý kiến của người dân khi chính quyền tham gia xây dựng các công trình phục vụ </w:t>
            </w:r>
            <w:r w:rsidRPr="00C171CF">
              <w:rPr>
                <w:sz w:val="26"/>
                <w:szCs w:val="28"/>
              </w:rPr>
              <w:t>sản xuất và đời sống của nhân dân</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2.141/2.447</w:t>
            </w:r>
          </w:p>
          <w:p w:rsidR="00BC6A52" w:rsidRPr="009922CF" w:rsidRDefault="00BC6A52" w:rsidP="008A65C4">
            <w:pPr>
              <w:spacing w:before="60" w:after="60" w:line="240" w:lineRule="auto"/>
              <w:ind w:left="-108" w:right="-108"/>
              <w:jc w:val="center"/>
              <w:rPr>
                <w:szCs w:val="28"/>
              </w:rPr>
            </w:pPr>
            <w:r w:rsidRPr="009922CF">
              <w:rPr>
                <w:szCs w:val="28"/>
              </w:rPr>
              <w:t>= 87,49%</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186/2.447</w:t>
            </w:r>
          </w:p>
          <w:p w:rsidR="00BC6A52" w:rsidRPr="009922CF" w:rsidRDefault="00BC6A52" w:rsidP="008A65C4">
            <w:pPr>
              <w:spacing w:before="60" w:after="60" w:line="240" w:lineRule="auto"/>
              <w:ind w:left="-108" w:right="-108" w:firstLine="108"/>
              <w:jc w:val="center"/>
              <w:rPr>
                <w:szCs w:val="28"/>
              </w:rPr>
            </w:pPr>
            <w:r w:rsidRPr="009922CF">
              <w:rPr>
                <w:szCs w:val="28"/>
              </w:rPr>
              <w:t>= 7,6%</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120/2.447</w:t>
            </w:r>
          </w:p>
          <w:p w:rsidR="00BC6A52" w:rsidRPr="009922CF" w:rsidRDefault="00BC6A52" w:rsidP="008A65C4">
            <w:pPr>
              <w:spacing w:before="60" w:after="60" w:line="240" w:lineRule="auto"/>
              <w:ind w:right="-108"/>
              <w:jc w:val="center"/>
              <w:rPr>
                <w:szCs w:val="28"/>
              </w:rPr>
            </w:pPr>
            <w:r w:rsidRPr="009922CF">
              <w:rPr>
                <w:szCs w:val="28"/>
              </w:rPr>
              <w:t>= 4,9%</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Tình hình an ninh trật tự an toàn xã hội và quốc phòng tại địa phương</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1.977/2.447</w:t>
            </w:r>
          </w:p>
          <w:p w:rsidR="00BC6A52" w:rsidRPr="009922CF" w:rsidRDefault="00BC6A52" w:rsidP="008A65C4">
            <w:pPr>
              <w:spacing w:before="60" w:after="60" w:line="240" w:lineRule="auto"/>
              <w:ind w:left="-108" w:right="-108"/>
              <w:jc w:val="center"/>
              <w:rPr>
                <w:szCs w:val="28"/>
              </w:rPr>
            </w:pPr>
            <w:r w:rsidRPr="009922CF">
              <w:rPr>
                <w:szCs w:val="28"/>
              </w:rPr>
              <w:t>= 80,8%</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390/2.447</w:t>
            </w:r>
          </w:p>
          <w:p w:rsidR="00BC6A52" w:rsidRPr="009922CF" w:rsidRDefault="00BC6A52" w:rsidP="008A65C4">
            <w:pPr>
              <w:spacing w:before="60" w:after="60" w:line="240" w:lineRule="auto"/>
              <w:ind w:left="-108" w:right="-108" w:firstLine="108"/>
              <w:jc w:val="center"/>
              <w:rPr>
                <w:szCs w:val="28"/>
              </w:rPr>
            </w:pPr>
            <w:r w:rsidRPr="009922CF">
              <w:rPr>
                <w:szCs w:val="28"/>
              </w:rPr>
              <w:t>= 15,9%</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80/2.447</w:t>
            </w:r>
          </w:p>
          <w:p w:rsidR="00BC6A52" w:rsidRPr="009922CF" w:rsidRDefault="00BC6A52" w:rsidP="008A65C4">
            <w:pPr>
              <w:spacing w:before="60" w:after="60" w:line="240" w:lineRule="auto"/>
              <w:ind w:right="-108"/>
              <w:jc w:val="center"/>
              <w:rPr>
                <w:szCs w:val="28"/>
              </w:rPr>
            </w:pPr>
            <w:r w:rsidRPr="009922CF">
              <w:rPr>
                <w:szCs w:val="28"/>
              </w:rPr>
              <w:t>= 3,2%</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 xml:space="preserve">Việc huy động sự đóng góp của nhân dân phục vụ nông thôn mới </w:t>
            </w:r>
            <w:r w:rsidRPr="009922CF">
              <w:rPr>
                <w:i/>
                <w:szCs w:val="28"/>
              </w:rPr>
              <w:t>(tiền, vật chất, lao động)</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2.048/2.447</w:t>
            </w:r>
          </w:p>
          <w:p w:rsidR="00BC6A52" w:rsidRPr="009922CF" w:rsidRDefault="00BC6A52" w:rsidP="008A65C4">
            <w:pPr>
              <w:spacing w:before="60" w:after="60" w:line="240" w:lineRule="auto"/>
              <w:ind w:left="-108" w:right="-108"/>
              <w:jc w:val="center"/>
              <w:rPr>
                <w:szCs w:val="28"/>
              </w:rPr>
            </w:pPr>
            <w:r w:rsidRPr="009922CF">
              <w:rPr>
                <w:szCs w:val="28"/>
              </w:rPr>
              <w:t>= 83,7%</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338/2.447</w:t>
            </w:r>
          </w:p>
          <w:p w:rsidR="00BC6A52" w:rsidRPr="009922CF" w:rsidRDefault="00BC6A52" w:rsidP="008A65C4">
            <w:pPr>
              <w:spacing w:before="60" w:after="60" w:line="240" w:lineRule="auto"/>
              <w:ind w:left="-108" w:right="-108" w:firstLine="108"/>
              <w:jc w:val="center"/>
              <w:rPr>
                <w:szCs w:val="28"/>
              </w:rPr>
            </w:pPr>
            <w:r w:rsidRPr="009922CF">
              <w:rPr>
                <w:szCs w:val="28"/>
              </w:rPr>
              <w:t>= 13,8%</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61/2.447</w:t>
            </w:r>
          </w:p>
          <w:p w:rsidR="00BC6A52" w:rsidRPr="009922CF" w:rsidRDefault="00BC6A52" w:rsidP="008A65C4">
            <w:pPr>
              <w:spacing w:before="60" w:after="60" w:line="240" w:lineRule="auto"/>
              <w:ind w:right="-108"/>
              <w:jc w:val="center"/>
              <w:rPr>
                <w:szCs w:val="28"/>
              </w:rPr>
            </w:pPr>
            <w:r w:rsidRPr="009922CF">
              <w:rPr>
                <w:szCs w:val="28"/>
              </w:rPr>
              <w:t>= 2,49%</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Việc cải cách các thủ tục hành chính ở địa phương và tinh thần, thái độ phục vụ của đội ngũ công chức địa phương</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2.070/2.447</w:t>
            </w:r>
          </w:p>
          <w:p w:rsidR="00BC6A52" w:rsidRPr="009922CF" w:rsidRDefault="00BC6A52" w:rsidP="008A65C4">
            <w:pPr>
              <w:spacing w:before="60" w:after="60" w:line="240" w:lineRule="auto"/>
              <w:ind w:left="-108" w:right="-108"/>
              <w:jc w:val="center"/>
              <w:rPr>
                <w:szCs w:val="28"/>
              </w:rPr>
            </w:pPr>
            <w:r w:rsidRPr="009922CF">
              <w:rPr>
                <w:szCs w:val="28"/>
              </w:rPr>
              <w:t>= 84,6%</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283/2.447</w:t>
            </w:r>
          </w:p>
          <w:p w:rsidR="00BC6A52" w:rsidRPr="009922CF" w:rsidRDefault="00BC6A52" w:rsidP="008A65C4">
            <w:pPr>
              <w:spacing w:before="60" w:after="60" w:line="240" w:lineRule="auto"/>
              <w:ind w:left="-108" w:right="-108" w:firstLine="108"/>
              <w:jc w:val="center"/>
              <w:rPr>
                <w:szCs w:val="28"/>
              </w:rPr>
            </w:pPr>
            <w:r w:rsidRPr="009922CF">
              <w:rPr>
                <w:szCs w:val="28"/>
              </w:rPr>
              <w:t>= 11,5%</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94/2.447</w:t>
            </w:r>
          </w:p>
          <w:p w:rsidR="00BC6A52" w:rsidRPr="009922CF" w:rsidRDefault="00BC6A52" w:rsidP="008A65C4">
            <w:pPr>
              <w:spacing w:before="60" w:after="60" w:line="240" w:lineRule="auto"/>
              <w:ind w:right="-108"/>
              <w:jc w:val="center"/>
              <w:rPr>
                <w:szCs w:val="28"/>
              </w:rPr>
            </w:pPr>
            <w:r w:rsidRPr="009922CF">
              <w:rPr>
                <w:szCs w:val="28"/>
              </w:rPr>
              <w:t>= 3,8%</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Vai trò chỉ đạo, quản lý của cấp ủy đảng, chính quyền và công tác tuyên truyền, vận động của Mặt trận, đoàn thể trong xây dựng nông thôn mới</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2.333/2.447</w:t>
            </w:r>
          </w:p>
          <w:p w:rsidR="00BC6A52" w:rsidRPr="009922CF" w:rsidRDefault="00BC6A52" w:rsidP="008A65C4">
            <w:pPr>
              <w:spacing w:before="60" w:after="60" w:line="240" w:lineRule="auto"/>
              <w:ind w:left="-108" w:right="-108"/>
              <w:jc w:val="center"/>
              <w:rPr>
                <w:szCs w:val="28"/>
              </w:rPr>
            </w:pPr>
            <w:r w:rsidRPr="009922CF">
              <w:rPr>
                <w:szCs w:val="28"/>
              </w:rPr>
              <w:t>= 95,3%</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57/2.447</w:t>
            </w:r>
          </w:p>
          <w:p w:rsidR="00BC6A52" w:rsidRPr="009922CF" w:rsidRDefault="00BC6A52" w:rsidP="008A65C4">
            <w:pPr>
              <w:spacing w:before="60" w:after="60" w:line="240" w:lineRule="auto"/>
              <w:ind w:left="-108" w:right="-108" w:firstLine="108"/>
              <w:jc w:val="center"/>
              <w:rPr>
                <w:szCs w:val="28"/>
              </w:rPr>
            </w:pPr>
            <w:r w:rsidRPr="009922CF">
              <w:rPr>
                <w:szCs w:val="28"/>
              </w:rPr>
              <w:t>= 2,3%</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57/2.447</w:t>
            </w:r>
          </w:p>
          <w:p w:rsidR="00BC6A52" w:rsidRPr="009922CF" w:rsidRDefault="00BC6A52" w:rsidP="008A65C4">
            <w:pPr>
              <w:spacing w:before="60" w:after="60" w:line="240" w:lineRule="auto"/>
              <w:ind w:right="-108"/>
              <w:jc w:val="center"/>
              <w:rPr>
                <w:szCs w:val="28"/>
              </w:rPr>
            </w:pPr>
            <w:r w:rsidRPr="009922CF">
              <w:rPr>
                <w:szCs w:val="28"/>
              </w:rPr>
              <w:t>= 2,3%</w:t>
            </w:r>
          </w:p>
        </w:tc>
      </w:tr>
      <w:tr w:rsidR="00BC6A52" w:rsidRPr="00152D62" w:rsidTr="00F378DB">
        <w:tc>
          <w:tcPr>
            <w:tcW w:w="568" w:type="dxa"/>
            <w:shd w:val="clear" w:color="auto" w:fill="auto"/>
          </w:tcPr>
          <w:p w:rsidR="00BC6A52" w:rsidRPr="009922CF" w:rsidRDefault="00BC6A52" w:rsidP="008A65C4">
            <w:pPr>
              <w:pStyle w:val="ListParagraph"/>
              <w:numPr>
                <w:ilvl w:val="0"/>
                <w:numId w:val="1"/>
              </w:numPr>
              <w:spacing w:before="60" w:after="60"/>
              <w:contextualSpacing/>
              <w:jc w:val="both"/>
              <w:rPr>
                <w:b/>
                <w:lang w:val="en-US"/>
              </w:rPr>
            </w:pPr>
          </w:p>
        </w:tc>
        <w:tc>
          <w:tcPr>
            <w:tcW w:w="4961" w:type="dxa"/>
            <w:shd w:val="clear" w:color="auto" w:fill="auto"/>
          </w:tcPr>
          <w:p w:rsidR="00BC6A52" w:rsidRPr="009922CF" w:rsidRDefault="00BC6A52" w:rsidP="008A65C4">
            <w:pPr>
              <w:spacing w:before="60" w:after="60" w:line="240" w:lineRule="auto"/>
              <w:jc w:val="both"/>
              <w:rPr>
                <w:szCs w:val="28"/>
              </w:rPr>
            </w:pPr>
            <w:r w:rsidRPr="009922CF">
              <w:rPr>
                <w:szCs w:val="28"/>
              </w:rPr>
              <w:t>Sự hài lòng của ông/bà đối với kết quả chung về xây dựng nông thôn mới tại địa phương</w:t>
            </w:r>
          </w:p>
        </w:tc>
        <w:tc>
          <w:tcPr>
            <w:tcW w:w="1559" w:type="dxa"/>
            <w:shd w:val="clear" w:color="auto" w:fill="auto"/>
          </w:tcPr>
          <w:p w:rsidR="00BC6A52" w:rsidRPr="009922CF" w:rsidRDefault="00BC6A52" w:rsidP="008A65C4">
            <w:pPr>
              <w:spacing w:before="60" w:after="60" w:line="240" w:lineRule="auto"/>
              <w:ind w:left="-108" w:right="-108"/>
              <w:jc w:val="center"/>
              <w:rPr>
                <w:szCs w:val="28"/>
              </w:rPr>
            </w:pPr>
            <w:r w:rsidRPr="009922CF">
              <w:rPr>
                <w:szCs w:val="28"/>
              </w:rPr>
              <w:t>2.313/2.447</w:t>
            </w:r>
          </w:p>
          <w:p w:rsidR="00BC6A52" w:rsidRPr="009922CF" w:rsidRDefault="00BC6A52" w:rsidP="008A65C4">
            <w:pPr>
              <w:spacing w:before="60" w:after="60" w:line="240" w:lineRule="auto"/>
              <w:ind w:left="-108" w:right="-108"/>
              <w:jc w:val="center"/>
              <w:rPr>
                <w:szCs w:val="28"/>
              </w:rPr>
            </w:pPr>
            <w:r w:rsidRPr="009922CF">
              <w:rPr>
                <w:szCs w:val="28"/>
              </w:rPr>
              <w:t>= 94,5%</w:t>
            </w:r>
          </w:p>
        </w:tc>
        <w:tc>
          <w:tcPr>
            <w:tcW w:w="1418" w:type="dxa"/>
            <w:shd w:val="clear" w:color="auto" w:fill="auto"/>
          </w:tcPr>
          <w:p w:rsidR="00BC6A52" w:rsidRPr="009922CF" w:rsidRDefault="00BC6A52" w:rsidP="008A65C4">
            <w:pPr>
              <w:spacing w:before="60" w:after="60" w:line="240" w:lineRule="auto"/>
              <w:ind w:left="-108" w:right="-108" w:firstLine="108"/>
              <w:jc w:val="center"/>
              <w:rPr>
                <w:szCs w:val="28"/>
              </w:rPr>
            </w:pPr>
            <w:r w:rsidRPr="009922CF">
              <w:rPr>
                <w:szCs w:val="28"/>
              </w:rPr>
              <w:t>71/2.447</w:t>
            </w:r>
          </w:p>
          <w:p w:rsidR="00BC6A52" w:rsidRPr="009922CF" w:rsidRDefault="00BC6A52" w:rsidP="008A65C4">
            <w:pPr>
              <w:spacing w:before="60" w:after="60" w:line="240" w:lineRule="auto"/>
              <w:ind w:left="-108" w:right="-108" w:firstLine="108"/>
              <w:jc w:val="center"/>
              <w:rPr>
                <w:szCs w:val="28"/>
              </w:rPr>
            </w:pPr>
            <w:r w:rsidRPr="009922CF">
              <w:rPr>
                <w:szCs w:val="28"/>
              </w:rPr>
              <w:t>= 2,9%</w:t>
            </w:r>
          </w:p>
        </w:tc>
        <w:tc>
          <w:tcPr>
            <w:tcW w:w="1276" w:type="dxa"/>
            <w:shd w:val="clear" w:color="auto" w:fill="auto"/>
          </w:tcPr>
          <w:p w:rsidR="00BC6A52" w:rsidRPr="009922CF" w:rsidRDefault="00BC6A52" w:rsidP="008A65C4">
            <w:pPr>
              <w:spacing w:before="60" w:after="60" w:line="240" w:lineRule="auto"/>
              <w:ind w:right="-108"/>
              <w:jc w:val="center"/>
              <w:rPr>
                <w:szCs w:val="28"/>
              </w:rPr>
            </w:pPr>
            <w:r w:rsidRPr="009922CF">
              <w:rPr>
                <w:szCs w:val="28"/>
              </w:rPr>
              <w:t>63/2.447</w:t>
            </w:r>
          </w:p>
          <w:p w:rsidR="00BC6A52" w:rsidRPr="009922CF" w:rsidRDefault="00BC6A52" w:rsidP="008A65C4">
            <w:pPr>
              <w:spacing w:before="60" w:after="60" w:line="240" w:lineRule="auto"/>
              <w:ind w:right="-108"/>
              <w:jc w:val="center"/>
              <w:rPr>
                <w:szCs w:val="28"/>
              </w:rPr>
            </w:pPr>
            <w:r w:rsidRPr="009922CF">
              <w:rPr>
                <w:szCs w:val="28"/>
              </w:rPr>
              <w:t>= 2,57%</w:t>
            </w:r>
          </w:p>
        </w:tc>
      </w:tr>
    </w:tbl>
    <w:p w:rsidR="00BC6A52" w:rsidRDefault="00BC6A52" w:rsidP="00BC6A52">
      <w:pPr>
        <w:spacing w:line="240" w:lineRule="auto"/>
        <w:jc w:val="right"/>
        <w:rPr>
          <w:i/>
        </w:rPr>
      </w:pPr>
    </w:p>
    <w:p w:rsidR="00BC6A52" w:rsidRDefault="00BC6A52" w:rsidP="00BC6A52"/>
    <w:p w:rsidR="00214341" w:rsidRDefault="00214341"/>
    <w:sectPr w:rsidR="00214341" w:rsidSect="00C171CF">
      <w:footerReference w:type="even" r:id="rId8"/>
      <w:footerReference w:type="default" r:id="rId9"/>
      <w:footerReference w:type="first" r:id="rId10"/>
      <w:pgSz w:w="11907" w:h="16840" w:code="9"/>
      <w:pgMar w:top="993" w:right="851" w:bottom="142" w:left="1701" w:header="459"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0E" w:rsidRDefault="00214F0E">
      <w:pPr>
        <w:spacing w:after="0" w:line="240" w:lineRule="auto"/>
      </w:pPr>
      <w:r>
        <w:separator/>
      </w:r>
    </w:p>
  </w:endnote>
  <w:endnote w:type="continuationSeparator" w:id="0">
    <w:p w:rsidR="00214F0E" w:rsidRDefault="0021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13" w:rsidRDefault="00BC6A52" w:rsidP="00985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213" w:rsidRDefault="00214F0E" w:rsidP="00985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BE" w:rsidRDefault="00BC6A52">
    <w:pPr>
      <w:pStyle w:val="Footer"/>
      <w:jc w:val="center"/>
    </w:pPr>
    <w:r>
      <w:fldChar w:fldCharType="begin"/>
    </w:r>
    <w:r>
      <w:instrText xml:space="preserve"> PAGE   \* MERGEFORMAT </w:instrText>
    </w:r>
    <w:r>
      <w:fldChar w:fldCharType="separate"/>
    </w:r>
    <w:r w:rsidR="003A70CE">
      <w:rPr>
        <w:noProof/>
      </w:rPr>
      <w:t>4</w:t>
    </w:r>
    <w:r>
      <w:rPr>
        <w:noProof/>
      </w:rPr>
      <w:fldChar w:fldCharType="end"/>
    </w:r>
  </w:p>
  <w:p w:rsidR="00985201" w:rsidRDefault="00214F0E" w:rsidP="0098520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EB" w:rsidRDefault="00BC6A52">
    <w:pPr>
      <w:pStyle w:val="Footer"/>
      <w:jc w:val="center"/>
    </w:pPr>
    <w:r>
      <w:fldChar w:fldCharType="begin"/>
    </w:r>
    <w:r>
      <w:instrText xml:space="preserve"> PAGE   \* MERGEFORMAT </w:instrText>
    </w:r>
    <w:r>
      <w:fldChar w:fldCharType="separate"/>
    </w:r>
    <w:r w:rsidR="003A70CE">
      <w:rPr>
        <w:noProof/>
      </w:rPr>
      <w:t>1</w:t>
    </w:r>
    <w:r>
      <w:rPr>
        <w:noProof/>
      </w:rPr>
      <w:fldChar w:fldCharType="end"/>
    </w:r>
  </w:p>
  <w:p w:rsidR="00EA4BEB" w:rsidRDefault="00214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0E" w:rsidRDefault="00214F0E">
      <w:pPr>
        <w:spacing w:after="0" w:line="240" w:lineRule="auto"/>
      </w:pPr>
      <w:r>
        <w:separator/>
      </w:r>
    </w:p>
  </w:footnote>
  <w:footnote w:type="continuationSeparator" w:id="0">
    <w:p w:rsidR="00214F0E" w:rsidRDefault="0021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0E06"/>
    <w:multiLevelType w:val="hybridMultilevel"/>
    <w:tmpl w:val="40C89038"/>
    <w:lvl w:ilvl="0" w:tplc="32AC4732">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52"/>
    <w:rsid w:val="000C470B"/>
    <w:rsid w:val="001F32C7"/>
    <w:rsid w:val="00214341"/>
    <w:rsid w:val="00214F0E"/>
    <w:rsid w:val="003A70CE"/>
    <w:rsid w:val="004405C4"/>
    <w:rsid w:val="00741405"/>
    <w:rsid w:val="008A65C4"/>
    <w:rsid w:val="00AD4F58"/>
    <w:rsid w:val="00BC6A52"/>
    <w:rsid w:val="00C057CC"/>
    <w:rsid w:val="00C171CF"/>
    <w:rsid w:val="00C52A02"/>
    <w:rsid w:val="00F4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52"/>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A52"/>
    <w:pPr>
      <w:tabs>
        <w:tab w:val="center" w:pos="4320"/>
        <w:tab w:val="right" w:pos="8640"/>
      </w:tabs>
      <w:spacing w:after="0" w:line="240" w:lineRule="auto"/>
    </w:pPr>
    <w:rPr>
      <w:rFonts w:ascii="UVnTime" w:eastAsia="Times New Roman" w:hAnsi="UVnTime"/>
      <w:sz w:val="26"/>
      <w:szCs w:val="28"/>
      <w:lang w:val="x-none" w:eastAsia="x-none"/>
    </w:rPr>
  </w:style>
  <w:style w:type="character" w:customStyle="1" w:styleId="FooterChar">
    <w:name w:val="Footer Char"/>
    <w:basedOn w:val="DefaultParagraphFont"/>
    <w:link w:val="Footer"/>
    <w:uiPriority w:val="99"/>
    <w:rsid w:val="00BC6A52"/>
    <w:rPr>
      <w:rFonts w:ascii="UVnTime" w:eastAsia="Times New Roman" w:hAnsi="UVnTime" w:cs="Times New Roman"/>
      <w:sz w:val="26"/>
      <w:szCs w:val="28"/>
      <w:lang w:val="x-none" w:eastAsia="x-none"/>
    </w:rPr>
  </w:style>
  <w:style w:type="character" w:styleId="PageNumber">
    <w:name w:val="page number"/>
    <w:basedOn w:val="DefaultParagraphFont"/>
    <w:rsid w:val="00BC6A52"/>
  </w:style>
  <w:style w:type="paragraph" w:styleId="NormalWeb">
    <w:name w:val="Normal (Web)"/>
    <w:basedOn w:val="Normal"/>
    <w:uiPriority w:val="99"/>
    <w:unhideWhenUsed/>
    <w:rsid w:val="00BC6A5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BC6A52"/>
    <w:pPr>
      <w:spacing w:after="0" w:line="240" w:lineRule="auto"/>
      <w:ind w:left="720"/>
    </w:pPr>
    <w:rPr>
      <w:rFonts w:eastAsia="Times New Roman"/>
      <w:noProof/>
      <w:szCs w:val="28"/>
      <w:lang w:val="vi-VN"/>
    </w:rPr>
  </w:style>
  <w:style w:type="paragraph" w:styleId="BalloonText">
    <w:name w:val="Balloon Text"/>
    <w:basedOn w:val="Normal"/>
    <w:link w:val="BalloonTextChar"/>
    <w:uiPriority w:val="99"/>
    <w:semiHidden/>
    <w:unhideWhenUsed/>
    <w:rsid w:val="00AD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52"/>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6A52"/>
    <w:pPr>
      <w:tabs>
        <w:tab w:val="center" w:pos="4320"/>
        <w:tab w:val="right" w:pos="8640"/>
      </w:tabs>
      <w:spacing w:after="0" w:line="240" w:lineRule="auto"/>
    </w:pPr>
    <w:rPr>
      <w:rFonts w:ascii="UVnTime" w:eastAsia="Times New Roman" w:hAnsi="UVnTime"/>
      <w:sz w:val="26"/>
      <w:szCs w:val="28"/>
      <w:lang w:val="x-none" w:eastAsia="x-none"/>
    </w:rPr>
  </w:style>
  <w:style w:type="character" w:customStyle="1" w:styleId="FooterChar">
    <w:name w:val="Footer Char"/>
    <w:basedOn w:val="DefaultParagraphFont"/>
    <w:link w:val="Footer"/>
    <w:uiPriority w:val="99"/>
    <w:rsid w:val="00BC6A52"/>
    <w:rPr>
      <w:rFonts w:ascii="UVnTime" w:eastAsia="Times New Roman" w:hAnsi="UVnTime" w:cs="Times New Roman"/>
      <w:sz w:val="26"/>
      <w:szCs w:val="28"/>
      <w:lang w:val="x-none" w:eastAsia="x-none"/>
    </w:rPr>
  </w:style>
  <w:style w:type="character" w:styleId="PageNumber">
    <w:name w:val="page number"/>
    <w:basedOn w:val="DefaultParagraphFont"/>
    <w:rsid w:val="00BC6A52"/>
  </w:style>
  <w:style w:type="paragraph" w:styleId="NormalWeb">
    <w:name w:val="Normal (Web)"/>
    <w:basedOn w:val="Normal"/>
    <w:uiPriority w:val="99"/>
    <w:unhideWhenUsed/>
    <w:rsid w:val="00BC6A52"/>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BC6A52"/>
    <w:pPr>
      <w:spacing w:after="0" w:line="240" w:lineRule="auto"/>
      <w:ind w:left="720"/>
    </w:pPr>
    <w:rPr>
      <w:rFonts w:eastAsia="Times New Roman"/>
      <w:noProof/>
      <w:szCs w:val="28"/>
      <w:lang w:val="vi-VN"/>
    </w:rPr>
  </w:style>
  <w:style w:type="paragraph" w:styleId="BalloonText">
    <w:name w:val="Balloon Text"/>
    <w:basedOn w:val="Normal"/>
    <w:link w:val="BalloonTextChar"/>
    <w:uiPriority w:val="99"/>
    <w:semiHidden/>
    <w:unhideWhenUsed/>
    <w:rsid w:val="00AD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2018-02-12T07:18:00Z</cp:lastPrinted>
  <dcterms:created xsi:type="dcterms:W3CDTF">2018-02-12T03:43:00Z</dcterms:created>
  <dcterms:modified xsi:type="dcterms:W3CDTF">2018-02-22T01:50:00Z</dcterms:modified>
</cp:coreProperties>
</file>