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Ind w:w="-459" w:type="dxa"/>
        <w:tblLook w:val="01E0" w:firstRow="1" w:lastRow="1" w:firstColumn="1" w:lastColumn="1" w:noHBand="0" w:noVBand="0"/>
      </w:tblPr>
      <w:tblGrid>
        <w:gridCol w:w="3828"/>
        <w:gridCol w:w="5940"/>
      </w:tblGrid>
      <w:tr w:rsidR="00AF6E1D" w:rsidRPr="001740EF" w:rsidTr="0026396F">
        <w:tc>
          <w:tcPr>
            <w:tcW w:w="3828" w:type="dxa"/>
            <w:shd w:val="clear" w:color="auto" w:fill="auto"/>
          </w:tcPr>
          <w:p w:rsidR="00AF6E1D" w:rsidRPr="001740EF" w:rsidRDefault="00AF6E1D" w:rsidP="00420BDB">
            <w:pPr>
              <w:jc w:val="center"/>
              <w:rPr>
                <w:sz w:val="26"/>
              </w:rPr>
            </w:pPr>
            <w:r w:rsidRPr="001740EF">
              <w:rPr>
                <w:sz w:val="26"/>
              </w:rPr>
              <w:t xml:space="preserve">ỦY BAN MTTQ VIỆT NAM </w:t>
            </w:r>
          </w:p>
          <w:p w:rsidR="00AF6E1D" w:rsidRPr="00AF39F3" w:rsidRDefault="00AF6E1D" w:rsidP="00420BDB">
            <w:pPr>
              <w:jc w:val="center"/>
              <w:rPr>
                <w:b/>
                <w:sz w:val="26"/>
              </w:rPr>
            </w:pPr>
            <w:r w:rsidRPr="00AF39F3">
              <w:rPr>
                <w:b/>
                <w:sz w:val="26"/>
              </w:rPr>
              <w:t>HUYỆN CƯ JUT</w:t>
            </w:r>
          </w:p>
          <w:p w:rsidR="00AF6E1D" w:rsidRPr="001740EF" w:rsidRDefault="00AF6E1D" w:rsidP="00420BDB">
            <w:pPr>
              <w:rPr>
                <w:sz w:val="20"/>
              </w:rPr>
            </w:pPr>
            <w:r>
              <w:rPr>
                <w:noProof/>
              </w:rPr>
              <mc:AlternateContent>
                <mc:Choice Requires="wps">
                  <w:drawing>
                    <wp:anchor distT="4294967294" distB="4294967294" distL="114300" distR="114300" simplePos="0" relativeHeight="251657216" behindDoc="0" locked="0" layoutInCell="1" allowOverlap="1" wp14:anchorId="7CC4BCD8" wp14:editId="228DB384">
                      <wp:simplePos x="0" y="0"/>
                      <wp:positionH relativeFrom="column">
                        <wp:posOffset>524510</wp:posOffset>
                      </wp:positionH>
                      <wp:positionV relativeFrom="paragraph">
                        <wp:posOffset>14605</wp:posOffset>
                      </wp:positionV>
                      <wp:extent cx="1123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1.15pt" to="1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C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aZk+L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"/>
                  </w:pict>
                </mc:Fallback>
              </mc:AlternateContent>
            </w:r>
          </w:p>
          <w:p w:rsidR="00AF6E1D" w:rsidRPr="001740EF" w:rsidRDefault="00AF6E1D" w:rsidP="00213710">
            <w:pPr>
              <w:jc w:val="center"/>
              <w:rPr>
                <w:sz w:val="26"/>
              </w:rPr>
            </w:pPr>
            <w:r w:rsidRPr="001740EF">
              <w:rPr>
                <w:sz w:val="26"/>
              </w:rPr>
              <w:t xml:space="preserve">Số: </w:t>
            </w:r>
            <w:r w:rsidR="00213710">
              <w:rPr>
                <w:sz w:val="26"/>
              </w:rPr>
              <w:t>11</w:t>
            </w:r>
            <w:r w:rsidRPr="001740EF">
              <w:rPr>
                <w:sz w:val="26"/>
              </w:rPr>
              <w:t>/BC-MTTQ</w:t>
            </w:r>
          </w:p>
        </w:tc>
        <w:tc>
          <w:tcPr>
            <w:tcW w:w="5940" w:type="dxa"/>
            <w:shd w:val="clear" w:color="auto" w:fill="auto"/>
          </w:tcPr>
          <w:p w:rsidR="00AF6E1D" w:rsidRPr="001740EF" w:rsidRDefault="00AF6E1D" w:rsidP="00420BDB">
            <w:pPr>
              <w:jc w:val="center"/>
              <w:rPr>
                <w:b/>
                <w:sz w:val="26"/>
              </w:rPr>
            </w:pPr>
            <w:r w:rsidRPr="001740EF">
              <w:rPr>
                <w:b/>
                <w:sz w:val="26"/>
              </w:rPr>
              <w:t>CỘNG HÒA XÃ HỘI CHỦ NGHĨA VIỆT NAM</w:t>
            </w:r>
          </w:p>
          <w:p w:rsidR="00AF6E1D" w:rsidRPr="00005CD0" w:rsidRDefault="00AF6E1D" w:rsidP="00420BDB">
            <w:pPr>
              <w:jc w:val="center"/>
              <w:rPr>
                <w:szCs w:val="28"/>
              </w:rPr>
            </w:pPr>
            <w:r w:rsidRPr="00005CD0">
              <w:rPr>
                <w:b/>
                <w:sz w:val="28"/>
                <w:szCs w:val="28"/>
              </w:rPr>
              <w:t>Độc lập – Tự do – Hạnh phúc</w:t>
            </w:r>
          </w:p>
          <w:p w:rsidR="00AF6E1D" w:rsidRPr="001740EF" w:rsidRDefault="0087572E" w:rsidP="00420BDB">
            <w:pPr>
              <w:rPr>
                <w:sz w:val="20"/>
              </w:rPr>
            </w:pPr>
            <w:r>
              <w:rPr>
                <w:noProof/>
                <w:sz w:val="28"/>
              </w:rPr>
              <mc:AlternateContent>
                <mc:Choice Requires="wps">
                  <w:drawing>
                    <wp:anchor distT="4294967294" distB="4294967294" distL="114300" distR="114300" simplePos="0" relativeHeight="251658240" behindDoc="0" locked="0" layoutInCell="1" allowOverlap="1" wp14:anchorId="312C8AF9" wp14:editId="14DC38E5">
                      <wp:simplePos x="0" y="0"/>
                      <wp:positionH relativeFrom="column">
                        <wp:posOffset>712470</wp:posOffset>
                      </wp:positionH>
                      <wp:positionV relativeFrom="paragraph">
                        <wp:posOffset>24130</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9pt" to="23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"/>
                  </w:pict>
                </mc:Fallback>
              </mc:AlternateContent>
            </w:r>
          </w:p>
          <w:p w:rsidR="00AF6E1D" w:rsidRPr="001740EF" w:rsidRDefault="00AF6E1D" w:rsidP="00420BDB">
            <w:pPr>
              <w:rPr>
                <w:sz w:val="20"/>
              </w:rPr>
            </w:pPr>
          </w:p>
          <w:p w:rsidR="00AF6E1D" w:rsidRPr="001740EF" w:rsidRDefault="00AF6E1D" w:rsidP="00420BDB">
            <w:pPr>
              <w:jc w:val="center"/>
              <w:rPr>
                <w:i/>
                <w:szCs w:val="28"/>
              </w:rPr>
            </w:pPr>
            <w:r>
              <w:rPr>
                <w:i/>
                <w:sz w:val="28"/>
                <w:szCs w:val="28"/>
              </w:rPr>
              <w:t xml:space="preserve">Cư Jut, ngày </w:t>
            </w:r>
            <w:r w:rsidR="00C1665A" w:rsidRPr="0087572E">
              <w:rPr>
                <w:i/>
                <w:sz w:val="28"/>
                <w:szCs w:val="28"/>
              </w:rPr>
              <w:t>26</w:t>
            </w:r>
            <w:r w:rsidRPr="0087572E">
              <w:rPr>
                <w:i/>
                <w:sz w:val="28"/>
                <w:szCs w:val="28"/>
              </w:rPr>
              <w:t xml:space="preserve"> tháng 01 năm 2018</w:t>
            </w:r>
          </w:p>
        </w:tc>
      </w:tr>
    </w:tbl>
    <w:p w:rsidR="00AF6E1D" w:rsidRPr="00F41364" w:rsidRDefault="00AF6E1D" w:rsidP="00420BDB">
      <w:pPr>
        <w:jc w:val="center"/>
        <w:rPr>
          <w:b/>
          <w:color w:val="000000"/>
          <w:sz w:val="2"/>
          <w:szCs w:val="28"/>
        </w:rPr>
      </w:pPr>
    </w:p>
    <w:p w:rsidR="00EC5FDE" w:rsidRDefault="00EC5FDE" w:rsidP="00420BDB">
      <w:pPr>
        <w:jc w:val="center"/>
        <w:rPr>
          <w:b/>
          <w:color w:val="000000"/>
          <w:sz w:val="32"/>
          <w:szCs w:val="28"/>
        </w:rPr>
      </w:pPr>
    </w:p>
    <w:p w:rsidR="00AF6E1D" w:rsidRPr="005E36A1" w:rsidRDefault="00AF6E1D" w:rsidP="00420BDB">
      <w:pPr>
        <w:jc w:val="center"/>
        <w:rPr>
          <w:b/>
          <w:color w:val="000000"/>
          <w:sz w:val="32"/>
          <w:szCs w:val="28"/>
        </w:rPr>
      </w:pPr>
      <w:r w:rsidRPr="005E36A1">
        <w:rPr>
          <w:b/>
          <w:color w:val="000000"/>
          <w:sz w:val="32"/>
          <w:szCs w:val="28"/>
        </w:rPr>
        <w:t>BÁO CÁO</w:t>
      </w:r>
    </w:p>
    <w:p w:rsidR="00AF6E1D" w:rsidRDefault="00AF6E1D" w:rsidP="00420BDB">
      <w:pPr>
        <w:jc w:val="center"/>
        <w:rPr>
          <w:b/>
          <w:color w:val="000000"/>
          <w:sz w:val="28"/>
          <w:szCs w:val="28"/>
        </w:rPr>
      </w:pPr>
      <w:r w:rsidRPr="00215AC7">
        <w:rPr>
          <w:b/>
          <w:color w:val="000000"/>
          <w:sz w:val="28"/>
          <w:szCs w:val="28"/>
        </w:rPr>
        <w:t>Kế</w:t>
      </w:r>
      <w:r>
        <w:rPr>
          <w:b/>
          <w:color w:val="000000"/>
          <w:sz w:val="28"/>
          <w:szCs w:val="28"/>
        </w:rPr>
        <w:t xml:space="preserve">t quả công tác Mặt trận năm 2017 </w:t>
      </w:r>
    </w:p>
    <w:p w:rsidR="00AF6E1D" w:rsidRDefault="00AF6E1D" w:rsidP="00420BDB">
      <w:pPr>
        <w:jc w:val="center"/>
        <w:rPr>
          <w:b/>
          <w:color w:val="000000"/>
          <w:sz w:val="28"/>
          <w:szCs w:val="28"/>
        </w:rPr>
      </w:pPr>
      <w:r w:rsidRPr="00215AC7">
        <w:rPr>
          <w:b/>
          <w:color w:val="000000"/>
          <w:sz w:val="28"/>
          <w:szCs w:val="28"/>
        </w:rPr>
        <w:t xml:space="preserve">Chương trình phối hợp </w:t>
      </w:r>
      <w:r>
        <w:rPr>
          <w:b/>
          <w:color w:val="000000"/>
          <w:sz w:val="28"/>
          <w:szCs w:val="28"/>
        </w:rPr>
        <w:t xml:space="preserve">và </w:t>
      </w:r>
      <w:r w:rsidRPr="00215AC7">
        <w:rPr>
          <w:b/>
          <w:color w:val="000000"/>
          <w:sz w:val="28"/>
          <w:szCs w:val="28"/>
        </w:rPr>
        <w:t>thống nhất hành động năm</w:t>
      </w:r>
      <w:r>
        <w:rPr>
          <w:b/>
          <w:color w:val="000000"/>
          <w:sz w:val="28"/>
          <w:szCs w:val="28"/>
        </w:rPr>
        <w:t xml:space="preserve"> 2018 </w:t>
      </w:r>
    </w:p>
    <w:p w:rsidR="00AF6E1D" w:rsidRDefault="00AF6E1D" w:rsidP="00420BDB">
      <w:pPr>
        <w:jc w:val="center"/>
        <w:rPr>
          <w:b/>
          <w:color w:val="000000"/>
          <w:sz w:val="28"/>
          <w:szCs w:val="28"/>
        </w:rPr>
      </w:pPr>
    </w:p>
    <w:p w:rsidR="00AF6E1D" w:rsidRDefault="00AF6E1D" w:rsidP="00420BDB">
      <w:pPr>
        <w:jc w:val="center"/>
        <w:rPr>
          <w:b/>
          <w:color w:val="000000"/>
          <w:sz w:val="28"/>
          <w:szCs w:val="28"/>
        </w:rPr>
      </w:pPr>
      <w:r>
        <w:rPr>
          <w:b/>
          <w:color w:val="000000"/>
          <w:sz w:val="28"/>
          <w:szCs w:val="28"/>
        </w:rPr>
        <w:t>Phần thứ nhất</w:t>
      </w:r>
    </w:p>
    <w:p w:rsidR="00FA1A1E" w:rsidRPr="007E5B9A" w:rsidRDefault="00FA1A1E" w:rsidP="00420BDB">
      <w:pPr>
        <w:pStyle w:val="BodyText"/>
        <w:spacing w:after="0"/>
        <w:ind w:left="720"/>
        <w:rPr>
          <w:b/>
          <w:sz w:val="18"/>
          <w:szCs w:val="28"/>
        </w:rPr>
      </w:pPr>
    </w:p>
    <w:p w:rsidR="00AF6E1D" w:rsidRPr="00D65E3E" w:rsidRDefault="00D65E3E" w:rsidP="007E5B9A">
      <w:pPr>
        <w:pStyle w:val="BodyText"/>
        <w:spacing w:before="80" w:after="0"/>
        <w:ind w:left="720" w:right="282"/>
        <w:rPr>
          <w:b/>
          <w:sz w:val="28"/>
          <w:szCs w:val="28"/>
        </w:rPr>
      </w:pPr>
      <w:r>
        <w:rPr>
          <w:b/>
          <w:sz w:val="28"/>
          <w:szCs w:val="28"/>
        </w:rPr>
        <w:t xml:space="preserve">I. </w:t>
      </w:r>
      <w:r w:rsidR="00AF6E1D" w:rsidRPr="007401F0">
        <w:rPr>
          <w:b/>
          <w:sz w:val="28"/>
          <w:szCs w:val="28"/>
        </w:rPr>
        <w:t xml:space="preserve">TÌNH HÌNH </w:t>
      </w:r>
      <w:r w:rsidR="00AF6E1D">
        <w:rPr>
          <w:b/>
          <w:sz w:val="28"/>
          <w:szCs w:val="28"/>
        </w:rPr>
        <w:t>CHUNG</w:t>
      </w:r>
    </w:p>
    <w:p w:rsidR="00AF6E1D" w:rsidRPr="007401F0" w:rsidRDefault="00AF6E1D" w:rsidP="007E5B9A">
      <w:pPr>
        <w:spacing w:before="80"/>
        <w:ind w:right="282" w:firstLine="567"/>
        <w:jc w:val="both"/>
        <w:rPr>
          <w:b/>
          <w:sz w:val="28"/>
          <w:szCs w:val="28"/>
        </w:rPr>
      </w:pPr>
      <w:r w:rsidRPr="007401F0">
        <w:rPr>
          <w:b/>
          <w:sz w:val="28"/>
          <w:szCs w:val="28"/>
        </w:rPr>
        <w:t>1</w:t>
      </w:r>
      <w:r w:rsidRPr="00787C21">
        <w:rPr>
          <w:b/>
          <w:sz w:val="28"/>
          <w:szCs w:val="28"/>
        </w:rPr>
        <w:t>. Tình hình tư tưởng và dư luận xã hội trong các tầng lớp nhân dân</w:t>
      </w:r>
    </w:p>
    <w:p w:rsidR="00AF6E1D" w:rsidRPr="007401F0" w:rsidRDefault="00AF6E1D" w:rsidP="007E5B9A">
      <w:pPr>
        <w:spacing w:before="80"/>
        <w:ind w:right="282" w:firstLine="567"/>
        <w:jc w:val="both"/>
        <w:rPr>
          <w:sz w:val="28"/>
          <w:szCs w:val="28"/>
        </w:rPr>
      </w:pPr>
      <w:r>
        <w:rPr>
          <w:sz w:val="28"/>
          <w:szCs w:val="28"/>
        </w:rPr>
        <w:t>Năm 2017</w:t>
      </w:r>
      <w:r w:rsidRPr="007401F0">
        <w:rPr>
          <w:sz w:val="28"/>
          <w:szCs w:val="28"/>
        </w:rPr>
        <w:t xml:space="preserve"> dưới sự lãnh đạo của cấp ủy Đảng, sự điều hành của Chính quyền, MTTQ và nhân dân các dân tộc trong huyện </w:t>
      </w:r>
      <w:r w:rsidRPr="007401F0">
        <w:rPr>
          <w:sz w:val="28"/>
          <w:szCs w:val="28"/>
          <w:lang w:val="vi-VN"/>
        </w:rPr>
        <w:t xml:space="preserve">đã phát huy sức mạnh </w:t>
      </w:r>
      <w:r w:rsidRPr="007401F0">
        <w:rPr>
          <w:sz w:val="28"/>
          <w:szCs w:val="28"/>
        </w:rPr>
        <w:t xml:space="preserve">tổng hợp của </w:t>
      </w:r>
      <w:r w:rsidRPr="007401F0">
        <w:rPr>
          <w:sz w:val="28"/>
          <w:szCs w:val="28"/>
          <w:lang w:val="vi-VN"/>
        </w:rPr>
        <w:t xml:space="preserve">khối </w:t>
      </w:r>
      <w:r w:rsidRPr="007401F0">
        <w:rPr>
          <w:sz w:val="28"/>
          <w:szCs w:val="28"/>
        </w:rPr>
        <w:t xml:space="preserve">đại </w:t>
      </w:r>
      <w:r w:rsidRPr="007401F0">
        <w:rPr>
          <w:sz w:val="28"/>
          <w:szCs w:val="28"/>
          <w:lang w:val="vi-VN"/>
        </w:rPr>
        <w:t xml:space="preserve">đoàn kết </w:t>
      </w:r>
      <w:r w:rsidRPr="007401F0">
        <w:rPr>
          <w:sz w:val="28"/>
          <w:szCs w:val="28"/>
        </w:rPr>
        <w:t>các</w:t>
      </w:r>
      <w:r w:rsidRPr="007401F0">
        <w:rPr>
          <w:sz w:val="28"/>
          <w:szCs w:val="28"/>
          <w:lang w:val="vi-VN"/>
        </w:rPr>
        <w:t xml:space="preserve"> dân tộc,</w:t>
      </w:r>
      <w:r w:rsidRPr="007401F0">
        <w:rPr>
          <w:sz w:val="28"/>
          <w:szCs w:val="28"/>
        </w:rPr>
        <w:t xml:space="preserve"> khắc phục mọi khó khăn, </w:t>
      </w:r>
      <w:r w:rsidRPr="007401F0">
        <w:rPr>
          <w:color w:val="000000"/>
          <w:sz w:val="28"/>
          <w:szCs w:val="28"/>
          <w:lang w:val="vi-VN"/>
        </w:rPr>
        <w:t>nêu cao</w:t>
      </w:r>
      <w:r w:rsidRPr="007401F0">
        <w:rPr>
          <w:sz w:val="28"/>
          <w:szCs w:val="28"/>
        </w:rPr>
        <w:t xml:space="preserve"> ý chí, tự lực, tự cường tiếp tục đẩy mạnh các phong trào thi đua yêu nước, ra sức phấn đấu thực hiện thắng lợi nhiệm vụ </w:t>
      </w:r>
      <w:r w:rsidRPr="007401F0">
        <w:rPr>
          <w:sz w:val="28"/>
          <w:szCs w:val="28"/>
          <w:lang w:val="vi-VN"/>
        </w:rPr>
        <w:t>chính trị</w:t>
      </w:r>
      <w:r w:rsidRPr="007401F0">
        <w:rPr>
          <w:sz w:val="28"/>
          <w:szCs w:val="28"/>
        </w:rPr>
        <w:t>, kinh tế - xã hội, an ninh - quốc phòng, xây dựng hệ thống chính trị</w:t>
      </w:r>
      <w:r>
        <w:rPr>
          <w:sz w:val="28"/>
          <w:szCs w:val="28"/>
        </w:rPr>
        <w:t xml:space="preserve"> </w:t>
      </w:r>
      <w:r w:rsidRPr="007401F0">
        <w:rPr>
          <w:sz w:val="28"/>
          <w:szCs w:val="28"/>
        </w:rPr>
        <w:t>góp phần đưa Nghị quyết Đại hội Đảng và Nghị quyết Đại hội Mặt trận các cấp đi vào cuộc sống; an ninh chính trị và trật tự an toàn xã hội được giữ vững và đảm bảo; tư tưởng của cán bộ, đảng viên và các tầng lớp nhân dân trên địa bàn huyện ổn định, luôn phấn khởi tin tưởng vào sự lãnh đạo của Đảng, sự điều hành của Chính quyền</w:t>
      </w:r>
      <w:r w:rsidR="00BB6CD6">
        <w:rPr>
          <w:sz w:val="28"/>
          <w:szCs w:val="28"/>
        </w:rPr>
        <w:t xml:space="preserve"> các cấp</w:t>
      </w:r>
      <w:r w:rsidRPr="007401F0">
        <w:rPr>
          <w:sz w:val="28"/>
          <w:szCs w:val="28"/>
        </w:rPr>
        <w:t xml:space="preserve">. </w:t>
      </w:r>
    </w:p>
    <w:p w:rsidR="00AF6E1D" w:rsidRPr="00960115" w:rsidRDefault="00AF6E1D" w:rsidP="007E5B9A">
      <w:pPr>
        <w:spacing w:before="80"/>
        <w:ind w:right="282" w:firstLine="567"/>
        <w:jc w:val="both"/>
        <w:rPr>
          <w:color w:val="000000"/>
          <w:sz w:val="28"/>
          <w:szCs w:val="28"/>
        </w:rPr>
      </w:pPr>
      <w:r w:rsidRPr="00787C21">
        <w:rPr>
          <w:sz w:val="28"/>
          <w:szCs w:val="28"/>
        </w:rPr>
        <w:t xml:space="preserve">Tuy nhiên qua nắm tình hình, dư luận xã hội và qua báo cáo của Ủy ban MTTQ các xã, thị trấn trong năm trên địa bàn huyện </w:t>
      </w:r>
      <w:r>
        <w:rPr>
          <w:sz w:val="28"/>
          <w:szCs w:val="28"/>
        </w:rPr>
        <w:t xml:space="preserve">còn </w:t>
      </w:r>
      <w:r w:rsidRPr="00787C21">
        <w:rPr>
          <w:sz w:val="28"/>
          <w:szCs w:val="28"/>
        </w:rPr>
        <w:t xml:space="preserve">một số vấn đề </w:t>
      </w:r>
      <w:r w:rsidRPr="00787C21">
        <w:rPr>
          <w:color w:val="000000"/>
          <w:sz w:val="28"/>
          <w:szCs w:val="28"/>
          <w:lang w:val="it-IT"/>
        </w:rPr>
        <w:t>mà nhân dân quan tâm và có nhiều ý kiến cụ thể</w:t>
      </w:r>
      <w:r>
        <w:rPr>
          <w:color w:val="000000"/>
          <w:sz w:val="28"/>
          <w:szCs w:val="28"/>
          <w:lang w:val="it-IT"/>
        </w:rPr>
        <w:t xml:space="preserve"> như: </w:t>
      </w:r>
      <w:r w:rsidR="00BB6CD6">
        <w:rPr>
          <w:color w:val="000000"/>
          <w:sz w:val="28"/>
          <w:szCs w:val="28"/>
          <w:lang w:val="it-IT"/>
        </w:rPr>
        <w:t xml:space="preserve">Việc giải quyết một số vụ việc liên quan đến một bộ phận dân cư chưa tạo được đồng thuận cao; công </w:t>
      </w:r>
      <w:r>
        <w:rPr>
          <w:color w:val="000000"/>
          <w:sz w:val="28"/>
          <w:szCs w:val="28"/>
          <w:lang w:val="it-IT"/>
        </w:rPr>
        <w:t>tác quản lý về đất đai gắn với dân cư, bảo vệ môi trường ở một số nơi chưa chặt chẽ; Thu gom, xử lý rác thải, đảm bảo vệ sinh môi trường tại khu dân cư còn nhiều bất cập; giá cả nông sản, giá hồ tiêu, giá heo giảm mạnh gây ảnh hưởng đến thu nhập và đời sống của nhân dân; tình hình an ninh trật tự xã hội, tình hình các loại tội phạm vẫn còn diễn biến phức tạp</w:t>
      </w:r>
      <w:r w:rsidR="00BB6CD6">
        <w:rPr>
          <w:color w:val="000000"/>
          <w:sz w:val="28"/>
          <w:szCs w:val="28"/>
          <w:lang w:val="it-IT"/>
        </w:rPr>
        <w:t xml:space="preserve">; </w:t>
      </w:r>
      <w:r w:rsidRPr="00960115">
        <w:rPr>
          <w:sz w:val="28"/>
          <w:szCs w:val="28"/>
          <w:lang w:val="it-IT"/>
        </w:rPr>
        <w:t>gây tác động xấu đến đời sống của nhân dân</w:t>
      </w:r>
      <w:r>
        <w:rPr>
          <w:szCs w:val="28"/>
          <w:lang w:val="it-IT"/>
        </w:rPr>
        <w:t xml:space="preserve">. </w:t>
      </w:r>
      <w:r w:rsidRPr="00960115">
        <w:rPr>
          <w:sz w:val="28"/>
          <w:szCs w:val="28"/>
          <w:lang w:val="it-IT"/>
        </w:rPr>
        <w:t xml:space="preserve">Những vấn đề trên </w:t>
      </w:r>
      <w:r w:rsidRPr="00960115">
        <w:rPr>
          <w:color w:val="000000"/>
          <w:sz w:val="28"/>
          <w:szCs w:val="28"/>
        </w:rPr>
        <w:t>cần</w:t>
      </w:r>
      <w:r>
        <w:rPr>
          <w:color w:val="000000"/>
          <w:sz w:val="28"/>
          <w:szCs w:val="28"/>
        </w:rPr>
        <w:t xml:space="preserve"> có sự</w:t>
      </w:r>
      <w:r w:rsidRPr="00960115">
        <w:rPr>
          <w:color w:val="000000"/>
          <w:sz w:val="28"/>
          <w:szCs w:val="28"/>
        </w:rPr>
        <w:t xml:space="preserve"> tăng cường chỉ đạo phối hợp từ khâu tuyên truyền, vận động đến tổ chức thực hiện đồng bộ, kịp thời hơn nữa trong thời gian tớ</w:t>
      </w:r>
      <w:r>
        <w:rPr>
          <w:color w:val="000000"/>
          <w:sz w:val="28"/>
          <w:szCs w:val="28"/>
        </w:rPr>
        <w:t>i.</w:t>
      </w:r>
    </w:p>
    <w:p w:rsidR="00AF6E1D" w:rsidRPr="007401F0" w:rsidRDefault="00AF6E1D" w:rsidP="007E5B9A">
      <w:pPr>
        <w:spacing w:before="80"/>
        <w:ind w:right="282" w:firstLine="567"/>
        <w:jc w:val="both"/>
        <w:rPr>
          <w:b/>
          <w:iCs/>
          <w:sz w:val="28"/>
          <w:szCs w:val="28"/>
        </w:rPr>
      </w:pPr>
      <w:r w:rsidRPr="007401F0">
        <w:rPr>
          <w:b/>
          <w:sz w:val="28"/>
          <w:szCs w:val="28"/>
        </w:rPr>
        <w:t xml:space="preserve">2. </w:t>
      </w:r>
      <w:r w:rsidRPr="007401F0">
        <w:rPr>
          <w:b/>
          <w:sz w:val="28"/>
          <w:szCs w:val="28"/>
          <w:lang w:val="vi-VN"/>
        </w:rPr>
        <w:t>Tình hình đời sống kinh tế, văn hóa xã hội</w:t>
      </w:r>
    </w:p>
    <w:p w:rsidR="00AF6E1D" w:rsidRPr="00613559" w:rsidRDefault="00AF6E1D" w:rsidP="007E5B9A">
      <w:pPr>
        <w:pStyle w:val="BodyTextIndent"/>
        <w:tabs>
          <w:tab w:val="left" w:pos="9923"/>
        </w:tabs>
        <w:spacing w:before="80" w:after="0"/>
        <w:ind w:left="0" w:right="282" w:firstLine="567"/>
        <w:jc w:val="both"/>
        <w:rPr>
          <w:color w:val="000000"/>
          <w:sz w:val="28"/>
          <w:szCs w:val="28"/>
        </w:rPr>
      </w:pPr>
      <w:r>
        <w:rPr>
          <w:spacing w:val="-4"/>
          <w:sz w:val="28"/>
          <w:szCs w:val="28"/>
        </w:rPr>
        <w:t>Trong</w:t>
      </w:r>
      <w:r w:rsidRPr="004365CD">
        <w:rPr>
          <w:spacing w:val="-4"/>
          <w:sz w:val="28"/>
          <w:szCs w:val="28"/>
        </w:rPr>
        <w:t xml:space="preserve"> năm 2017 </w:t>
      </w:r>
      <w:r>
        <w:rPr>
          <w:spacing w:val="-4"/>
          <w:sz w:val="28"/>
          <w:szCs w:val="28"/>
        </w:rPr>
        <w:t>h</w:t>
      </w:r>
      <w:r w:rsidRPr="004365CD">
        <w:rPr>
          <w:spacing w:val="-4"/>
          <w:sz w:val="28"/>
          <w:szCs w:val="28"/>
        </w:rPr>
        <w:t xml:space="preserve">ầu hết các chỉ tiêu kinh tế </w:t>
      </w:r>
      <w:r>
        <w:rPr>
          <w:spacing w:val="-4"/>
          <w:sz w:val="28"/>
          <w:szCs w:val="28"/>
        </w:rPr>
        <w:t xml:space="preserve">của huyện </w:t>
      </w:r>
      <w:r w:rsidRPr="004365CD">
        <w:rPr>
          <w:spacing w:val="-4"/>
          <w:sz w:val="28"/>
          <w:szCs w:val="28"/>
        </w:rPr>
        <w:t xml:space="preserve">đều đạt và vượt </w:t>
      </w:r>
      <w:r>
        <w:rPr>
          <w:spacing w:val="-4"/>
          <w:sz w:val="28"/>
          <w:szCs w:val="28"/>
        </w:rPr>
        <w:t>k</w:t>
      </w:r>
      <w:r w:rsidRPr="004365CD">
        <w:rPr>
          <w:spacing w:val="-4"/>
          <w:sz w:val="28"/>
          <w:szCs w:val="28"/>
        </w:rPr>
        <w:t>ế hoạch đề ra</w:t>
      </w:r>
      <w:r>
        <w:rPr>
          <w:spacing w:val="-4"/>
          <w:sz w:val="28"/>
          <w:szCs w:val="28"/>
        </w:rPr>
        <w:t>; C</w:t>
      </w:r>
      <w:r w:rsidRPr="00055744">
        <w:rPr>
          <w:spacing w:val="-4"/>
          <w:sz w:val="28"/>
          <w:szCs w:val="28"/>
          <w:lang w:val="vi-VN"/>
        </w:rPr>
        <w:t>ông tác an sinh xã hội được triển khai thiết thực, hiệu quả</w:t>
      </w:r>
      <w:r w:rsidRPr="00B019FC">
        <w:rPr>
          <w:color w:val="000000"/>
          <w:spacing w:val="-4"/>
          <w:sz w:val="28"/>
          <w:szCs w:val="28"/>
          <w:lang w:val="vi-VN"/>
        </w:rPr>
        <w:t xml:space="preserve">; </w:t>
      </w:r>
      <w:r w:rsidRPr="004365CD">
        <w:rPr>
          <w:spacing w:val="-4"/>
          <w:sz w:val="28"/>
          <w:szCs w:val="28"/>
        </w:rPr>
        <w:t>Công tác y tế và chăm sóc sức khỏe nhân dân ngày càng được cải thiện, việc phòng chống các loại dịch bệnh tại cộng đồng tiếp tục được tăng cường, không có dịch bệnh nguy hiểm xảy ra</w:t>
      </w:r>
      <w:r w:rsidRPr="00B019FC">
        <w:rPr>
          <w:color w:val="000000"/>
          <w:sz w:val="28"/>
          <w:szCs w:val="28"/>
        </w:rPr>
        <w:t xml:space="preserve">. </w:t>
      </w:r>
      <w:r w:rsidRPr="00613559">
        <w:rPr>
          <w:color w:val="000000"/>
          <w:sz w:val="28"/>
          <w:szCs w:val="28"/>
        </w:rPr>
        <w:t>Trong năm t</w:t>
      </w:r>
      <w:r w:rsidRPr="00613559">
        <w:rPr>
          <w:color w:val="000000"/>
          <w:sz w:val="28"/>
          <w:szCs w:val="28"/>
          <w:lang w:val="vi-VN"/>
        </w:rPr>
        <w:t xml:space="preserve">ăng trưởng kinhtế </w:t>
      </w:r>
      <w:r w:rsidRPr="00613559">
        <w:rPr>
          <w:color w:val="000000"/>
          <w:sz w:val="28"/>
          <w:szCs w:val="28"/>
        </w:rPr>
        <w:t xml:space="preserve">của huyện ước đạt </w:t>
      </w:r>
      <w:r w:rsidRPr="00613559">
        <w:rPr>
          <w:color w:val="000000"/>
          <w:sz w:val="28"/>
          <w:szCs w:val="28"/>
          <w:lang w:val="vi-VN"/>
        </w:rPr>
        <w:t>9</w:t>
      </w:r>
      <w:proofErr w:type="gramStart"/>
      <w:r w:rsidRPr="00613559">
        <w:rPr>
          <w:color w:val="000000"/>
          <w:sz w:val="28"/>
          <w:szCs w:val="28"/>
        </w:rPr>
        <w:t>,12</w:t>
      </w:r>
      <w:proofErr w:type="gramEnd"/>
      <w:r w:rsidRPr="00613559">
        <w:rPr>
          <w:color w:val="000000"/>
          <w:sz w:val="28"/>
          <w:szCs w:val="28"/>
          <w:lang w:val="vi-VN"/>
        </w:rPr>
        <w:t xml:space="preserve">% </w:t>
      </w:r>
      <w:r w:rsidRPr="00613559">
        <w:rPr>
          <w:color w:val="000000"/>
          <w:sz w:val="28"/>
          <w:szCs w:val="28"/>
        </w:rPr>
        <w:t>(KH 9%) (</w:t>
      </w:r>
      <w:r w:rsidRPr="00613559">
        <w:rPr>
          <w:i/>
          <w:color w:val="000000"/>
          <w:sz w:val="28"/>
          <w:szCs w:val="28"/>
          <w:lang w:val="vi-VN"/>
        </w:rPr>
        <w:t>Trong đó: giá trị sản xuất công nghiệp và xây dựng cơ bản tăng 10%; giá trị thương mại dịch vụ tăng 11%</w:t>
      </w:r>
      <w:r w:rsidRPr="00613559">
        <w:rPr>
          <w:i/>
          <w:color w:val="000000"/>
          <w:sz w:val="28"/>
          <w:szCs w:val="28"/>
        </w:rPr>
        <w:t>)</w:t>
      </w:r>
      <w:r w:rsidRPr="00613559">
        <w:rPr>
          <w:i/>
          <w:color w:val="000000"/>
          <w:sz w:val="28"/>
          <w:szCs w:val="28"/>
          <w:lang w:val="vi-VN"/>
        </w:rPr>
        <w:t>; giá trị nông lâm nghiệp tăng 6%;</w:t>
      </w:r>
      <w:r w:rsidRPr="00613559">
        <w:rPr>
          <w:color w:val="000000"/>
          <w:sz w:val="28"/>
          <w:szCs w:val="28"/>
          <w:lang w:val="vi-VN"/>
        </w:rPr>
        <w:t xml:space="preserve"> Thu ngân sách nhà nước ước đạt 1</w:t>
      </w:r>
      <w:r w:rsidRPr="00613559">
        <w:rPr>
          <w:color w:val="000000"/>
          <w:sz w:val="28"/>
          <w:szCs w:val="28"/>
        </w:rPr>
        <w:t>37</w:t>
      </w:r>
      <w:r w:rsidRPr="00613559">
        <w:rPr>
          <w:color w:val="000000"/>
          <w:sz w:val="28"/>
          <w:szCs w:val="28"/>
          <w:lang w:val="vi-VN"/>
        </w:rPr>
        <w:t xml:space="preserve">%; Cấp giấy chứng nhận quyền sử dụng đất cho nhân dân </w:t>
      </w:r>
      <w:r w:rsidRPr="00613559">
        <w:rPr>
          <w:color w:val="000000"/>
          <w:spacing w:val="-6"/>
          <w:sz w:val="28"/>
          <w:szCs w:val="28"/>
          <w:lang w:val="vi-VN"/>
        </w:rPr>
        <w:t>đạt 132%KH;</w:t>
      </w:r>
      <w:r w:rsidRPr="00613559">
        <w:rPr>
          <w:color w:val="000000"/>
          <w:sz w:val="28"/>
          <w:szCs w:val="28"/>
          <w:lang w:val="vi-VN"/>
        </w:rPr>
        <w:t xml:space="preserve"> Đào </w:t>
      </w:r>
      <w:r w:rsidRPr="00613559">
        <w:rPr>
          <w:color w:val="000000"/>
          <w:sz w:val="28"/>
          <w:szCs w:val="28"/>
          <w:lang w:val="vi-VN"/>
        </w:rPr>
        <w:lastRenderedPageBreak/>
        <w:t xml:space="preserve">tạo nghề cho 802 lao động, đạt 100%KH, giải quyết việc làm cho 786 lao động, đạt 112%KH; </w:t>
      </w:r>
      <w:r w:rsidRPr="00613559">
        <w:rPr>
          <w:color w:val="000000"/>
          <w:spacing w:val="-8"/>
          <w:sz w:val="28"/>
          <w:szCs w:val="28"/>
          <w:lang w:val="vi-VN"/>
        </w:rPr>
        <w:t xml:space="preserve">Toàn huyện có 1.943 hộ nghèo, chiếm tỷ lệ 9,03% </w:t>
      </w:r>
      <w:r w:rsidRPr="00613559">
        <w:rPr>
          <w:i/>
          <w:color w:val="000000"/>
          <w:spacing w:val="-8"/>
          <w:sz w:val="28"/>
          <w:szCs w:val="28"/>
          <w:lang w:val="vi-VN"/>
        </w:rPr>
        <w:t xml:space="preserve">(giảm 3,33% so với </w:t>
      </w:r>
      <w:r w:rsidRPr="00613559">
        <w:rPr>
          <w:i/>
          <w:color w:val="000000"/>
          <w:spacing w:val="-8"/>
          <w:sz w:val="28"/>
          <w:szCs w:val="28"/>
        </w:rPr>
        <w:t xml:space="preserve">thực hiện </w:t>
      </w:r>
      <w:r w:rsidRPr="00613559">
        <w:rPr>
          <w:i/>
          <w:color w:val="000000"/>
          <w:spacing w:val="-8"/>
          <w:sz w:val="28"/>
          <w:szCs w:val="28"/>
          <w:lang w:val="vi-VN"/>
        </w:rPr>
        <w:t>năm 2016</w:t>
      </w:r>
      <w:r w:rsidRPr="00613559">
        <w:rPr>
          <w:i/>
          <w:color w:val="000000"/>
          <w:spacing w:val="-8"/>
          <w:sz w:val="28"/>
          <w:szCs w:val="28"/>
        </w:rPr>
        <w:t xml:space="preserve"> và giảm 3,39% so với KH</w:t>
      </w:r>
      <w:r w:rsidRPr="00613559">
        <w:rPr>
          <w:i/>
          <w:color w:val="000000"/>
          <w:spacing w:val="-8"/>
          <w:sz w:val="28"/>
          <w:szCs w:val="28"/>
          <w:lang w:val="vi-VN"/>
        </w:rPr>
        <w:t>)</w:t>
      </w:r>
      <w:r w:rsidRPr="00613559">
        <w:rPr>
          <w:i/>
          <w:color w:val="000000"/>
          <w:spacing w:val="-8"/>
          <w:sz w:val="28"/>
          <w:szCs w:val="28"/>
        </w:rPr>
        <w:t>;</w:t>
      </w:r>
      <w:r w:rsidRPr="00613559">
        <w:rPr>
          <w:color w:val="000000"/>
          <w:spacing w:val="-8"/>
          <w:sz w:val="28"/>
          <w:szCs w:val="28"/>
        </w:rPr>
        <w:t xml:space="preserve"> xây dựng nông thôn mới bình quân các xã </w:t>
      </w:r>
      <w:r>
        <w:rPr>
          <w:color w:val="000000"/>
          <w:spacing w:val="-8"/>
          <w:sz w:val="28"/>
          <w:szCs w:val="28"/>
        </w:rPr>
        <w:t xml:space="preserve">đạt </w:t>
      </w:r>
      <w:r w:rsidRPr="00613559">
        <w:rPr>
          <w:color w:val="000000"/>
          <w:spacing w:val="-8"/>
          <w:sz w:val="28"/>
          <w:szCs w:val="28"/>
        </w:rPr>
        <w:t>12,9% tiêu chí, xã Nam Dong đạt 19/19 tiêu chí đạt chuẩn nông thôn mới, như Nghị quyết đề ra.</w:t>
      </w:r>
    </w:p>
    <w:p w:rsidR="00AF6E1D" w:rsidRDefault="00AF6E1D" w:rsidP="007E5B9A">
      <w:pPr>
        <w:pStyle w:val="NormalWeb"/>
        <w:shd w:val="clear" w:color="auto" w:fill="FFFFFF"/>
        <w:spacing w:before="80" w:beforeAutospacing="0" w:after="0" w:afterAutospacing="0"/>
        <w:ind w:right="282" w:firstLine="567"/>
        <w:jc w:val="both"/>
        <w:rPr>
          <w:b/>
          <w:color w:val="000000"/>
          <w:sz w:val="28"/>
          <w:szCs w:val="28"/>
        </w:rPr>
      </w:pPr>
      <w:r w:rsidRPr="00613559">
        <w:rPr>
          <w:color w:val="000000"/>
          <w:sz w:val="28"/>
          <w:szCs w:val="28"/>
          <w:lang w:val="sv-SE"/>
        </w:rPr>
        <w:t>Tuy nhiên, bên cạnh những kết quả đạt được, tình hình kinh tế - xã hội vẫn còn nhiều khó khăn, thách thức như:</w:t>
      </w:r>
      <w:r w:rsidRPr="00142349">
        <w:rPr>
          <w:sz w:val="28"/>
          <w:szCs w:val="28"/>
        </w:rPr>
        <w:t>V</w:t>
      </w:r>
      <w:r w:rsidRPr="00142349">
        <w:rPr>
          <w:spacing w:val="-6"/>
          <w:sz w:val="28"/>
          <w:szCs w:val="28"/>
        </w:rPr>
        <w:t>iệc triển khai thực hiện các tiêu chí còn lại trong xây dựng nông thôn mới ở các xã còn chậm, gặp nhiều khó khăn, thiếu nguồn vốn đầu tư</w:t>
      </w:r>
      <w:r>
        <w:rPr>
          <w:spacing w:val="-6"/>
          <w:sz w:val="28"/>
          <w:szCs w:val="28"/>
        </w:rPr>
        <w:t xml:space="preserve">; Nguồn lực thực hiện chương trình giảm nghèo còn hạn chế, quá trình thực hiện ở một số </w:t>
      </w:r>
      <w:r w:rsidR="00335CE0">
        <w:rPr>
          <w:spacing w:val="-6"/>
          <w:sz w:val="28"/>
          <w:szCs w:val="28"/>
        </w:rPr>
        <w:t xml:space="preserve">đơn vị xã </w:t>
      </w:r>
      <w:r>
        <w:rPr>
          <w:spacing w:val="-6"/>
          <w:sz w:val="28"/>
          <w:szCs w:val="28"/>
        </w:rPr>
        <w:t>vẫn chưa quyết liệt, một số hộ dân chưa chủ động vươn lên thoát nghèo; Công tác tuyên truyền, vận động nhân nhân thực hiện các chủ trương, đường lối, chính sách của Đảng, pháp luật của của Nhà nước có lúc, có nơi chưa kịp thời, ý thức chấp hành pháp luật của một số người dân chưa tốt.</w:t>
      </w:r>
    </w:p>
    <w:p w:rsidR="00AF6E1D" w:rsidRPr="00944B9B" w:rsidRDefault="00AF6E1D" w:rsidP="007E5B9A">
      <w:pPr>
        <w:spacing w:before="80"/>
        <w:ind w:right="282" w:firstLine="567"/>
        <w:jc w:val="center"/>
        <w:rPr>
          <w:b/>
          <w:color w:val="000000"/>
          <w:sz w:val="16"/>
          <w:szCs w:val="28"/>
        </w:rPr>
      </w:pPr>
    </w:p>
    <w:p w:rsidR="00AF6E1D" w:rsidRDefault="00AF6E1D" w:rsidP="007E5B9A">
      <w:pPr>
        <w:spacing w:before="80"/>
        <w:ind w:right="282" w:firstLine="567"/>
        <w:jc w:val="center"/>
        <w:rPr>
          <w:b/>
          <w:color w:val="000000"/>
          <w:sz w:val="28"/>
          <w:szCs w:val="28"/>
        </w:rPr>
      </w:pPr>
      <w:r>
        <w:rPr>
          <w:b/>
          <w:color w:val="000000"/>
          <w:sz w:val="28"/>
          <w:szCs w:val="28"/>
        </w:rPr>
        <w:t>Phần thứ hai</w:t>
      </w:r>
    </w:p>
    <w:p w:rsidR="00AF6E1D" w:rsidRDefault="00AF6E1D" w:rsidP="007E5B9A">
      <w:pPr>
        <w:spacing w:before="80"/>
        <w:ind w:right="282" w:firstLine="567"/>
        <w:jc w:val="center"/>
        <w:rPr>
          <w:b/>
          <w:color w:val="000000"/>
          <w:sz w:val="28"/>
          <w:szCs w:val="28"/>
        </w:rPr>
      </w:pPr>
      <w:r w:rsidRPr="006E7B70">
        <w:rPr>
          <w:b/>
          <w:color w:val="000000"/>
          <w:sz w:val="28"/>
          <w:szCs w:val="28"/>
        </w:rPr>
        <w:t>KẾT QUẢ CÔNG TÁC MẶT TRẬN NĂM 2017</w:t>
      </w:r>
    </w:p>
    <w:p w:rsidR="00AF6E1D" w:rsidRPr="00D01740" w:rsidRDefault="00AF6E1D" w:rsidP="007E5B9A">
      <w:pPr>
        <w:spacing w:before="80"/>
        <w:ind w:right="282" w:firstLine="567"/>
        <w:jc w:val="center"/>
        <w:rPr>
          <w:b/>
          <w:color w:val="000000"/>
          <w:sz w:val="16"/>
          <w:szCs w:val="28"/>
        </w:rPr>
      </w:pPr>
    </w:p>
    <w:p w:rsidR="00AF6E1D" w:rsidRPr="006E7B70" w:rsidRDefault="00AF6E1D" w:rsidP="007E5B9A">
      <w:pPr>
        <w:widowControl w:val="0"/>
        <w:spacing w:before="80"/>
        <w:ind w:right="282" w:firstLine="567"/>
        <w:jc w:val="both"/>
        <w:rPr>
          <w:sz w:val="28"/>
          <w:szCs w:val="28"/>
          <w:lang w:val="pt-BR"/>
        </w:rPr>
      </w:pPr>
      <w:r w:rsidRPr="006E7B70">
        <w:rPr>
          <w:sz w:val="28"/>
          <w:szCs w:val="28"/>
          <w:lang w:val="pt-BR"/>
        </w:rPr>
        <w:t>Năm 2017, Ủy ban MTTQ huyện và các tổ chức thành viên triển khai thực hiện</w:t>
      </w:r>
      <w:r>
        <w:rPr>
          <w:sz w:val="28"/>
          <w:szCs w:val="28"/>
          <w:lang w:val="pt-BR"/>
        </w:rPr>
        <w:t xml:space="preserve"> tốt</w:t>
      </w:r>
      <w:r w:rsidRPr="006E7B70">
        <w:rPr>
          <w:sz w:val="28"/>
          <w:szCs w:val="28"/>
          <w:lang w:val="pt-BR"/>
        </w:rPr>
        <w:t xml:space="preserve"> chương trình phối hợp và thống nhất hành động, kết quả như sau:</w:t>
      </w:r>
    </w:p>
    <w:p w:rsidR="00AF6E1D" w:rsidRPr="006E7B70" w:rsidRDefault="00AF6E1D" w:rsidP="007E5B9A">
      <w:pPr>
        <w:widowControl w:val="0"/>
        <w:spacing w:before="80"/>
        <w:ind w:right="282" w:firstLine="567"/>
        <w:jc w:val="both"/>
        <w:rPr>
          <w:b/>
          <w:color w:val="000000"/>
          <w:sz w:val="28"/>
          <w:szCs w:val="28"/>
        </w:rPr>
      </w:pPr>
      <w:r w:rsidRPr="006E7B70">
        <w:rPr>
          <w:b/>
          <w:color w:val="000000"/>
          <w:sz w:val="28"/>
          <w:szCs w:val="28"/>
          <w:lang w:val="vi-VN"/>
        </w:rPr>
        <w:t>1.</w:t>
      </w:r>
      <w:r w:rsidR="00F76879">
        <w:rPr>
          <w:b/>
          <w:color w:val="000000"/>
          <w:sz w:val="28"/>
          <w:szCs w:val="28"/>
        </w:rPr>
        <w:t xml:space="preserve"> </w:t>
      </w:r>
      <w:r w:rsidRPr="006E7B70">
        <w:rPr>
          <w:b/>
          <w:color w:val="000000"/>
          <w:sz w:val="28"/>
          <w:szCs w:val="28"/>
          <w:lang w:val="vi-VN"/>
        </w:rPr>
        <w:t>Nâng cao hiệu quả tuyên truyền, vận động, tập hợp các tầng lớp nhân dân, củng cố và phát huy sức mạnh đại đoàn kết toàn dân tộc</w:t>
      </w:r>
    </w:p>
    <w:p w:rsidR="00AF6E1D" w:rsidRPr="006E7B70" w:rsidRDefault="00AF6E1D" w:rsidP="007E5B9A">
      <w:pPr>
        <w:widowControl w:val="0"/>
        <w:spacing w:before="80"/>
        <w:ind w:right="282" w:firstLine="567"/>
        <w:jc w:val="both"/>
        <w:rPr>
          <w:i/>
          <w:color w:val="000000"/>
          <w:sz w:val="28"/>
          <w:szCs w:val="28"/>
        </w:rPr>
      </w:pPr>
      <w:r w:rsidRPr="006E7B70">
        <w:rPr>
          <w:i/>
          <w:color w:val="000000"/>
          <w:sz w:val="28"/>
          <w:szCs w:val="28"/>
        </w:rPr>
        <w:t>1.1. K</w:t>
      </w:r>
      <w:r w:rsidRPr="006E7B70">
        <w:rPr>
          <w:i/>
          <w:color w:val="000000"/>
          <w:sz w:val="28"/>
          <w:szCs w:val="28"/>
          <w:lang w:val="vi-VN"/>
        </w:rPr>
        <w:t>ết quả tuyên truyền, vận động</w:t>
      </w:r>
      <w:r w:rsidRPr="006E7B70">
        <w:rPr>
          <w:i/>
          <w:color w:val="000000"/>
          <w:sz w:val="28"/>
          <w:szCs w:val="28"/>
        </w:rPr>
        <w:t xml:space="preserve"> trong các tầng lớp nhân dân </w:t>
      </w:r>
    </w:p>
    <w:p w:rsidR="00AF6E1D" w:rsidRPr="006E7B70" w:rsidRDefault="00AF6E1D" w:rsidP="007E5B9A">
      <w:pPr>
        <w:widowControl w:val="0"/>
        <w:spacing w:before="80"/>
        <w:ind w:right="282" w:firstLine="567"/>
        <w:jc w:val="both"/>
        <w:rPr>
          <w:sz w:val="28"/>
          <w:szCs w:val="28"/>
        </w:rPr>
      </w:pPr>
      <w:r w:rsidRPr="006E7B70">
        <w:rPr>
          <w:color w:val="000000"/>
          <w:sz w:val="28"/>
          <w:szCs w:val="28"/>
        </w:rPr>
        <w:t>Trong</w:t>
      </w:r>
      <w:r>
        <w:rPr>
          <w:color w:val="000000"/>
          <w:sz w:val="28"/>
          <w:szCs w:val="28"/>
        </w:rPr>
        <w:t xml:space="preserve"> năm Ủy ban MTTQ huyện</w:t>
      </w:r>
      <w:r w:rsidRPr="006E7B70">
        <w:rPr>
          <w:color w:val="000000"/>
          <w:sz w:val="28"/>
          <w:szCs w:val="28"/>
        </w:rPr>
        <w:t xml:space="preserve"> p</w:t>
      </w:r>
      <w:r w:rsidRPr="006E7B70">
        <w:rPr>
          <w:color w:val="000000"/>
          <w:sz w:val="28"/>
          <w:szCs w:val="28"/>
          <w:lang w:val="sv-SE"/>
        </w:rPr>
        <w:t xml:space="preserve">hối hợp </w:t>
      </w:r>
      <w:r w:rsidRPr="006E7B70">
        <w:rPr>
          <w:color w:val="000000"/>
          <w:spacing w:val="-4"/>
          <w:sz w:val="28"/>
          <w:szCs w:val="28"/>
        </w:rPr>
        <w:t xml:space="preserve">tuyên truyền, vận động các tầng lớp nhân dân thực hiện </w:t>
      </w:r>
      <w:r>
        <w:rPr>
          <w:color w:val="000000"/>
          <w:spacing w:val="-4"/>
          <w:sz w:val="28"/>
          <w:szCs w:val="28"/>
        </w:rPr>
        <w:t>c</w:t>
      </w:r>
      <w:r w:rsidRPr="006E7B70">
        <w:rPr>
          <w:sz w:val="28"/>
          <w:szCs w:val="28"/>
          <w:lang w:val="es-MX"/>
        </w:rPr>
        <w:t>hủ trương</w:t>
      </w:r>
      <w:r>
        <w:rPr>
          <w:sz w:val="28"/>
          <w:szCs w:val="28"/>
          <w:lang w:val="es-MX"/>
        </w:rPr>
        <w:t>, đường lối</w:t>
      </w:r>
      <w:r w:rsidRPr="006E7B70">
        <w:rPr>
          <w:sz w:val="28"/>
          <w:szCs w:val="28"/>
          <w:lang w:val="es-MX"/>
        </w:rPr>
        <w:t xml:space="preserve"> của Đảng, chính sách pháp luật của Nhà nước; t</w:t>
      </w:r>
      <w:r w:rsidRPr="006E7B70">
        <w:rPr>
          <w:color w:val="000000"/>
          <w:sz w:val="28"/>
          <w:szCs w:val="28"/>
        </w:rPr>
        <w:t xml:space="preserve">uyên truyền thực hiện </w:t>
      </w:r>
      <w:r w:rsidRPr="006E7B70">
        <w:rPr>
          <w:sz w:val="28"/>
          <w:szCs w:val="28"/>
          <w:lang w:val="vi-VN"/>
        </w:rPr>
        <w:t>Chỉ thị số 05-CT/TW ngày 15</w:t>
      </w:r>
      <w:r w:rsidRPr="006E7B70">
        <w:rPr>
          <w:sz w:val="28"/>
          <w:szCs w:val="28"/>
          <w:lang w:val="es-MX"/>
        </w:rPr>
        <w:t>/</w:t>
      </w:r>
      <w:r w:rsidRPr="006E7B70">
        <w:rPr>
          <w:sz w:val="28"/>
          <w:szCs w:val="28"/>
          <w:lang w:val="vi-VN"/>
        </w:rPr>
        <w:t>5</w:t>
      </w:r>
      <w:r w:rsidRPr="006E7B70">
        <w:rPr>
          <w:sz w:val="28"/>
          <w:szCs w:val="28"/>
          <w:lang w:val="es-MX"/>
        </w:rPr>
        <w:t>/</w:t>
      </w:r>
      <w:r w:rsidRPr="006E7B70">
        <w:rPr>
          <w:sz w:val="28"/>
          <w:szCs w:val="28"/>
          <w:lang w:val="vi-VN"/>
        </w:rPr>
        <w:t xml:space="preserve">2016 của Bộ Chính trị về </w:t>
      </w:r>
      <w:r w:rsidRPr="006E7B70">
        <w:rPr>
          <w:sz w:val="28"/>
          <w:szCs w:val="28"/>
          <w:lang w:val="es-MX"/>
        </w:rPr>
        <w:t>“</w:t>
      </w:r>
      <w:r w:rsidRPr="006E7B70">
        <w:rPr>
          <w:i/>
          <w:sz w:val="28"/>
          <w:szCs w:val="28"/>
        </w:rPr>
        <w:t>Đ</w:t>
      </w:r>
      <w:r w:rsidRPr="006E7B70">
        <w:rPr>
          <w:i/>
          <w:sz w:val="28"/>
          <w:szCs w:val="28"/>
          <w:lang w:val="vi-VN"/>
        </w:rPr>
        <w:t>ẩy mạnh học tập và làm theo tư tưởng, đạo đức, phong cách Hồ Chí Minh</w:t>
      </w:r>
      <w:r w:rsidRPr="006E7B70">
        <w:rPr>
          <w:sz w:val="28"/>
          <w:szCs w:val="28"/>
          <w:lang w:val="es-MX"/>
        </w:rPr>
        <w:t xml:space="preserve">” và </w:t>
      </w:r>
      <w:r w:rsidRPr="006E7B70">
        <w:rPr>
          <w:sz w:val="28"/>
          <w:szCs w:val="28"/>
        </w:rPr>
        <w:t>Ch</w:t>
      </w:r>
      <w:r w:rsidRPr="006E7B70">
        <w:rPr>
          <w:sz w:val="28"/>
          <w:szCs w:val="28"/>
          <w:lang w:val="es-MX"/>
        </w:rPr>
        <w:t>ương trình hành động của MTTQ Việt Nam thực hiện Nghị quyết Trung ương 4 khóa XII của Đảng về “</w:t>
      </w:r>
      <w:r w:rsidRPr="006E7B70">
        <w:rPr>
          <w:i/>
          <w:sz w:val="28"/>
          <w:szCs w:val="28"/>
          <w:lang w:val="es-MX"/>
        </w:rPr>
        <w:t>Tăng cường xây dựng, chỉnh đốn Đảng; ngăn chặn, đẩy lùi sự suy thoái về tư tưởng chính trị, đạo đức, lối sống, những biểu hiện "tự diễn biến", "tự chuyển hóa" trong nội bộ</w:t>
      </w:r>
      <w:r w:rsidRPr="006E7B70">
        <w:rPr>
          <w:sz w:val="28"/>
          <w:szCs w:val="28"/>
          <w:lang w:val="es-MX"/>
        </w:rPr>
        <w:t xml:space="preserve">” </w:t>
      </w:r>
      <w:r w:rsidRPr="006E7B70">
        <w:rPr>
          <w:color w:val="000000"/>
          <w:spacing w:val="-4"/>
          <w:sz w:val="28"/>
          <w:szCs w:val="28"/>
        </w:rPr>
        <w:t xml:space="preserve">được </w:t>
      </w:r>
      <w:r w:rsidRPr="006E7B70">
        <w:rPr>
          <w:color w:val="000000"/>
          <w:spacing w:val="-4"/>
          <w:sz w:val="28"/>
          <w:szCs w:val="28"/>
          <w:lang w:val="sv-SE"/>
        </w:rPr>
        <w:t>152 buổi có hơn 12.000 lượt người tham gia.</w:t>
      </w:r>
    </w:p>
    <w:p w:rsidR="00AF6E1D" w:rsidRPr="006E7B70" w:rsidRDefault="00AF6E1D" w:rsidP="007E5B9A">
      <w:pPr>
        <w:widowControl w:val="0"/>
        <w:spacing w:before="80"/>
        <w:ind w:right="282" w:firstLine="567"/>
        <w:jc w:val="both"/>
        <w:rPr>
          <w:color w:val="000000"/>
          <w:spacing w:val="-4"/>
          <w:sz w:val="28"/>
          <w:szCs w:val="28"/>
        </w:rPr>
      </w:pPr>
      <w:r w:rsidRPr="006E7B70">
        <w:rPr>
          <w:color w:val="000000"/>
          <w:spacing w:val="-4"/>
          <w:sz w:val="28"/>
          <w:szCs w:val="28"/>
        </w:rPr>
        <w:t xml:space="preserve">Phối hợp tổ chức tuyên truyền </w:t>
      </w:r>
      <w:r>
        <w:rPr>
          <w:color w:val="000000"/>
          <w:spacing w:val="-4"/>
          <w:sz w:val="28"/>
          <w:szCs w:val="28"/>
        </w:rPr>
        <w:t xml:space="preserve">về </w:t>
      </w:r>
      <w:r w:rsidRPr="006E7B70">
        <w:rPr>
          <w:color w:val="000000"/>
          <w:spacing w:val="-4"/>
          <w:sz w:val="28"/>
          <w:szCs w:val="28"/>
        </w:rPr>
        <w:t>các hoạt động chào mừng kỷ niệm các ngày lễ lớn của đất nước, của MTTQ Việt Nam</w:t>
      </w:r>
      <w:r w:rsidRPr="002A7B27">
        <w:rPr>
          <w:rStyle w:val="FootnoteReference"/>
          <w:b/>
          <w:color w:val="FF0000"/>
          <w:sz w:val="30"/>
          <w:szCs w:val="28"/>
        </w:rPr>
        <w:footnoteReference w:id="1"/>
      </w:r>
      <w:r w:rsidR="00F76879">
        <w:rPr>
          <w:color w:val="000000"/>
          <w:spacing w:val="-4"/>
          <w:sz w:val="28"/>
          <w:szCs w:val="28"/>
        </w:rPr>
        <w:t xml:space="preserve"> </w:t>
      </w:r>
      <w:r w:rsidRPr="006E7B70">
        <w:rPr>
          <w:color w:val="000000"/>
          <w:spacing w:val="-4"/>
          <w:sz w:val="28"/>
          <w:szCs w:val="28"/>
          <w:lang w:val="vi-VN"/>
        </w:rPr>
        <w:t>được</w:t>
      </w:r>
      <w:r w:rsidRPr="006E7B70">
        <w:rPr>
          <w:color w:val="000000"/>
          <w:spacing w:val="-4"/>
          <w:sz w:val="28"/>
          <w:szCs w:val="28"/>
        </w:rPr>
        <w:t xml:space="preserve"> 178</w:t>
      </w:r>
      <w:r w:rsidRPr="006E7B70">
        <w:rPr>
          <w:color w:val="000000"/>
          <w:spacing w:val="-4"/>
          <w:sz w:val="28"/>
          <w:szCs w:val="28"/>
          <w:lang w:val="vi-VN"/>
        </w:rPr>
        <w:t xml:space="preserve"> buổi có hơn 1</w:t>
      </w:r>
      <w:r w:rsidRPr="006E7B70">
        <w:rPr>
          <w:color w:val="000000"/>
          <w:spacing w:val="-4"/>
          <w:sz w:val="28"/>
          <w:szCs w:val="28"/>
        </w:rPr>
        <w:t>5</w:t>
      </w:r>
      <w:r w:rsidRPr="006E7B70">
        <w:rPr>
          <w:color w:val="000000"/>
          <w:spacing w:val="-4"/>
          <w:sz w:val="28"/>
          <w:szCs w:val="28"/>
          <w:lang w:val="vi-VN"/>
        </w:rPr>
        <w:t xml:space="preserve">.000 </w:t>
      </w:r>
      <w:r w:rsidRPr="006E7B70">
        <w:rPr>
          <w:color w:val="000000"/>
          <w:spacing w:val="-4"/>
          <w:sz w:val="28"/>
          <w:szCs w:val="28"/>
        </w:rPr>
        <w:t xml:space="preserve">lượt </w:t>
      </w:r>
      <w:r w:rsidRPr="006E7B70">
        <w:rPr>
          <w:color w:val="000000"/>
          <w:spacing w:val="-4"/>
          <w:sz w:val="28"/>
          <w:szCs w:val="28"/>
          <w:lang w:val="vi-VN"/>
        </w:rPr>
        <w:t>người tham gia</w:t>
      </w:r>
      <w:r w:rsidRPr="006E7B70">
        <w:rPr>
          <w:color w:val="000000"/>
          <w:spacing w:val="-4"/>
          <w:sz w:val="28"/>
          <w:szCs w:val="28"/>
        </w:rPr>
        <w:t>.</w:t>
      </w:r>
    </w:p>
    <w:p w:rsidR="00AF6E1D" w:rsidRPr="006E7B70" w:rsidRDefault="00AF6E1D" w:rsidP="007E5B9A">
      <w:pPr>
        <w:widowControl w:val="0"/>
        <w:spacing w:before="80"/>
        <w:ind w:right="282" w:firstLine="567"/>
        <w:jc w:val="both"/>
        <w:rPr>
          <w:color w:val="000000"/>
          <w:spacing w:val="-4"/>
          <w:sz w:val="28"/>
          <w:szCs w:val="28"/>
        </w:rPr>
      </w:pPr>
      <w:r w:rsidRPr="006E7B70">
        <w:rPr>
          <w:color w:val="000000"/>
          <w:sz w:val="28"/>
          <w:szCs w:val="28"/>
        </w:rPr>
        <w:t>Để thực hiện</w:t>
      </w:r>
      <w:r>
        <w:rPr>
          <w:color w:val="000000"/>
          <w:sz w:val="28"/>
          <w:szCs w:val="28"/>
        </w:rPr>
        <w:t xml:space="preserve"> </w:t>
      </w:r>
      <w:r w:rsidRPr="006E7B70">
        <w:rPr>
          <w:color w:val="000000"/>
          <w:sz w:val="28"/>
          <w:szCs w:val="28"/>
        </w:rPr>
        <w:t xml:space="preserve">tốt </w:t>
      </w:r>
      <w:r w:rsidRPr="006E7B70">
        <w:rPr>
          <w:color w:val="000000"/>
          <w:sz w:val="28"/>
          <w:szCs w:val="28"/>
          <w:lang w:val="vi-VN"/>
        </w:rPr>
        <w:t>Đề án “</w:t>
      </w:r>
      <w:r w:rsidRPr="006E7B70">
        <w:rPr>
          <w:i/>
          <w:color w:val="000000"/>
          <w:sz w:val="28"/>
          <w:szCs w:val="28"/>
          <w:lang w:val="vi-VN"/>
        </w:rPr>
        <w:t>Đổi mới công tác thông tin, tuyên truyền của Mặt trận Tổ quốc Việt Nam</w:t>
      </w:r>
      <w:r w:rsidRPr="006E7B70">
        <w:rPr>
          <w:color w:val="000000"/>
          <w:sz w:val="28"/>
          <w:szCs w:val="28"/>
          <w:lang w:val="vi-VN"/>
        </w:rPr>
        <w:t xml:space="preserve">” đảm bảo mục đích, yêu cầu, phù hợp với nhiệm vụ </w:t>
      </w:r>
      <w:proofErr w:type="gramStart"/>
      <w:r w:rsidRPr="006E7B70">
        <w:rPr>
          <w:color w:val="000000"/>
          <w:sz w:val="28"/>
          <w:szCs w:val="28"/>
          <w:lang w:val="vi-VN"/>
        </w:rPr>
        <w:t>chung</w:t>
      </w:r>
      <w:proofErr w:type="gramEnd"/>
      <w:r w:rsidRPr="006E7B70">
        <w:rPr>
          <w:color w:val="000000"/>
          <w:sz w:val="28"/>
          <w:szCs w:val="28"/>
          <w:lang w:val="vi-VN"/>
        </w:rPr>
        <w:t xml:space="preserve"> và nhiệm vụ chính trị của địa phương</w:t>
      </w:r>
      <w:r w:rsidRPr="006E7B70">
        <w:rPr>
          <w:color w:val="000000"/>
          <w:sz w:val="28"/>
          <w:szCs w:val="28"/>
        </w:rPr>
        <w:t>. Đồng thời</w:t>
      </w:r>
      <w:r>
        <w:rPr>
          <w:color w:val="000000"/>
          <w:sz w:val="28"/>
          <w:szCs w:val="28"/>
        </w:rPr>
        <w:t>,</w:t>
      </w:r>
      <w:r w:rsidRPr="006E7B70">
        <w:rPr>
          <w:color w:val="000000"/>
          <w:sz w:val="28"/>
          <w:szCs w:val="28"/>
        </w:rPr>
        <w:t xml:space="preserve"> để thực hiện tốt công tác t</w:t>
      </w:r>
      <w:r w:rsidRPr="006E7B70">
        <w:rPr>
          <w:color w:val="000000"/>
          <w:sz w:val="28"/>
          <w:szCs w:val="28"/>
          <w:lang w:val="vi-VN"/>
        </w:rPr>
        <w:t xml:space="preserve">uyên truyền về việc đẩy mạnh cải cách hành chính trong hoạt động của MTTQ Việt Nam các cấp, nhất là về chế độ thông tin, báo cáo theo hướng tăng cường trao đổi </w:t>
      </w:r>
      <w:r w:rsidRPr="006E7B70">
        <w:rPr>
          <w:color w:val="000000"/>
          <w:sz w:val="28"/>
          <w:szCs w:val="28"/>
          <w:lang w:val="vi-VN"/>
        </w:rPr>
        <w:lastRenderedPageBreak/>
        <w:t>thông tin qua</w:t>
      </w:r>
      <w:r w:rsidRPr="006E7B70">
        <w:rPr>
          <w:color w:val="000000"/>
          <w:sz w:val="28"/>
          <w:szCs w:val="28"/>
        </w:rPr>
        <w:t xml:space="preserve"> môi trường </w:t>
      </w:r>
      <w:r w:rsidRPr="006E7B70">
        <w:rPr>
          <w:color w:val="000000"/>
          <w:sz w:val="28"/>
          <w:szCs w:val="28"/>
          <w:lang w:val="vi-VN"/>
        </w:rPr>
        <w:t xml:space="preserve"> điện tử, giảm</w:t>
      </w:r>
      <w:r>
        <w:rPr>
          <w:color w:val="000000"/>
          <w:sz w:val="28"/>
          <w:szCs w:val="28"/>
        </w:rPr>
        <w:t xml:space="preserve"> </w:t>
      </w:r>
      <w:r w:rsidRPr="006E7B70">
        <w:rPr>
          <w:color w:val="000000"/>
          <w:sz w:val="28"/>
          <w:szCs w:val="28"/>
          <w:lang w:val="vi-VN"/>
        </w:rPr>
        <w:t xml:space="preserve">số lượng văn bản giấy tờ hành chính; bảo đảm tính thông suốt của thông tin và thông tin hai chiều từ </w:t>
      </w:r>
      <w:r w:rsidRPr="006E7B70">
        <w:rPr>
          <w:color w:val="000000"/>
          <w:sz w:val="28"/>
          <w:szCs w:val="28"/>
        </w:rPr>
        <w:t xml:space="preserve">Mặt trận </w:t>
      </w:r>
      <w:r w:rsidRPr="006E7B70">
        <w:rPr>
          <w:color w:val="000000"/>
          <w:sz w:val="28"/>
          <w:szCs w:val="28"/>
          <w:lang w:val="vi-VN"/>
        </w:rPr>
        <w:t xml:space="preserve">Trung ương đến </w:t>
      </w:r>
      <w:r w:rsidRPr="006E7B70">
        <w:rPr>
          <w:color w:val="000000"/>
          <w:sz w:val="28"/>
          <w:szCs w:val="28"/>
        </w:rPr>
        <w:t>tỉnh, huyện, xã</w:t>
      </w:r>
      <w:r w:rsidRPr="006E7B70">
        <w:rPr>
          <w:color w:val="000000"/>
          <w:sz w:val="28"/>
          <w:szCs w:val="28"/>
          <w:lang w:val="vi-VN"/>
        </w:rPr>
        <w:t xml:space="preserve"> và </w:t>
      </w:r>
      <w:r w:rsidRPr="006E7B70">
        <w:rPr>
          <w:color w:val="000000"/>
          <w:sz w:val="28"/>
          <w:szCs w:val="28"/>
        </w:rPr>
        <w:t>ngược lại</w:t>
      </w:r>
      <w:r>
        <w:rPr>
          <w:color w:val="000000"/>
          <w:sz w:val="28"/>
          <w:szCs w:val="28"/>
        </w:rPr>
        <w:t>,</w:t>
      </w:r>
      <w:r w:rsidRPr="006E7B70">
        <w:rPr>
          <w:color w:val="000000"/>
          <w:sz w:val="28"/>
          <w:szCs w:val="28"/>
          <w:lang w:val="it-IT"/>
        </w:rPr>
        <w:t xml:space="preserve">Uỷ ban MTTQ huyện đã xây dựng trang thông tin điện tử đi vào hoạt động </w:t>
      </w:r>
      <w:r>
        <w:rPr>
          <w:color w:val="000000"/>
          <w:sz w:val="28"/>
          <w:szCs w:val="28"/>
          <w:lang w:val="it-IT"/>
        </w:rPr>
        <w:t xml:space="preserve">thử nghiệm </w:t>
      </w:r>
      <w:r w:rsidRPr="006E7B70">
        <w:rPr>
          <w:color w:val="000000"/>
          <w:sz w:val="28"/>
          <w:szCs w:val="28"/>
          <w:lang w:val="it-IT"/>
        </w:rPr>
        <w:t>từ tháng 6/2017.</w:t>
      </w:r>
    </w:p>
    <w:p w:rsidR="00AF6E1D" w:rsidRDefault="00AF6E1D" w:rsidP="007E5B9A">
      <w:pPr>
        <w:widowControl w:val="0"/>
        <w:spacing w:before="80"/>
        <w:ind w:right="282" w:firstLine="567"/>
        <w:jc w:val="both"/>
        <w:rPr>
          <w:color w:val="000000"/>
          <w:spacing w:val="-2"/>
          <w:sz w:val="28"/>
          <w:szCs w:val="28"/>
        </w:rPr>
      </w:pPr>
      <w:r w:rsidRPr="006E7B70">
        <w:rPr>
          <w:iCs/>
          <w:color w:val="000000"/>
          <w:spacing w:val="-2"/>
          <w:sz w:val="28"/>
          <w:szCs w:val="28"/>
        </w:rPr>
        <w:t xml:space="preserve">Ủy ban MTTQ huyện thực hiện tốt việc </w:t>
      </w:r>
      <w:r w:rsidRPr="006E7B70">
        <w:rPr>
          <w:color w:val="000000"/>
          <w:spacing w:val="-2"/>
          <w:sz w:val="28"/>
          <w:szCs w:val="28"/>
        </w:rPr>
        <w:t xml:space="preserve">nắm bắt, tập hợp ý kiến, nguyện vọng của nhân dân thông qua các buổi tiếp xúc cử tri, sinh hoạt của các chi, tổ hội và các buổi họp dân ở khu dân cư để phản ánh kịp thời với Đảng, Nhà nước và phục vụ cho nhiệm vụ giám sát, phản biện xã hội của Ủy ban MTTQ huyện. Trong năm </w:t>
      </w:r>
      <w:r w:rsidRPr="006E7B70">
        <w:rPr>
          <w:color w:val="000000"/>
          <w:sz w:val="28"/>
          <w:szCs w:val="28"/>
        </w:rPr>
        <w:t xml:space="preserve">tổng hợp được </w:t>
      </w:r>
      <w:r>
        <w:rPr>
          <w:color w:val="000000"/>
          <w:sz w:val="28"/>
          <w:szCs w:val="28"/>
        </w:rPr>
        <w:t>86</w:t>
      </w:r>
      <w:r w:rsidRPr="006E7B70">
        <w:rPr>
          <w:color w:val="000000"/>
          <w:sz w:val="28"/>
          <w:szCs w:val="28"/>
        </w:rPr>
        <w:t xml:space="preserve"> ý kiến, </w:t>
      </w:r>
      <w:r w:rsidRPr="006E7B70">
        <w:rPr>
          <w:color w:val="000000"/>
          <w:sz w:val="28"/>
          <w:szCs w:val="28"/>
          <w:lang w:val="vi-VN"/>
        </w:rPr>
        <w:t>nguyện vọng của nhân dân</w:t>
      </w:r>
      <w:r w:rsidRPr="006E7B70">
        <w:rPr>
          <w:color w:val="000000"/>
          <w:sz w:val="28"/>
          <w:szCs w:val="28"/>
        </w:rPr>
        <w:t xml:space="preserve"> thông qua 1</w:t>
      </w:r>
      <w:r>
        <w:rPr>
          <w:color w:val="000000"/>
          <w:sz w:val="28"/>
          <w:szCs w:val="28"/>
        </w:rPr>
        <w:t>0</w:t>
      </w:r>
      <w:r w:rsidRPr="006E7B70">
        <w:rPr>
          <w:color w:val="000000"/>
          <w:sz w:val="28"/>
          <w:szCs w:val="28"/>
        </w:rPr>
        <w:t xml:space="preserve"> báo cáo tổng hợp ý kiến cử tri</w:t>
      </w:r>
      <w:r w:rsidRPr="002A7B27">
        <w:rPr>
          <w:rStyle w:val="FootnoteReference"/>
          <w:b/>
          <w:color w:val="FF0000"/>
          <w:sz w:val="32"/>
          <w:szCs w:val="28"/>
          <w:lang w:val="vi-VN"/>
        </w:rPr>
        <w:footnoteReference w:id="2"/>
      </w:r>
      <w:r w:rsidRPr="006E7B70">
        <w:rPr>
          <w:color w:val="000000"/>
          <w:spacing w:val="-2"/>
          <w:sz w:val="28"/>
          <w:szCs w:val="28"/>
        </w:rPr>
        <w:t xml:space="preserve">. </w:t>
      </w:r>
    </w:p>
    <w:p w:rsidR="00AF6E1D" w:rsidRPr="00636D74" w:rsidRDefault="00AF6E1D" w:rsidP="007E5B9A">
      <w:pPr>
        <w:widowControl w:val="0"/>
        <w:spacing w:before="80"/>
        <w:ind w:right="282" w:firstLine="567"/>
        <w:jc w:val="both"/>
        <w:rPr>
          <w:color w:val="000000"/>
          <w:sz w:val="28"/>
          <w:szCs w:val="28"/>
        </w:rPr>
      </w:pPr>
      <w:r w:rsidRPr="006E7B70">
        <w:rPr>
          <w:bCs/>
          <w:iCs/>
          <w:sz w:val="28"/>
          <w:szCs w:val="28"/>
        </w:rPr>
        <w:t xml:space="preserve">Phối hợp </w:t>
      </w:r>
      <w:r w:rsidRPr="006E7B70">
        <w:rPr>
          <w:color w:val="000000"/>
          <w:sz w:val="28"/>
          <w:szCs w:val="28"/>
        </w:rPr>
        <w:t>t</w:t>
      </w:r>
      <w:r w:rsidRPr="006E7B70">
        <w:rPr>
          <w:color w:val="000000"/>
          <w:sz w:val="28"/>
          <w:szCs w:val="28"/>
          <w:lang w:val="vi-VN"/>
        </w:rPr>
        <w:t xml:space="preserve">uyên truyền, vận động </w:t>
      </w:r>
      <w:r w:rsidRPr="006E7B70">
        <w:rPr>
          <w:bCs/>
          <w:iCs/>
          <w:sz w:val="28"/>
          <w:szCs w:val="28"/>
        </w:rPr>
        <w:t xml:space="preserve">chủ trương, đường lối của Đảng, Nhà nước </w:t>
      </w:r>
      <w:r w:rsidRPr="00636D74">
        <w:rPr>
          <w:bCs/>
          <w:iCs/>
          <w:color w:val="000000"/>
          <w:sz w:val="28"/>
          <w:szCs w:val="28"/>
        </w:rPr>
        <w:t xml:space="preserve">về </w:t>
      </w:r>
      <w:r w:rsidRPr="00636D74">
        <w:rPr>
          <w:color w:val="000000"/>
          <w:sz w:val="28"/>
          <w:szCs w:val="28"/>
          <w:lang w:val="vi-VN"/>
        </w:rPr>
        <w:t xml:space="preserve">bảo vệ chủ quyền </w:t>
      </w:r>
      <w:r w:rsidRPr="00636D74">
        <w:rPr>
          <w:color w:val="000000"/>
          <w:sz w:val="28"/>
          <w:szCs w:val="28"/>
        </w:rPr>
        <w:t xml:space="preserve">biển đảo, </w:t>
      </w:r>
      <w:r w:rsidRPr="00636D74">
        <w:rPr>
          <w:color w:val="000000"/>
          <w:sz w:val="28"/>
          <w:szCs w:val="28"/>
          <w:lang w:val="vi-VN"/>
        </w:rPr>
        <w:t>biên giới quốc gia</w:t>
      </w:r>
      <w:r>
        <w:rPr>
          <w:color w:val="000000"/>
          <w:sz w:val="28"/>
          <w:szCs w:val="28"/>
        </w:rPr>
        <w:t xml:space="preserve"> </w:t>
      </w:r>
      <w:r w:rsidRPr="00636D74">
        <w:rPr>
          <w:noProof/>
          <w:color w:val="000000"/>
          <w:spacing w:val="-4"/>
          <w:sz w:val="28"/>
          <w:szCs w:val="28"/>
        </w:rPr>
        <w:t>được 1</w:t>
      </w:r>
      <w:r w:rsidRPr="00636D74">
        <w:rPr>
          <w:color w:val="000000"/>
          <w:sz w:val="28"/>
          <w:szCs w:val="28"/>
        </w:rPr>
        <w:t>43 buổi với hơn 10.000 người tham gia.</w:t>
      </w:r>
    </w:p>
    <w:p w:rsidR="00AF6E1D" w:rsidRPr="00636D74" w:rsidRDefault="00AF6E1D" w:rsidP="007E5B9A">
      <w:pPr>
        <w:widowControl w:val="0"/>
        <w:spacing w:before="80"/>
        <w:ind w:right="282" w:firstLine="567"/>
        <w:jc w:val="both"/>
        <w:rPr>
          <w:i/>
          <w:color w:val="000000"/>
          <w:sz w:val="28"/>
          <w:szCs w:val="28"/>
        </w:rPr>
      </w:pPr>
      <w:r w:rsidRPr="00636D74">
        <w:rPr>
          <w:i/>
          <w:color w:val="000000"/>
          <w:sz w:val="28"/>
          <w:szCs w:val="28"/>
        </w:rPr>
        <w:t>1.2</w:t>
      </w:r>
      <w:proofErr w:type="gramStart"/>
      <w:r w:rsidRPr="00636D74">
        <w:rPr>
          <w:i/>
          <w:color w:val="000000"/>
          <w:sz w:val="28"/>
          <w:szCs w:val="28"/>
        </w:rPr>
        <w:t>.</w:t>
      </w:r>
      <w:r w:rsidRPr="00636D74">
        <w:rPr>
          <w:i/>
          <w:color w:val="000000"/>
          <w:sz w:val="28"/>
          <w:szCs w:val="28"/>
          <w:lang w:val="vi-VN"/>
        </w:rPr>
        <w:t>Kết</w:t>
      </w:r>
      <w:proofErr w:type="gramEnd"/>
      <w:r w:rsidRPr="00636D74">
        <w:rPr>
          <w:i/>
          <w:color w:val="000000"/>
          <w:sz w:val="28"/>
          <w:szCs w:val="28"/>
          <w:lang w:val="vi-VN"/>
        </w:rPr>
        <w:t xml:space="preserve"> quả </w:t>
      </w:r>
      <w:r w:rsidRPr="00636D74">
        <w:rPr>
          <w:i/>
          <w:color w:val="000000"/>
          <w:sz w:val="28"/>
          <w:szCs w:val="28"/>
        </w:rPr>
        <w:t xml:space="preserve">tuyên truyền, </w:t>
      </w:r>
      <w:r w:rsidRPr="00636D74">
        <w:rPr>
          <w:i/>
          <w:color w:val="000000"/>
          <w:sz w:val="28"/>
          <w:szCs w:val="28"/>
          <w:lang w:val="vi-VN"/>
        </w:rPr>
        <w:t>vận động,</w:t>
      </w:r>
      <w:r w:rsidRPr="00636D74">
        <w:rPr>
          <w:i/>
          <w:color w:val="000000"/>
          <w:sz w:val="28"/>
          <w:szCs w:val="28"/>
        </w:rPr>
        <w:t xml:space="preserve"> xây dựng khối đại đoàn kết trong đồng bào các dân tộc</w:t>
      </w:r>
    </w:p>
    <w:p w:rsidR="00AF6E1D" w:rsidRPr="006E7B70" w:rsidRDefault="00AF6E1D" w:rsidP="007E5B9A">
      <w:pPr>
        <w:widowControl w:val="0"/>
        <w:spacing w:before="80"/>
        <w:ind w:right="282" w:firstLine="567"/>
        <w:jc w:val="both"/>
        <w:rPr>
          <w:color w:val="000000"/>
          <w:sz w:val="28"/>
          <w:szCs w:val="28"/>
          <w:lang w:val="it-IT"/>
        </w:rPr>
      </w:pPr>
      <w:r w:rsidRPr="006E7B70">
        <w:rPr>
          <w:color w:val="000000"/>
          <w:sz w:val="28"/>
          <w:szCs w:val="28"/>
          <w:lang w:val="it-IT"/>
        </w:rPr>
        <w:t xml:space="preserve">Phối hợp thực hiện tốt công tác tuyên truyền, vận động </w:t>
      </w:r>
      <w:r w:rsidRPr="006E7B70">
        <w:rPr>
          <w:color w:val="000000"/>
          <w:sz w:val="28"/>
          <w:szCs w:val="28"/>
        </w:rPr>
        <w:t xml:space="preserve">về phổ biến pháp luật và chính sách dân tộc, về </w:t>
      </w:r>
      <w:r w:rsidRPr="006E7B70">
        <w:rPr>
          <w:color w:val="000000"/>
          <w:sz w:val="28"/>
          <w:szCs w:val="28"/>
          <w:lang w:val="it-IT"/>
        </w:rPr>
        <w:t>thực hiện cuộc vận “</w:t>
      </w:r>
      <w:r w:rsidRPr="006E7B70">
        <w:rPr>
          <w:i/>
          <w:color w:val="000000"/>
          <w:sz w:val="28"/>
          <w:szCs w:val="28"/>
          <w:lang w:val="it-IT"/>
        </w:rPr>
        <w:t>Toàn dân đoàn kết xây dựng nông thôn mới, đô thị văn minh</w:t>
      </w:r>
      <w:r w:rsidRPr="006E7B70">
        <w:rPr>
          <w:color w:val="000000"/>
          <w:sz w:val="28"/>
          <w:szCs w:val="28"/>
          <w:lang w:val="it-IT"/>
        </w:rPr>
        <w:t>”, “</w:t>
      </w:r>
      <w:r w:rsidRPr="006E7B70">
        <w:rPr>
          <w:i/>
          <w:color w:val="000000"/>
          <w:sz w:val="28"/>
          <w:szCs w:val="28"/>
          <w:lang w:val="it-IT"/>
        </w:rPr>
        <w:t>Người Việt Nam ưu tiên dùng hàng Việt Nam</w:t>
      </w:r>
      <w:r w:rsidRPr="006E7B70">
        <w:rPr>
          <w:color w:val="000000"/>
          <w:sz w:val="28"/>
          <w:szCs w:val="28"/>
          <w:lang w:val="it-IT"/>
        </w:rPr>
        <w:t>”  trong vùng đồng bào dân tộc thiểu số được 98 buổi, có hơn 6.700 người tham gia.</w:t>
      </w:r>
    </w:p>
    <w:p w:rsidR="00AF6E1D" w:rsidRPr="006E7B70" w:rsidRDefault="00AF6E1D" w:rsidP="007E5B9A">
      <w:pPr>
        <w:widowControl w:val="0"/>
        <w:spacing w:before="80"/>
        <w:ind w:right="282" w:firstLine="567"/>
        <w:jc w:val="both"/>
        <w:rPr>
          <w:color w:val="000000"/>
          <w:sz w:val="28"/>
          <w:szCs w:val="28"/>
          <w:lang w:val="it-IT"/>
        </w:rPr>
      </w:pPr>
      <w:proofErr w:type="gramStart"/>
      <w:r w:rsidRPr="006E7B70">
        <w:rPr>
          <w:color w:val="000000"/>
          <w:sz w:val="28"/>
          <w:szCs w:val="28"/>
        </w:rPr>
        <w:t xml:space="preserve">Phối hợp với Phòng dân tộc huyện tham mưu Huyện Ủy, UBND huyện giải quyết các chính sách </w:t>
      </w:r>
      <w:r w:rsidRPr="006E7B70">
        <w:rPr>
          <w:color w:val="000000"/>
          <w:sz w:val="28"/>
          <w:szCs w:val="28"/>
          <w:lang w:val="vi-VN"/>
        </w:rPr>
        <w:t>phát triển đối với đồng bào dân tộc</w:t>
      </w:r>
      <w:r w:rsidRPr="006E7B70">
        <w:rPr>
          <w:color w:val="000000"/>
          <w:sz w:val="28"/>
          <w:szCs w:val="28"/>
        </w:rPr>
        <w:t>.</w:t>
      </w:r>
      <w:proofErr w:type="gramEnd"/>
      <w:r w:rsidRPr="006E7B70">
        <w:rPr>
          <w:color w:val="000000"/>
          <w:sz w:val="28"/>
          <w:szCs w:val="28"/>
        </w:rPr>
        <w:t xml:space="preserve"> Trong năm cơ quan chức năng của huyện đã khảo sát 3 thôn có đông đồng bào dân tộc </w:t>
      </w:r>
      <w:r>
        <w:rPr>
          <w:color w:val="000000"/>
          <w:sz w:val="28"/>
          <w:szCs w:val="28"/>
        </w:rPr>
        <w:t>H’</w:t>
      </w:r>
      <w:r w:rsidRPr="006E7B70">
        <w:rPr>
          <w:color w:val="000000"/>
          <w:sz w:val="28"/>
          <w:szCs w:val="28"/>
        </w:rPr>
        <w:t xml:space="preserve">Mông tại thôn 7, 9, 10 xã Cư Knia để xây dựng kế hoạch đầu tư cơ sở hạ tầng và phát triển kinh tế, xã hội trong thời gian tới; </w:t>
      </w:r>
      <w:r w:rsidRPr="006E7B70">
        <w:rPr>
          <w:color w:val="000000"/>
          <w:sz w:val="28"/>
          <w:szCs w:val="28"/>
          <w:lang w:val="it-IT"/>
        </w:rPr>
        <w:t>Xây dựng Đề án tăng cường vai trò người có uy tín trong đồng bào dân tộc thiểu số trên địa bàn huyện; Đồng thời thực hiện tốt chế độ thăm hỏi, ốm đau, qua đời cho người uy tín và gia đình người uy tín đượ</w:t>
      </w:r>
      <w:r>
        <w:rPr>
          <w:color w:val="000000"/>
          <w:sz w:val="28"/>
          <w:szCs w:val="28"/>
          <w:lang w:val="it-IT"/>
        </w:rPr>
        <w:t>c 05 trường hợp, mức hỗ trợ 500.000</w:t>
      </w:r>
      <w:r w:rsidRPr="006E7B70">
        <w:rPr>
          <w:color w:val="000000"/>
          <w:sz w:val="28"/>
          <w:szCs w:val="28"/>
          <w:lang w:val="it-IT"/>
        </w:rPr>
        <w:t>đồng/người.</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Phối hợp với U</w:t>
      </w:r>
      <w:r>
        <w:rPr>
          <w:color w:val="000000"/>
          <w:sz w:val="28"/>
          <w:szCs w:val="28"/>
        </w:rPr>
        <w:t>B</w:t>
      </w:r>
      <w:r w:rsidRPr="006E7B70">
        <w:rPr>
          <w:color w:val="000000"/>
          <w:sz w:val="28"/>
          <w:szCs w:val="28"/>
        </w:rPr>
        <w:t>ND huyện tổ chức Hội nghị gặp mặt 77 người có uy tín trong vùng đồng bào dân tộc thiểu số và tặng 77 xuất quà cho người uy tín trị giá 30.800.000 đồng (</w:t>
      </w:r>
      <w:r>
        <w:rPr>
          <w:i/>
          <w:color w:val="000000"/>
          <w:sz w:val="28"/>
          <w:szCs w:val="28"/>
        </w:rPr>
        <w:t>400.000đồng</w:t>
      </w:r>
      <w:r w:rsidRPr="006E7B70">
        <w:rPr>
          <w:i/>
          <w:color w:val="000000"/>
          <w:sz w:val="28"/>
          <w:szCs w:val="28"/>
        </w:rPr>
        <w:t>/</w:t>
      </w:r>
      <w:r>
        <w:rPr>
          <w:i/>
          <w:color w:val="000000"/>
          <w:sz w:val="28"/>
          <w:szCs w:val="28"/>
        </w:rPr>
        <w:t>xuất</w:t>
      </w:r>
      <w:r w:rsidRPr="006E7B70">
        <w:rPr>
          <w:color w:val="000000"/>
          <w:sz w:val="28"/>
          <w:szCs w:val="28"/>
        </w:rPr>
        <w:t xml:space="preserve">). </w:t>
      </w:r>
    </w:p>
    <w:p w:rsidR="00AF6E1D" w:rsidRPr="006E7B70" w:rsidRDefault="00AF6E1D" w:rsidP="007E5B9A">
      <w:pPr>
        <w:widowControl w:val="0"/>
        <w:spacing w:before="80"/>
        <w:ind w:right="282" w:firstLine="567"/>
        <w:jc w:val="both"/>
        <w:rPr>
          <w:i/>
          <w:color w:val="000000"/>
          <w:sz w:val="28"/>
          <w:szCs w:val="28"/>
        </w:rPr>
      </w:pPr>
      <w:r w:rsidRPr="006E7B70">
        <w:rPr>
          <w:i/>
          <w:color w:val="000000"/>
          <w:sz w:val="28"/>
          <w:szCs w:val="28"/>
        </w:rPr>
        <w:t xml:space="preserve">1.3. </w:t>
      </w:r>
      <w:r w:rsidRPr="006E7B70">
        <w:rPr>
          <w:i/>
          <w:color w:val="000000"/>
          <w:sz w:val="28"/>
          <w:szCs w:val="28"/>
          <w:lang w:val="vi-VN"/>
        </w:rPr>
        <w:t xml:space="preserve">Kết quả </w:t>
      </w:r>
      <w:r w:rsidRPr="006E7B70">
        <w:rPr>
          <w:i/>
          <w:color w:val="000000"/>
          <w:sz w:val="28"/>
          <w:szCs w:val="28"/>
        </w:rPr>
        <w:t xml:space="preserve">tuyên truyền, </w:t>
      </w:r>
      <w:r w:rsidRPr="006E7B70">
        <w:rPr>
          <w:i/>
          <w:color w:val="000000"/>
          <w:sz w:val="28"/>
          <w:szCs w:val="28"/>
          <w:lang w:val="vi-VN"/>
        </w:rPr>
        <w:t>vận động,</w:t>
      </w:r>
      <w:r w:rsidRPr="006E7B70">
        <w:rPr>
          <w:i/>
          <w:color w:val="000000"/>
          <w:sz w:val="28"/>
          <w:szCs w:val="28"/>
        </w:rPr>
        <w:t xml:space="preserve"> xây dựng khối đại đoàn kết trong đồng bào các tôn giáo</w:t>
      </w:r>
    </w:p>
    <w:p w:rsidR="00AF6E1D" w:rsidRPr="006E7B70" w:rsidRDefault="00AF6E1D" w:rsidP="007E5B9A">
      <w:pPr>
        <w:widowControl w:val="0"/>
        <w:spacing w:before="80"/>
        <w:ind w:right="282" w:firstLine="567"/>
        <w:jc w:val="both"/>
        <w:rPr>
          <w:color w:val="000000"/>
          <w:spacing w:val="2"/>
          <w:sz w:val="28"/>
          <w:szCs w:val="28"/>
        </w:rPr>
      </w:pPr>
      <w:r w:rsidRPr="006E7B70">
        <w:rPr>
          <w:color w:val="000000"/>
          <w:spacing w:val="2"/>
          <w:sz w:val="28"/>
          <w:szCs w:val="28"/>
        </w:rPr>
        <w:t>Trong năm phối hợp v</w:t>
      </w:r>
      <w:r w:rsidRPr="006E7B70">
        <w:rPr>
          <w:color w:val="000000"/>
          <w:sz w:val="28"/>
          <w:szCs w:val="28"/>
        </w:rPr>
        <w:t xml:space="preserve">ới cơ quan chức năng </w:t>
      </w:r>
      <w:r w:rsidRPr="006E7B70">
        <w:rPr>
          <w:bCs/>
          <w:iCs/>
          <w:color w:val="000000"/>
          <w:sz w:val="28"/>
          <w:szCs w:val="28"/>
        </w:rPr>
        <w:t>q</w:t>
      </w:r>
      <w:r w:rsidRPr="006E7B70">
        <w:rPr>
          <w:bCs/>
          <w:iCs/>
          <w:color w:val="000000"/>
          <w:sz w:val="28"/>
          <w:szCs w:val="28"/>
          <w:lang w:val="vi-VN"/>
        </w:rPr>
        <w:t>uan tâm, chỉ đạo giải quyết kịp thời nhu cầu chính đáng của các tôn giáo</w:t>
      </w:r>
      <w:proofErr w:type="gramStart"/>
      <w:r w:rsidRPr="006E7B70">
        <w:rPr>
          <w:bCs/>
          <w:iCs/>
          <w:color w:val="000000"/>
          <w:sz w:val="28"/>
          <w:szCs w:val="28"/>
          <w:lang w:val="vi-VN"/>
        </w:rPr>
        <w:t>,thực</w:t>
      </w:r>
      <w:proofErr w:type="gramEnd"/>
      <w:r w:rsidRPr="006E7B70">
        <w:rPr>
          <w:bCs/>
          <w:iCs/>
          <w:color w:val="000000"/>
          <w:sz w:val="28"/>
          <w:szCs w:val="28"/>
          <w:lang w:val="vi-VN"/>
        </w:rPr>
        <w:t xml:space="preserve"> hiện tôn chỉ </w:t>
      </w:r>
      <w:r w:rsidRPr="006E7B70">
        <w:rPr>
          <w:bCs/>
          <w:iCs/>
          <w:color w:val="000000"/>
          <w:sz w:val="28"/>
          <w:szCs w:val="28"/>
        </w:rPr>
        <w:t>“</w:t>
      </w:r>
      <w:r w:rsidRPr="001B5C3A">
        <w:rPr>
          <w:bCs/>
          <w:i/>
          <w:iCs/>
          <w:color w:val="000000"/>
          <w:sz w:val="28"/>
          <w:szCs w:val="28"/>
          <w:lang w:val="vi-VN"/>
        </w:rPr>
        <w:t>sống tốt đời</w:t>
      </w:r>
      <w:r w:rsidRPr="001B5C3A">
        <w:rPr>
          <w:bCs/>
          <w:i/>
          <w:iCs/>
          <w:color w:val="000000"/>
          <w:sz w:val="28"/>
          <w:szCs w:val="28"/>
        </w:rPr>
        <w:t>,</w:t>
      </w:r>
      <w:r w:rsidRPr="001B5C3A">
        <w:rPr>
          <w:bCs/>
          <w:i/>
          <w:iCs/>
          <w:color w:val="000000"/>
          <w:sz w:val="28"/>
          <w:szCs w:val="28"/>
          <w:lang w:val="vi-VN"/>
        </w:rPr>
        <w:t xml:space="preserve"> đẹp đạo</w:t>
      </w:r>
      <w:r w:rsidRPr="006E7B70">
        <w:rPr>
          <w:bCs/>
          <w:iCs/>
          <w:color w:val="000000"/>
          <w:sz w:val="28"/>
          <w:szCs w:val="28"/>
        </w:rPr>
        <w:t>”</w:t>
      </w:r>
      <w:r w:rsidRPr="006E7B70">
        <w:rPr>
          <w:bCs/>
          <w:iCs/>
          <w:color w:val="000000"/>
          <w:sz w:val="28"/>
          <w:szCs w:val="28"/>
          <w:lang w:val="vi-VN"/>
        </w:rPr>
        <w:t>, đoàn kết lương giáo</w:t>
      </w:r>
      <w:r w:rsidRPr="006E7B70">
        <w:rPr>
          <w:color w:val="000000"/>
          <w:spacing w:val="2"/>
          <w:sz w:val="28"/>
          <w:szCs w:val="28"/>
        </w:rPr>
        <w:t>; tổ chức thăm hỏi, tặng hoa, quà nhân dịp ngày lễ trọng, tết cổ truyền được 1</w:t>
      </w:r>
      <w:r>
        <w:rPr>
          <w:color w:val="000000"/>
          <w:spacing w:val="2"/>
          <w:sz w:val="28"/>
          <w:szCs w:val="28"/>
        </w:rPr>
        <w:t>8 lượt</w:t>
      </w:r>
      <w:r w:rsidRPr="006E7B70">
        <w:rPr>
          <w:color w:val="000000"/>
          <w:spacing w:val="2"/>
          <w:sz w:val="28"/>
          <w:szCs w:val="28"/>
        </w:rPr>
        <w:t xml:space="preserve"> cơ sở</w:t>
      </w:r>
      <w:r>
        <w:rPr>
          <w:color w:val="000000"/>
          <w:spacing w:val="2"/>
          <w:sz w:val="28"/>
          <w:szCs w:val="28"/>
        </w:rPr>
        <w:t xml:space="preserve"> các</w:t>
      </w:r>
      <w:r w:rsidRPr="006E7B70">
        <w:rPr>
          <w:color w:val="000000"/>
          <w:spacing w:val="2"/>
          <w:sz w:val="28"/>
          <w:szCs w:val="28"/>
        </w:rPr>
        <w:t xml:space="preserve"> Tôn giáo</w:t>
      </w:r>
      <w:r>
        <w:rPr>
          <w:color w:val="000000"/>
          <w:spacing w:val="2"/>
          <w:sz w:val="28"/>
          <w:szCs w:val="28"/>
        </w:rPr>
        <w:t xml:space="preserve"> (</w:t>
      </w:r>
      <w:r>
        <w:rPr>
          <w:i/>
          <w:color w:val="000000"/>
          <w:spacing w:val="2"/>
          <w:sz w:val="28"/>
          <w:szCs w:val="28"/>
        </w:rPr>
        <w:t>Công giáo, Phật giáo, T</w:t>
      </w:r>
      <w:r w:rsidRPr="001B5C3A">
        <w:rPr>
          <w:i/>
          <w:color w:val="000000"/>
          <w:spacing w:val="2"/>
          <w:sz w:val="28"/>
          <w:szCs w:val="28"/>
        </w:rPr>
        <w:t>in lành</w:t>
      </w:r>
      <w:r>
        <w:rPr>
          <w:color w:val="000000"/>
          <w:spacing w:val="2"/>
          <w:sz w:val="28"/>
          <w:szCs w:val="28"/>
        </w:rPr>
        <w:t>)</w:t>
      </w:r>
      <w:r w:rsidRPr="006E7B70">
        <w:rPr>
          <w:color w:val="000000"/>
          <w:spacing w:val="2"/>
          <w:sz w:val="28"/>
          <w:szCs w:val="28"/>
        </w:rPr>
        <w:t>.</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lang w:val="vi-VN"/>
        </w:rPr>
        <w:t xml:space="preserve">Huyện thực hiện tốt công tác biểu dương, khen thưởng đối với tổ chức tôn giáo, chức sắc, nhà tu hành, chức việc, tín đồ tiêu biểu có nhiều thành tích trong </w:t>
      </w:r>
      <w:r w:rsidRPr="006E7B70">
        <w:rPr>
          <w:color w:val="000000"/>
          <w:sz w:val="28"/>
          <w:szCs w:val="28"/>
          <w:lang w:val="vi-VN"/>
        </w:rPr>
        <w:lastRenderedPageBreak/>
        <w:t>các phong trào thi đua yêu nước, các cuộc vận động ở địa phương. Trong dịp Ngày hội đại đoàn kết toàn dân tộc ở khu dân cư đã biểu dương 56 hộ gia đình có đạo tiêu biểu.</w:t>
      </w:r>
    </w:p>
    <w:p w:rsidR="00AF6E1D" w:rsidRDefault="00AF6E1D" w:rsidP="007E5B9A">
      <w:pPr>
        <w:widowControl w:val="0"/>
        <w:spacing w:before="80"/>
        <w:ind w:right="282" w:firstLine="567"/>
        <w:jc w:val="both"/>
        <w:rPr>
          <w:color w:val="000000"/>
          <w:sz w:val="28"/>
          <w:szCs w:val="28"/>
        </w:rPr>
      </w:pPr>
      <w:r w:rsidRPr="006E7B70">
        <w:rPr>
          <w:color w:val="000000"/>
          <w:sz w:val="28"/>
          <w:szCs w:val="28"/>
          <w:lang w:val="vi-VN"/>
        </w:rPr>
        <w:t>Hướng dẫn Uỷ ban MTTQ các xã, thị trấn phối hợp thực hiện tốt công tác vận động người có uy tín trong các tôn giáo phát huy vai trò trong công tác tuyên truyền, vận động giáo dân thực hiện tốt chủ trương, ch</w:t>
      </w:r>
      <w:r w:rsidRPr="006E7B70">
        <w:rPr>
          <w:color w:val="000000"/>
          <w:sz w:val="28"/>
          <w:szCs w:val="28"/>
        </w:rPr>
        <w:t>ính</w:t>
      </w:r>
      <w:r w:rsidRPr="006E7B70">
        <w:rPr>
          <w:color w:val="000000"/>
          <w:sz w:val="28"/>
          <w:szCs w:val="28"/>
          <w:lang w:val="vi-VN"/>
        </w:rPr>
        <w:t xml:space="preserve"> sách của Đảng, pháp luật của Nhà nước và các quy định của địa phương, hưởng ứng các phong trào thi đua yêu nước, các cuộc vận động phát động trên địa bàn huyện</w:t>
      </w:r>
      <w:r w:rsidRPr="002A7B27">
        <w:rPr>
          <w:rStyle w:val="FootnoteReference"/>
          <w:b/>
          <w:color w:val="FF0000"/>
          <w:sz w:val="32"/>
          <w:szCs w:val="28"/>
        </w:rPr>
        <w:footnoteReference w:id="3"/>
      </w:r>
      <w:r w:rsidRPr="00B009FC">
        <w:rPr>
          <w:color w:val="000000"/>
          <w:sz w:val="30"/>
          <w:szCs w:val="28"/>
          <w:lang w:val="vi-VN"/>
        </w:rPr>
        <w:t>.</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 xml:space="preserve">Trong năm phối hợp tổ chức thông tin, tuyên truyền, vận động tín đồ, chức sắc, nhà tu hành các tôn giáo nắm vững và tham gia thực hiện tốt các chủ trương, đường lối của Đảng, chính sách pháp luật của Nhà nước, chương trình hành động của MTTQ Việt Nam; phổ biến Luật Tín ngưỡng, Tôn giáo trong cán bộ Mặt trận và trong đồng bào tôn giáo những vấn đề liên quan đến chính sách và công tác tôn giáo thông qua hội nghị Uỷ ban MTTQ, gặp gỡ tiếp xúc và mở lớp tập huấn công tác tôn giáo được 03 </w:t>
      </w:r>
      <w:r w:rsidR="00000D11">
        <w:rPr>
          <w:color w:val="000000"/>
          <w:sz w:val="28"/>
          <w:szCs w:val="28"/>
        </w:rPr>
        <w:t>cuộc,</w:t>
      </w:r>
      <w:r w:rsidRPr="006E7B70">
        <w:rPr>
          <w:color w:val="000000"/>
          <w:sz w:val="28"/>
          <w:szCs w:val="28"/>
        </w:rPr>
        <w:t xml:space="preserve"> có 165 người tham gia.</w:t>
      </w:r>
    </w:p>
    <w:p w:rsidR="00AF6E1D" w:rsidRPr="006E7B70" w:rsidRDefault="00AF6E1D" w:rsidP="007E5B9A">
      <w:pPr>
        <w:widowControl w:val="0"/>
        <w:spacing w:before="80"/>
        <w:ind w:right="282" w:firstLine="567"/>
        <w:jc w:val="both"/>
        <w:rPr>
          <w:color w:val="000000"/>
          <w:spacing w:val="-2"/>
          <w:sz w:val="28"/>
          <w:szCs w:val="28"/>
        </w:rPr>
      </w:pPr>
      <w:r w:rsidRPr="006E7B70">
        <w:rPr>
          <w:i/>
          <w:color w:val="000000"/>
          <w:sz w:val="28"/>
          <w:szCs w:val="28"/>
        </w:rPr>
        <w:t>1.4.</w:t>
      </w:r>
      <w:r w:rsidR="00F76879">
        <w:rPr>
          <w:i/>
          <w:color w:val="000000"/>
          <w:sz w:val="28"/>
          <w:szCs w:val="28"/>
        </w:rPr>
        <w:t xml:space="preserve"> </w:t>
      </w:r>
      <w:r w:rsidRPr="006E7B70">
        <w:rPr>
          <w:i/>
          <w:color w:val="000000"/>
          <w:spacing w:val="-2"/>
          <w:sz w:val="28"/>
          <w:szCs w:val="28"/>
          <w:lang w:val="vi-VN"/>
        </w:rPr>
        <w:t xml:space="preserve">Kết quả </w:t>
      </w:r>
      <w:r w:rsidRPr="006E7B70">
        <w:rPr>
          <w:i/>
          <w:color w:val="000000"/>
          <w:spacing w:val="-2"/>
          <w:sz w:val="28"/>
          <w:szCs w:val="28"/>
        </w:rPr>
        <w:t xml:space="preserve">tổ chức Ngày hội </w:t>
      </w:r>
      <w:r w:rsidRPr="006E7B70">
        <w:rPr>
          <w:i/>
          <w:color w:val="000000"/>
          <w:spacing w:val="-2"/>
          <w:sz w:val="28"/>
          <w:szCs w:val="28"/>
          <w:lang w:val="vi-VN"/>
        </w:rPr>
        <w:t>đại đoàn kết toàn dân tộc</w:t>
      </w:r>
    </w:p>
    <w:p w:rsidR="00AF6E1D" w:rsidRPr="006E7B70" w:rsidRDefault="00AF6E1D" w:rsidP="007E5B9A">
      <w:pPr>
        <w:widowControl w:val="0"/>
        <w:spacing w:before="80"/>
        <w:ind w:right="282" w:firstLine="567"/>
        <w:jc w:val="both"/>
        <w:rPr>
          <w:color w:val="000000"/>
          <w:spacing w:val="-2"/>
          <w:sz w:val="28"/>
          <w:szCs w:val="28"/>
        </w:rPr>
      </w:pPr>
      <w:r w:rsidRPr="006E7B70">
        <w:rPr>
          <w:color w:val="000000"/>
          <w:sz w:val="28"/>
          <w:szCs w:val="28"/>
        </w:rPr>
        <w:t>Xây dựng hướng dẫn số 100/HD-MTTQ-BTT, ngày09/10/2017 của Ban thường trực Ủy ban MTTQ huyện về tổ chức Ngày hội đại đoàn kết toàn dân tộc năm 2017.Có 127/127 khu dân cư tổ chức tốt cả</w:t>
      </w:r>
      <w:r>
        <w:rPr>
          <w:color w:val="000000"/>
          <w:sz w:val="28"/>
          <w:szCs w:val="28"/>
        </w:rPr>
        <w:t xml:space="preserve"> phần lễ và phần hội (đạt 100%)</w:t>
      </w:r>
      <w:r w:rsidRPr="006E7B70">
        <w:rPr>
          <w:color w:val="000000"/>
          <w:sz w:val="28"/>
          <w:szCs w:val="28"/>
        </w:rPr>
        <w:t xml:space="preserve">. Ngày hội đại đoàn kết toàn dân tộc năm nay có nhiều đổi mới về cách thức tổ chức nhất là trong phần hội, nhiều tiết mục giao lưu văn hóa văn nghệ giữa các dân tộc, các nghệ nhân Ê Đê, M’Nông, Mông, Thái, Tày, Nùng thể hiện những tiết mục cổ mang đậm bản sắc dân tộc mình, qua ngày hội lưu truyền cho con cháu. </w:t>
      </w:r>
      <w:r>
        <w:rPr>
          <w:color w:val="000000"/>
          <w:sz w:val="28"/>
          <w:szCs w:val="28"/>
        </w:rPr>
        <w:t xml:space="preserve">Có </w:t>
      </w:r>
      <w:r w:rsidRPr="006E7B70">
        <w:rPr>
          <w:color w:val="000000"/>
          <w:sz w:val="28"/>
          <w:szCs w:val="28"/>
        </w:rPr>
        <w:t>116/127 khu dân cử tổ chức bữa cơm đại đoàn kết (đạt 91%).Có 381 hộ gia đình tiêu biểu được biểu dương trong Ngày hội.</w:t>
      </w:r>
      <w:r w:rsidR="00000D11">
        <w:rPr>
          <w:color w:val="000000"/>
          <w:sz w:val="28"/>
          <w:szCs w:val="28"/>
        </w:rPr>
        <w:t xml:space="preserve"> </w:t>
      </w:r>
    </w:p>
    <w:p w:rsidR="00AF6E1D" w:rsidRPr="006E7B70" w:rsidRDefault="00AF6E1D" w:rsidP="007E5B9A">
      <w:pPr>
        <w:widowControl w:val="0"/>
        <w:spacing w:before="80"/>
        <w:ind w:right="282" w:firstLine="567"/>
        <w:jc w:val="both"/>
        <w:rPr>
          <w:b/>
          <w:color w:val="000000"/>
          <w:sz w:val="28"/>
          <w:szCs w:val="28"/>
          <w:lang w:val="vi-VN"/>
        </w:rPr>
      </w:pPr>
      <w:r w:rsidRPr="006E7B70">
        <w:rPr>
          <w:b/>
          <w:color w:val="000000"/>
          <w:sz w:val="28"/>
          <w:szCs w:val="28"/>
          <w:lang w:val="vi-VN"/>
        </w:rPr>
        <w:t>2.</w:t>
      </w:r>
      <w:r w:rsidR="00F76879">
        <w:rPr>
          <w:b/>
          <w:color w:val="000000"/>
          <w:sz w:val="28"/>
          <w:szCs w:val="28"/>
        </w:rPr>
        <w:t xml:space="preserve"> </w:t>
      </w:r>
      <w:r w:rsidRPr="006E7B70">
        <w:rPr>
          <w:b/>
          <w:color w:val="000000"/>
          <w:sz w:val="28"/>
          <w:szCs w:val="28"/>
          <w:lang w:val="vi-VN"/>
        </w:rPr>
        <w:t>Phát huy tinh thần</w:t>
      </w:r>
      <w:r>
        <w:rPr>
          <w:b/>
          <w:color w:val="000000"/>
          <w:sz w:val="28"/>
          <w:szCs w:val="28"/>
        </w:rPr>
        <w:t xml:space="preserve"> </w:t>
      </w:r>
      <w:r w:rsidRPr="006E7B70">
        <w:rPr>
          <w:b/>
          <w:color w:val="000000"/>
          <w:sz w:val="28"/>
          <w:szCs w:val="28"/>
          <w:lang w:val="vi-VN"/>
        </w:rPr>
        <w:t>sáng tạo và tự quản của nhân dân, triển khai các cuộc vận động, các phong trào thi đua yêu nước</w:t>
      </w:r>
    </w:p>
    <w:p w:rsidR="00AF6E1D" w:rsidRDefault="00AF6E1D" w:rsidP="007E5B9A">
      <w:pPr>
        <w:widowControl w:val="0"/>
        <w:spacing w:before="80"/>
        <w:ind w:right="282" w:firstLine="567"/>
        <w:jc w:val="both"/>
        <w:rPr>
          <w:i/>
          <w:color w:val="000000"/>
          <w:sz w:val="28"/>
          <w:szCs w:val="28"/>
        </w:rPr>
      </w:pPr>
      <w:r w:rsidRPr="006E7B70">
        <w:rPr>
          <w:i/>
          <w:color w:val="000000"/>
          <w:sz w:val="28"/>
          <w:szCs w:val="28"/>
        </w:rPr>
        <w:t xml:space="preserve">2.1. Kết quả triển khai thực hiện </w:t>
      </w:r>
      <w:r w:rsidRPr="006E7B70">
        <w:rPr>
          <w:i/>
          <w:color w:val="000000"/>
          <w:sz w:val="28"/>
          <w:szCs w:val="28"/>
          <w:lang w:val="vi-VN"/>
        </w:rPr>
        <w:t>cuộc vận động “Toàn dân đoàn kết xây dựng nông thôn mới, đô thị văn minh”</w:t>
      </w:r>
    </w:p>
    <w:p w:rsidR="00AF6E1D" w:rsidRPr="00D7494F" w:rsidRDefault="001122AA" w:rsidP="007E5B9A">
      <w:pPr>
        <w:widowControl w:val="0"/>
        <w:spacing w:before="80"/>
        <w:ind w:right="282" w:firstLine="567"/>
        <w:jc w:val="both"/>
        <w:rPr>
          <w:sz w:val="28"/>
          <w:szCs w:val="28"/>
        </w:rPr>
      </w:pPr>
      <w:proofErr w:type="gramStart"/>
      <w:r>
        <w:rPr>
          <w:color w:val="000000"/>
          <w:sz w:val="28"/>
          <w:szCs w:val="28"/>
        </w:rPr>
        <w:t xml:space="preserve">Ban thường trực Ủy ban MTTQ huyện đã ban hành </w:t>
      </w:r>
      <w:r w:rsidR="00F76879">
        <w:rPr>
          <w:color w:val="000000"/>
          <w:sz w:val="28"/>
          <w:szCs w:val="28"/>
        </w:rPr>
        <w:t>k</w:t>
      </w:r>
      <w:r>
        <w:rPr>
          <w:color w:val="000000"/>
          <w:sz w:val="28"/>
          <w:szCs w:val="28"/>
        </w:rPr>
        <w:t xml:space="preserve">ế hoạch số </w:t>
      </w:r>
      <w:r w:rsidR="00DA15AD">
        <w:rPr>
          <w:color w:val="000000"/>
          <w:sz w:val="28"/>
          <w:szCs w:val="28"/>
        </w:rPr>
        <w:t>15</w:t>
      </w:r>
      <w:r>
        <w:rPr>
          <w:color w:val="000000"/>
          <w:sz w:val="28"/>
          <w:szCs w:val="28"/>
        </w:rPr>
        <w:t>/KH-MTTQ-BTT</w:t>
      </w:r>
      <w:r w:rsidRPr="001122AA">
        <w:rPr>
          <w:color w:val="000000"/>
          <w:sz w:val="28"/>
          <w:szCs w:val="28"/>
        </w:rPr>
        <w:t>, ngày 03/3/2017</w:t>
      </w:r>
      <w:r>
        <w:rPr>
          <w:color w:val="000000"/>
          <w:sz w:val="28"/>
          <w:szCs w:val="28"/>
        </w:rPr>
        <w:t xml:space="preserve"> thực hiện Cuộc vận động</w:t>
      </w:r>
      <w:r w:rsidRPr="006E7B70">
        <w:rPr>
          <w:i/>
          <w:color w:val="000000"/>
          <w:sz w:val="28"/>
          <w:szCs w:val="28"/>
          <w:lang w:val="vi-VN"/>
        </w:rPr>
        <w:t>“Toàn dân đoàn kết xây dựng nông thôn mới, đô thị văn minh”</w:t>
      </w:r>
      <w:r>
        <w:rPr>
          <w:color w:val="000000"/>
          <w:sz w:val="28"/>
          <w:szCs w:val="28"/>
        </w:rPr>
        <w:t xml:space="preserve"> năm 2017.</w:t>
      </w:r>
      <w:proofErr w:type="gramEnd"/>
      <w:r>
        <w:rPr>
          <w:color w:val="000000"/>
          <w:sz w:val="28"/>
          <w:szCs w:val="28"/>
        </w:rPr>
        <w:t xml:space="preserve"> </w:t>
      </w:r>
      <w:r w:rsidRPr="006E7B70">
        <w:rPr>
          <w:color w:val="000000"/>
          <w:sz w:val="28"/>
          <w:szCs w:val="28"/>
        </w:rPr>
        <w:t xml:space="preserve">Tham </w:t>
      </w:r>
      <w:r w:rsidR="00AF6E1D" w:rsidRPr="006E7B70">
        <w:rPr>
          <w:color w:val="000000"/>
          <w:sz w:val="28"/>
          <w:szCs w:val="28"/>
        </w:rPr>
        <w:t xml:space="preserve">mưu cho Huyện ủy ban hành Chỉ thị số 14-CT/HU, </w:t>
      </w:r>
      <w:r w:rsidR="00AF6E1D" w:rsidRPr="006E7B70">
        <w:rPr>
          <w:iCs/>
          <w:color w:val="000000"/>
          <w:sz w:val="28"/>
          <w:szCs w:val="28"/>
        </w:rPr>
        <w:t>ngày 31/3/2017 v</w:t>
      </w:r>
      <w:r w:rsidR="00AF6E1D" w:rsidRPr="006E7B70">
        <w:rPr>
          <w:color w:val="000000"/>
          <w:sz w:val="28"/>
          <w:szCs w:val="28"/>
        </w:rPr>
        <w:t>ề việc tăng cường sự lãnh đạo</w:t>
      </w:r>
      <w:r w:rsidR="00AF6E1D">
        <w:rPr>
          <w:color w:val="000000"/>
          <w:sz w:val="28"/>
          <w:szCs w:val="28"/>
        </w:rPr>
        <w:t xml:space="preserve"> của Đảng đối với Cuộc vận động</w:t>
      </w:r>
      <w:r w:rsidR="00AF6E1D" w:rsidRPr="006E7B70">
        <w:rPr>
          <w:i/>
          <w:color w:val="000000"/>
          <w:sz w:val="28"/>
          <w:szCs w:val="28"/>
        </w:rPr>
        <w:t xml:space="preserve">“Toàn dân đoàn kết xây dựng nông thôn mới, đô thị văn minh”; </w:t>
      </w:r>
      <w:r w:rsidR="00AF6E1D" w:rsidRPr="006E7B70">
        <w:rPr>
          <w:color w:val="000000"/>
          <w:sz w:val="28"/>
          <w:szCs w:val="28"/>
          <w:shd w:val="clear" w:color="auto" w:fill="FFFFFF"/>
        </w:rPr>
        <w:t>Phối</w:t>
      </w:r>
      <w:r w:rsidR="00AF6E1D" w:rsidRPr="006E7B70">
        <w:rPr>
          <w:color w:val="000000"/>
          <w:sz w:val="28"/>
          <w:szCs w:val="28"/>
          <w:shd w:val="clear" w:color="auto" w:fill="FFFFFF"/>
          <w:lang w:val="vi-VN"/>
        </w:rPr>
        <w:t xml:space="preserve"> hợp với </w:t>
      </w:r>
      <w:r w:rsidR="00AF6E1D">
        <w:rPr>
          <w:color w:val="000000"/>
          <w:sz w:val="28"/>
          <w:szCs w:val="28"/>
          <w:shd w:val="clear" w:color="auto" w:fill="FFFFFF"/>
        </w:rPr>
        <w:t>c</w:t>
      </w:r>
      <w:r w:rsidR="00AF6E1D" w:rsidRPr="006E7B70">
        <w:rPr>
          <w:color w:val="000000"/>
          <w:sz w:val="28"/>
          <w:szCs w:val="28"/>
          <w:shd w:val="clear" w:color="auto" w:fill="FFFFFF"/>
          <w:lang w:val="vi-VN"/>
        </w:rPr>
        <w:t xml:space="preserve">hính quyền </w:t>
      </w:r>
      <w:r w:rsidR="00AF6E1D" w:rsidRPr="006E7B70">
        <w:rPr>
          <w:color w:val="000000"/>
          <w:sz w:val="28"/>
          <w:szCs w:val="28"/>
        </w:rPr>
        <w:t>t</w:t>
      </w:r>
      <w:r w:rsidR="00AF6E1D" w:rsidRPr="006E7B70">
        <w:rPr>
          <w:color w:val="000000"/>
          <w:sz w:val="28"/>
          <w:szCs w:val="28"/>
          <w:lang w:val="vi-VN"/>
        </w:rPr>
        <w:t xml:space="preserve">riển khai </w:t>
      </w:r>
      <w:r w:rsidR="00AF6E1D" w:rsidRPr="006E7B70">
        <w:rPr>
          <w:color w:val="000000"/>
          <w:sz w:val="28"/>
          <w:szCs w:val="28"/>
        </w:rPr>
        <w:t>k</w:t>
      </w:r>
      <w:r w:rsidR="00AF6E1D" w:rsidRPr="006E7B70">
        <w:rPr>
          <w:color w:val="000000"/>
          <w:sz w:val="28"/>
          <w:szCs w:val="28"/>
          <w:lang w:val="vi-VN"/>
        </w:rPr>
        <w:t>ế hoạch số</w:t>
      </w:r>
      <w:r w:rsidR="00AF6E1D">
        <w:rPr>
          <w:color w:val="000000"/>
          <w:sz w:val="28"/>
          <w:szCs w:val="28"/>
        </w:rPr>
        <w:t xml:space="preserve"> 79/KH-MTTQ-BTT, ngày </w:t>
      </w:r>
      <w:r w:rsidR="00AF6E1D" w:rsidRPr="006E7B70">
        <w:rPr>
          <w:color w:val="000000"/>
          <w:sz w:val="28"/>
          <w:szCs w:val="28"/>
          <w:shd w:val="clear" w:color="auto" w:fill="FFFFFF"/>
          <w:lang w:val="vi-VN"/>
        </w:rPr>
        <w:t>01/8/2017</w:t>
      </w:r>
      <w:r w:rsidR="00AF6E1D" w:rsidRPr="006E7B70">
        <w:rPr>
          <w:color w:val="000000"/>
          <w:sz w:val="28"/>
          <w:szCs w:val="28"/>
          <w:shd w:val="clear" w:color="auto" w:fill="FFFFFF"/>
        </w:rPr>
        <w:t xml:space="preserve"> về p</w:t>
      </w:r>
      <w:r w:rsidR="00AF6E1D" w:rsidRPr="006E7B70">
        <w:rPr>
          <w:color w:val="000000"/>
          <w:spacing w:val="-4"/>
          <w:sz w:val="28"/>
          <w:szCs w:val="28"/>
          <w:lang w:val="vi-VN"/>
        </w:rPr>
        <w:t>hát động ủng hộ Quỹ “</w:t>
      </w:r>
      <w:r w:rsidR="00AF6E1D" w:rsidRPr="006E7B70">
        <w:rPr>
          <w:i/>
          <w:color w:val="000000"/>
          <w:spacing w:val="-4"/>
          <w:sz w:val="28"/>
          <w:szCs w:val="28"/>
          <w:lang w:val="vi-VN"/>
        </w:rPr>
        <w:t>Chung sức xây dựng nông thôn mới, đô thị văn minh</w:t>
      </w:r>
      <w:r w:rsidR="00AF6E1D" w:rsidRPr="006E7B70">
        <w:rPr>
          <w:color w:val="000000"/>
          <w:spacing w:val="-4"/>
          <w:sz w:val="28"/>
          <w:szCs w:val="28"/>
          <w:lang w:val="vi-VN"/>
        </w:rPr>
        <w:t>” trên địa bàn huyện giai đoạn 2016 – 2020</w:t>
      </w:r>
      <w:r w:rsidR="00AF6E1D" w:rsidRPr="00D23854">
        <w:rPr>
          <w:color w:val="000000" w:themeColor="text1"/>
          <w:spacing w:val="-4"/>
          <w:sz w:val="28"/>
          <w:szCs w:val="28"/>
        </w:rPr>
        <w:t xml:space="preserve">. Trong năm MTTQ huyện vận động Quỹ </w:t>
      </w:r>
      <w:r w:rsidR="00AF6E1D" w:rsidRPr="00D7494F">
        <w:rPr>
          <w:spacing w:val="-4"/>
          <w:sz w:val="28"/>
          <w:szCs w:val="28"/>
        </w:rPr>
        <w:t>được 661.030.000 đồng (</w:t>
      </w:r>
      <w:r w:rsidR="00AF6E1D" w:rsidRPr="00D7494F">
        <w:rPr>
          <w:i/>
          <w:spacing w:val="-4"/>
          <w:sz w:val="28"/>
          <w:szCs w:val="28"/>
        </w:rPr>
        <w:t xml:space="preserve">Quỹ UBND chuyển 372.000.000 </w:t>
      </w:r>
      <w:r w:rsidR="00AF6E1D" w:rsidRPr="00D7494F">
        <w:rPr>
          <w:i/>
          <w:spacing w:val="-4"/>
          <w:sz w:val="28"/>
          <w:szCs w:val="28"/>
        </w:rPr>
        <w:lastRenderedPageBreak/>
        <w:t>đồng);</w:t>
      </w:r>
      <w:r w:rsidR="00AF6E1D" w:rsidRPr="00D7494F">
        <w:rPr>
          <w:spacing w:val="-4"/>
          <w:sz w:val="28"/>
          <w:szCs w:val="28"/>
        </w:rPr>
        <w:t>UBND huyện vận động được Quỹ số tiền 1.400.000.000 đồng; Trích từ Quỹ số tiền 620.000.000 đồng để hỗ trợ xóa nhà tạm, nhà dột nát cho 31 hộ dân tại xã Nam Dong.</w:t>
      </w:r>
    </w:p>
    <w:p w:rsidR="00AF6E1D" w:rsidRPr="002A7B27" w:rsidRDefault="00AF6E1D" w:rsidP="007E5B9A">
      <w:pPr>
        <w:spacing w:before="80"/>
        <w:ind w:right="282" w:firstLine="567"/>
        <w:jc w:val="both"/>
        <w:rPr>
          <w:sz w:val="28"/>
          <w:szCs w:val="28"/>
          <w:lang w:val="es-MX"/>
        </w:rPr>
      </w:pPr>
      <w:r w:rsidRPr="00D23854">
        <w:rPr>
          <w:color w:val="000000" w:themeColor="text1"/>
          <w:sz w:val="28"/>
          <w:szCs w:val="28"/>
        </w:rPr>
        <w:t xml:space="preserve">Phối hợp tuyên truyền, vận động nhân dân </w:t>
      </w:r>
      <w:r w:rsidRPr="006E7B70">
        <w:rPr>
          <w:sz w:val="28"/>
          <w:szCs w:val="28"/>
        </w:rPr>
        <w:t>hưởng ứng thực hiện các nội dung của cuộc vận động gắn với thực hiện các phong trào như: Phong trào “</w:t>
      </w:r>
      <w:r w:rsidRPr="006E7B70">
        <w:rPr>
          <w:i/>
          <w:sz w:val="28"/>
          <w:szCs w:val="28"/>
        </w:rPr>
        <w:t>Cư Jut chung sức xây dựng nông thôn mới, đô thị văn minh</w:t>
      </w:r>
      <w:r w:rsidRPr="006E7B70">
        <w:rPr>
          <w:sz w:val="28"/>
          <w:szCs w:val="28"/>
        </w:rPr>
        <w:t>”, “</w:t>
      </w:r>
      <w:r w:rsidRPr="006E7B70">
        <w:rPr>
          <w:i/>
          <w:sz w:val="28"/>
          <w:szCs w:val="28"/>
        </w:rPr>
        <w:t>Toàn dân tham gia bảo vệ an ninh Tổ quốc</w:t>
      </w:r>
      <w:r w:rsidRPr="006E7B70">
        <w:rPr>
          <w:sz w:val="28"/>
          <w:szCs w:val="28"/>
        </w:rPr>
        <w:t>”, “</w:t>
      </w:r>
      <w:r w:rsidRPr="006E7B70">
        <w:rPr>
          <w:i/>
          <w:sz w:val="28"/>
          <w:szCs w:val="28"/>
        </w:rPr>
        <w:t>Toàn dân tham gia phòng chống tội phạm, mại dâm, ma túy</w:t>
      </w:r>
      <w:r w:rsidRPr="006E7B70">
        <w:rPr>
          <w:sz w:val="28"/>
          <w:szCs w:val="28"/>
        </w:rPr>
        <w:t xml:space="preserve">”, </w:t>
      </w:r>
      <w:r w:rsidRPr="00BA136D">
        <w:rPr>
          <w:i/>
          <w:sz w:val="28"/>
          <w:szCs w:val="28"/>
        </w:rPr>
        <w:t>an toàn giao thông, phòng chống dịch bệnh, xây dựng khu dân cư tự quản</w:t>
      </w:r>
      <w:r w:rsidRPr="006E7B70">
        <w:rPr>
          <w:sz w:val="28"/>
          <w:szCs w:val="28"/>
        </w:rPr>
        <w:t xml:space="preserve">.... </w:t>
      </w:r>
      <w:r w:rsidRPr="006E7B70">
        <w:rPr>
          <w:color w:val="000000"/>
          <w:spacing w:val="-6"/>
          <w:sz w:val="28"/>
          <w:szCs w:val="28"/>
          <w:lang w:val="sv-SE"/>
        </w:rPr>
        <w:t xml:space="preserve">Đồng thời, </w:t>
      </w:r>
      <w:r w:rsidRPr="006E7B70">
        <w:rPr>
          <w:sz w:val="28"/>
          <w:szCs w:val="28"/>
          <w:lang w:val="pl-PL"/>
        </w:rPr>
        <w:t xml:space="preserve">vận động nhân dân </w:t>
      </w:r>
      <w:r w:rsidRPr="006E7B70">
        <w:rPr>
          <w:spacing w:val="-4"/>
          <w:sz w:val="28"/>
          <w:szCs w:val="28"/>
          <w:lang w:val="sv-SE"/>
        </w:rPr>
        <w:t xml:space="preserve">đẩy mạnh phát triển kinh tế, phát huy sức mạnh cộng đồng, huy động các nguồn lực </w:t>
      </w:r>
      <w:r w:rsidRPr="006E7B70">
        <w:rPr>
          <w:sz w:val="28"/>
          <w:szCs w:val="28"/>
          <w:lang w:val="es-MX"/>
        </w:rPr>
        <w:t xml:space="preserve">tham gia xây dựng đường giao thông, </w:t>
      </w:r>
      <w:r w:rsidR="00000D11">
        <w:rPr>
          <w:spacing w:val="-4"/>
          <w:sz w:val="28"/>
          <w:szCs w:val="28"/>
          <w:lang w:val="sv-SE"/>
        </w:rPr>
        <w:t>kết cấu</w:t>
      </w:r>
      <w:r w:rsidRPr="006E7B70">
        <w:rPr>
          <w:spacing w:val="-4"/>
          <w:sz w:val="28"/>
          <w:szCs w:val="28"/>
          <w:lang w:val="sv-SE"/>
        </w:rPr>
        <w:t xml:space="preserve"> hạ tầng </w:t>
      </w:r>
      <w:r w:rsidRPr="006E7B70">
        <w:rPr>
          <w:sz w:val="28"/>
          <w:szCs w:val="28"/>
          <w:lang w:val="es-MX"/>
        </w:rPr>
        <w:t xml:space="preserve">nông thôn, </w:t>
      </w:r>
      <w:r w:rsidRPr="006E7B70">
        <w:rPr>
          <w:spacing w:val="-4"/>
          <w:sz w:val="28"/>
          <w:szCs w:val="28"/>
          <w:lang w:val="sv-SE"/>
        </w:rPr>
        <w:t xml:space="preserve">các công trình dân sinh </w:t>
      </w:r>
      <w:r w:rsidRPr="006E7B70">
        <w:rPr>
          <w:sz w:val="28"/>
          <w:szCs w:val="28"/>
          <w:lang w:val="es-MX"/>
        </w:rPr>
        <w:t>theo phương châm “</w:t>
      </w:r>
      <w:r w:rsidRPr="006E7B70">
        <w:rPr>
          <w:i/>
          <w:sz w:val="28"/>
          <w:szCs w:val="28"/>
          <w:lang w:val="es-MX"/>
        </w:rPr>
        <w:t>Nhà nước và nhân dân cùng làm”.</w:t>
      </w:r>
      <w:r w:rsidRPr="006E7B70">
        <w:rPr>
          <w:sz w:val="28"/>
          <w:szCs w:val="28"/>
          <w:lang w:val="es-MX"/>
        </w:rPr>
        <w:t xml:space="preserve"> Trong</w:t>
      </w:r>
      <w:r>
        <w:rPr>
          <w:sz w:val="28"/>
          <w:szCs w:val="28"/>
          <w:lang w:val="es-MX"/>
        </w:rPr>
        <w:t xml:space="preserve"> </w:t>
      </w:r>
      <w:r w:rsidRPr="006E7B70">
        <w:rPr>
          <w:sz w:val="28"/>
          <w:szCs w:val="28"/>
          <w:lang w:val="es-MX"/>
        </w:rPr>
        <w:t>năm 2017 đã huy động được 60.150 triệu đồng (</w:t>
      </w:r>
      <w:r w:rsidRPr="006E7B70">
        <w:rPr>
          <w:i/>
          <w:sz w:val="28"/>
          <w:szCs w:val="28"/>
          <w:lang w:val="es-MX"/>
        </w:rPr>
        <w:t>ngân sách nhà nước 50.310 triệu đồng và huy động nhân dân, doanh nghiệp 9.840 triệu đồng</w:t>
      </w:r>
      <w:r w:rsidRPr="006E7B70">
        <w:rPr>
          <w:sz w:val="28"/>
          <w:szCs w:val="28"/>
          <w:lang w:val="es-MX"/>
        </w:rPr>
        <w:t>)</w:t>
      </w:r>
      <w:r w:rsidRPr="006E7B70">
        <w:rPr>
          <w:i/>
          <w:sz w:val="28"/>
          <w:szCs w:val="28"/>
          <w:lang w:val="es-MX"/>
        </w:rPr>
        <w:t>.</w:t>
      </w:r>
      <w:r>
        <w:rPr>
          <w:sz w:val="28"/>
          <w:szCs w:val="28"/>
          <w:lang w:val="es-MX"/>
        </w:rPr>
        <w:t>Trong thực hiện cuộc vận động n</w:t>
      </w:r>
      <w:r w:rsidRPr="006E7B70">
        <w:rPr>
          <w:sz w:val="28"/>
          <w:szCs w:val="28"/>
          <w:lang w:val="es-MX"/>
        </w:rPr>
        <w:t>hận thức của cán bộ, nhân dân có chuyển biến tích cực, chủ động tham gia xây dựng nông thôn mới với nhiều cách làm sáng tạo</w:t>
      </w:r>
      <w:r w:rsidRPr="002A7B27">
        <w:rPr>
          <w:rStyle w:val="FootnoteReference"/>
          <w:b/>
          <w:color w:val="FF0000"/>
          <w:sz w:val="32"/>
        </w:rPr>
        <w:footnoteReference w:id="4"/>
      </w:r>
      <w:r w:rsidRPr="006E7B70">
        <w:rPr>
          <w:sz w:val="28"/>
          <w:szCs w:val="28"/>
          <w:lang w:val="es-MX"/>
        </w:rPr>
        <w:t xml:space="preserve">. </w:t>
      </w:r>
      <w:r w:rsidRPr="006E7B70">
        <w:rPr>
          <w:spacing w:val="-6"/>
          <w:sz w:val="28"/>
          <w:szCs w:val="28"/>
          <w:lang w:val="pt-BR"/>
        </w:rPr>
        <w:t>Đồng thời, có h</w:t>
      </w:r>
      <w:r w:rsidRPr="006E7B70">
        <w:rPr>
          <w:color w:val="000000"/>
          <w:sz w:val="28"/>
          <w:szCs w:val="28"/>
        </w:rPr>
        <w:t>iệp thương phân công các tổ chức thành viên giúp đỡ hộ gia đình nghèo</w:t>
      </w:r>
      <w:r w:rsidRPr="00C6663E">
        <w:rPr>
          <w:rStyle w:val="FootnoteReference"/>
          <w:b/>
          <w:color w:val="FF0000"/>
          <w:sz w:val="32"/>
        </w:rPr>
        <w:footnoteReference w:id="5"/>
      </w:r>
      <w:r w:rsidRPr="006E7B70">
        <w:rPr>
          <w:color w:val="000000"/>
          <w:sz w:val="28"/>
          <w:szCs w:val="28"/>
        </w:rPr>
        <w:t xml:space="preserve">. </w:t>
      </w:r>
      <w:proofErr w:type="gramStart"/>
      <w:r w:rsidRPr="006E7B70">
        <w:rPr>
          <w:color w:val="000000"/>
          <w:sz w:val="28"/>
          <w:szCs w:val="28"/>
        </w:rPr>
        <w:t>Trong năm có 1.008 hộ nghèo năm 2016 thoát nghèo.</w:t>
      </w:r>
      <w:proofErr w:type="gramEnd"/>
    </w:p>
    <w:p w:rsidR="00AF6E1D" w:rsidRDefault="00807365" w:rsidP="007E5B9A">
      <w:pPr>
        <w:spacing w:before="80"/>
        <w:ind w:right="282" w:firstLine="567"/>
        <w:jc w:val="both"/>
        <w:rPr>
          <w:sz w:val="28"/>
          <w:szCs w:val="28"/>
        </w:rPr>
      </w:pPr>
      <w:r w:rsidRPr="006E7B70">
        <w:rPr>
          <w:spacing w:val="-4"/>
          <w:sz w:val="28"/>
          <w:szCs w:val="28"/>
          <w:lang w:val="pt-BR"/>
        </w:rPr>
        <w:t xml:space="preserve">Năm </w:t>
      </w:r>
      <w:r w:rsidR="00AF6E1D" w:rsidRPr="006E7B70">
        <w:rPr>
          <w:spacing w:val="-4"/>
          <w:sz w:val="28"/>
          <w:szCs w:val="28"/>
          <w:lang w:val="pt-BR"/>
        </w:rPr>
        <w:t>2017:</w:t>
      </w:r>
      <w:r w:rsidR="00AF6E1D">
        <w:rPr>
          <w:spacing w:val="-4"/>
          <w:sz w:val="28"/>
          <w:szCs w:val="28"/>
          <w:lang w:val="pt-BR"/>
        </w:rPr>
        <w:t xml:space="preserve"> Có 17.820/20.907 gia đình đạt danh hiệu gia đình văn hóa (đạt 85,23%), 112/127  khu dân cư đạt danh hiệu khu dân cư văn hóa (đạt 88,19%) </w:t>
      </w:r>
      <w:r w:rsidR="00AF6E1D" w:rsidRPr="006E7B70">
        <w:rPr>
          <w:sz w:val="28"/>
          <w:szCs w:val="28"/>
          <w:lang w:val="vi-VN"/>
        </w:rPr>
        <w:t>đạt 101%KH và tỷ lệ cơ quan văn hóa đạt 98%, đạt 100%KH</w:t>
      </w:r>
      <w:r w:rsidR="00AF6E1D">
        <w:rPr>
          <w:sz w:val="28"/>
          <w:szCs w:val="28"/>
          <w:lang w:val="pt-BR"/>
        </w:rPr>
        <w:t>, Nghị quyết Huyện ủy đề ra</w:t>
      </w:r>
      <w:r w:rsidR="00AF6E1D">
        <w:rPr>
          <w:spacing w:val="-4"/>
          <w:sz w:val="28"/>
          <w:szCs w:val="28"/>
          <w:lang w:val="pt-BR"/>
        </w:rPr>
        <w:t xml:space="preserve">; </w:t>
      </w:r>
      <w:r w:rsidR="00AF6E1D" w:rsidRPr="00D14D90">
        <w:rPr>
          <w:spacing w:val="-4"/>
          <w:sz w:val="28"/>
          <w:szCs w:val="28"/>
          <w:lang w:val="pt-BR"/>
        </w:rPr>
        <w:t>Có 02/7 xã đạt chuẩn nông thôn mới</w:t>
      </w:r>
      <w:r w:rsidR="00AF6E1D">
        <w:rPr>
          <w:spacing w:val="-4"/>
          <w:sz w:val="28"/>
          <w:szCs w:val="28"/>
          <w:lang w:val="pt-BR"/>
        </w:rPr>
        <w:t xml:space="preserve">; 01 xã đạt </w:t>
      </w:r>
      <w:r w:rsidR="00AF6E1D" w:rsidRPr="006E7B70">
        <w:rPr>
          <w:sz w:val="28"/>
          <w:szCs w:val="28"/>
          <w:lang w:val="vi-VN"/>
        </w:rPr>
        <w:t>xã văn hóa nông thôn mới</w:t>
      </w:r>
      <w:r w:rsidR="00AF6E1D">
        <w:rPr>
          <w:sz w:val="28"/>
          <w:szCs w:val="28"/>
        </w:rPr>
        <w:t xml:space="preserve">; thị trấn đạt </w:t>
      </w:r>
      <w:r w:rsidR="00AF6E1D" w:rsidRPr="006E7B70">
        <w:rPr>
          <w:sz w:val="28"/>
          <w:szCs w:val="28"/>
          <w:lang w:val="vi-VN"/>
        </w:rPr>
        <w:t>chuẩn văn minh đô thị</w:t>
      </w:r>
      <w:r w:rsidR="00AF6E1D">
        <w:rPr>
          <w:sz w:val="28"/>
          <w:szCs w:val="28"/>
        </w:rPr>
        <w:t xml:space="preserve">. </w:t>
      </w:r>
      <w:r w:rsidR="00AF6E1D" w:rsidRPr="006E7B70">
        <w:rPr>
          <w:spacing w:val="-4"/>
          <w:sz w:val="28"/>
          <w:szCs w:val="28"/>
          <w:lang w:val="pt-BR"/>
        </w:rPr>
        <w:t>Bình quân các xã đạt 12,9 tiêu chí</w:t>
      </w:r>
      <w:r w:rsidR="00AF6E1D">
        <w:rPr>
          <w:spacing w:val="-4"/>
          <w:sz w:val="28"/>
          <w:szCs w:val="28"/>
          <w:lang w:val="pt-BR"/>
        </w:rPr>
        <w:t xml:space="preserve"> xây dựng nông thôn mới</w:t>
      </w:r>
      <w:r w:rsidR="00AF6E1D" w:rsidRPr="00C6663E">
        <w:rPr>
          <w:rStyle w:val="FootnoteReference"/>
          <w:b/>
          <w:color w:val="FF0000"/>
          <w:sz w:val="32"/>
        </w:rPr>
        <w:footnoteReference w:id="6"/>
      </w:r>
      <w:r w:rsidR="00AF6E1D">
        <w:rPr>
          <w:sz w:val="28"/>
          <w:szCs w:val="28"/>
          <w:lang w:val="vi-VN"/>
        </w:rPr>
        <w:t>;</w:t>
      </w:r>
      <w:r w:rsidR="00AF6E1D">
        <w:rPr>
          <w:sz w:val="28"/>
          <w:szCs w:val="28"/>
        </w:rPr>
        <w:t xml:space="preserve"> </w:t>
      </w:r>
      <w:r w:rsidR="00AF6E1D" w:rsidRPr="006E7B70">
        <w:rPr>
          <w:sz w:val="28"/>
          <w:szCs w:val="28"/>
          <w:lang w:val="vi-VN"/>
        </w:rPr>
        <w:t>Xây dựng được thêm 02 xã đạt chuẩn Quốc gia về y tế</w:t>
      </w:r>
      <w:r w:rsidR="00AF6E1D">
        <w:rPr>
          <w:sz w:val="28"/>
          <w:szCs w:val="28"/>
        </w:rPr>
        <w:t>.</w:t>
      </w:r>
    </w:p>
    <w:p w:rsidR="00400363" w:rsidRPr="006E7B70" w:rsidRDefault="00400363" w:rsidP="007E5B9A">
      <w:pPr>
        <w:spacing w:before="80"/>
        <w:ind w:right="282" w:firstLine="567"/>
        <w:jc w:val="both"/>
        <w:rPr>
          <w:spacing w:val="-6"/>
          <w:sz w:val="28"/>
          <w:szCs w:val="28"/>
          <w:lang w:val="pt-BR"/>
        </w:rPr>
      </w:pPr>
      <w:r w:rsidRPr="006E7B70">
        <w:rPr>
          <w:color w:val="000000"/>
          <w:sz w:val="28"/>
          <w:szCs w:val="28"/>
        </w:rPr>
        <w:t xml:space="preserve">Xây dựng </w:t>
      </w:r>
      <w:r>
        <w:rPr>
          <w:color w:val="000000"/>
          <w:sz w:val="28"/>
          <w:szCs w:val="28"/>
        </w:rPr>
        <w:t xml:space="preserve">hướng dẫn số </w:t>
      </w:r>
      <w:r w:rsidRPr="006E7B70">
        <w:rPr>
          <w:color w:val="000000"/>
          <w:sz w:val="28"/>
          <w:szCs w:val="28"/>
        </w:rPr>
        <w:t>70/HD-MTTQ-BTT, ngày</w:t>
      </w:r>
      <w:r w:rsidRPr="006E7B70">
        <w:rPr>
          <w:color w:val="000000"/>
          <w:sz w:val="28"/>
          <w:szCs w:val="28"/>
          <w:lang w:val="vi-VN"/>
        </w:rPr>
        <w:t xml:space="preserve"> 26</w:t>
      </w:r>
      <w:r w:rsidRPr="006E7B70">
        <w:rPr>
          <w:color w:val="000000"/>
          <w:sz w:val="28"/>
          <w:szCs w:val="28"/>
        </w:rPr>
        <w:t>/6/2017 của Ban thường trực Ủy ban MTTQ huyện về nội dung, cách thức, quy trình lấy ý kiến về sự hài lòng của người dân đối với kết quả xây dựng nông thôn mới ở cấp xã. Trong năm xã Nam Dong tổ chức lấy ý kiến đánh giá sự hài lòng của nhân dân đối với kết quả xây dựn</w:t>
      </w:r>
      <w:r>
        <w:rPr>
          <w:color w:val="000000"/>
          <w:sz w:val="28"/>
          <w:szCs w:val="28"/>
        </w:rPr>
        <w:t>g nông thôn mới trên địa bàn xã</w:t>
      </w:r>
      <w:r w:rsidRPr="006E7B70">
        <w:rPr>
          <w:color w:val="000000"/>
          <w:sz w:val="28"/>
          <w:szCs w:val="28"/>
        </w:rPr>
        <w:t xml:space="preserve">; </w:t>
      </w:r>
    </w:p>
    <w:p w:rsidR="00AF6E1D" w:rsidRPr="006E7B70" w:rsidRDefault="00AF6E1D" w:rsidP="007E5B9A">
      <w:pPr>
        <w:spacing w:before="80"/>
        <w:ind w:right="282" w:firstLine="567"/>
        <w:jc w:val="both"/>
        <w:rPr>
          <w:color w:val="FF0000"/>
          <w:spacing w:val="-8"/>
          <w:sz w:val="28"/>
          <w:szCs w:val="28"/>
        </w:rPr>
      </w:pPr>
      <w:r w:rsidRPr="006E7B70">
        <w:rPr>
          <w:color w:val="000000"/>
          <w:spacing w:val="-8"/>
          <w:sz w:val="28"/>
          <w:szCs w:val="28"/>
        </w:rPr>
        <w:t>Phối hợp</w:t>
      </w:r>
      <w:r>
        <w:rPr>
          <w:color w:val="000000"/>
          <w:spacing w:val="-8"/>
          <w:sz w:val="28"/>
          <w:szCs w:val="28"/>
        </w:rPr>
        <w:t xml:space="preserve"> </w:t>
      </w:r>
      <w:r w:rsidRPr="006E7B70">
        <w:rPr>
          <w:color w:val="000000"/>
          <w:spacing w:val="-8"/>
          <w:sz w:val="28"/>
          <w:szCs w:val="28"/>
        </w:rPr>
        <w:t>tổ chức tốt các hoạt động nhân kỷ ni</w:t>
      </w:r>
      <w:r>
        <w:rPr>
          <w:color w:val="000000"/>
          <w:spacing w:val="-8"/>
          <w:sz w:val="28"/>
          <w:szCs w:val="28"/>
        </w:rPr>
        <w:t>ệm 70 năm ngày Thương binh, l</w:t>
      </w:r>
      <w:r w:rsidRPr="006E7B70">
        <w:rPr>
          <w:color w:val="000000"/>
          <w:spacing w:val="-8"/>
          <w:sz w:val="28"/>
          <w:szCs w:val="28"/>
        </w:rPr>
        <w:t xml:space="preserve">iệt sỹ </w:t>
      </w:r>
      <w:r w:rsidRPr="006E7B70">
        <w:rPr>
          <w:color w:val="000000"/>
          <w:sz w:val="28"/>
          <w:szCs w:val="28"/>
          <w:lang w:val="pt-BR"/>
        </w:rPr>
        <w:t>(27/7/1947- 27/7/2017)</w:t>
      </w:r>
      <w:r w:rsidRPr="006E7B70">
        <w:rPr>
          <w:color w:val="000000"/>
          <w:spacing w:val="-8"/>
          <w:sz w:val="28"/>
          <w:szCs w:val="28"/>
        </w:rPr>
        <w:t>, cụ thể: Thăm hỏi,</w:t>
      </w:r>
      <w:r>
        <w:rPr>
          <w:color w:val="000000"/>
          <w:spacing w:val="-8"/>
          <w:sz w:val="28"/>
          <w:szCs w:val="28"/>
        </w:rPr>
        <w:t xml:space="preserve"> </w:t>
      </w:r>
      <w:r w:rsidRPr="006E7B70">
        <w:rPr>
          <w:sz w:val="28"/>
          <w:szCs w:val="28"/>
          <w:lang w:val="vi-VN"/>
        </w:rPr>
        <w:t>tặng quà cho các gia đình thương binh liệt sỹ, đối tượng chính sách, nạn nhân chất độc da cam</w:t>
      </w:r>
      <w:r w:rsidRPr="006E7B70">
        <w:rPr>
          <w:sz w:val="28"/>
          <w:szCs w:val="28"/>
        </w:rPr>
        <w:t xml:space="preserve"> được 1.552 xuất quà, trị giá 560.800.000 đồng; Xây dựng được 03 nhà tình nghĩa trị giá 70.000.000đồng/nhà; Xây dựng Quỹ “Đền ơn đáp nghĩa” được 240.941.000 đồng; </w:t>
      </w:r>
      <w:r w:rsidRPr="006E7B70">
        <w:rPr>
          <w:sz w:val="28"/>
          <w:szCs w:val="28"/>
        </w:rPr>
        <w:lastRenderedPageBreak/>
        <w:t>Đồng thời, thực hiện tốt các chương trình như: Tu sửa nghĩa trang huyện, tu sửa đài tư</w:t>
      </w:r>
      <w:r>
        <w:rPr>
          <w:sz w:val="28"/>
          <w:szCs w:val="28"/>
        </w:rPr>
        <w:t>ở</w:t>
      </w:r>
      <w:r w:rsidRPr="006E7B70">
        <w:rPr>
          <w:sz w:val="28"/>
          <w:szCs w:val="28"/>
        </w:rPr>
        <w:t>ng niệm xã Đăk Wil và tổ chức Lễ thắp nến tri ân tại nghĩa trang huyện.</w:t>
      </w:r>
    </w:p>
    <w:p w:rsidR="00AF6E1D" w:rsidRDefault="00AF6E1D" w:rsidP="007E5B9A">
      <w:pPr>
        <w:tabs>
          <w:tab w:val="left" w:pos="1134"/>
        </w:tabs>
        <w:spacing w:before="80"/>
        <w:ind w:right="282" w:firstLine="567"/>
        <w:jc w:val="both"/>
        <w:rPr>
          <w:color w:val="000000"/>
          <w:sz w:val="28"/>
          <w:szCs w:val="28"/>
        </w:rPr>
      </w:pPr>
      <w:r w:rsidRPr="006E7B70">
        <w:rPr>
          <w:color w:val="000000"/>
          <w:sz w:val="28"/>
          <w:szCs w:val="28"/>
        </w:rPr>
        <w:t>Xây dựng kế hoạch số 97/KH-MTTQ-BTT, ngày 09/10/2017 của Ban Thường trực Uỷ ban MTTQ huyện về “</w:t>
      </w:r>
      <w:r w:rsidRPr="006E7B70">
        <w:rPr>
          <w:i/>
          <w:color w:val="000000"/>
          <w:sz w:val="28"/>
          <w:szCs w:val="28"/>
        </w:rPr>
        <w:t>Tổ chức hoạt động Tháng cao điểm “Vì người nghèo” và vận động Quỹ “Vì người nghèo” năm 2017</w:t>
      </w:r>
      <w:r w:rsidRPr="006E7B70">
        <w:rPr>
          <w:color w:val="000000"/>
          <w:sz w:val="28"/>
          <w:szCs w:val="28"/>
        </w:rPr>
        <w:t xml:space="preserve">”.  Đến nay, Quỹ cấp huyện vận động </w:t>
      </w:r>
      <w:proofErr w:type="gramStart"/>
      <w:r w:rsidRPr="006E7B70">
        <w:rPr>
          <w:color w:val="000000"/>
          <w:sz w:val="28"/>
          <w:szCs w:val="28"/>
        </w:rPr>
        <w:t xml:space="preserve">được  </w:t>
      </w:r>
      <w:r w:rsidRPr="00D23854">
        <w:rPr>
          <w:bCs/>
          <w:color w:val="000000" w:themeColor="text1"/>
          <w:sz w:val="28"/>
          <w:szCs w:val="28"/>
        </w:rPr>
        <w:t>301.163.000</w:t>
      </w:r>
      <w:proofErr w:type="gramEnd"/>
      <w:r w:rsidRPr="00D23854">
        <w:rPr>
          <w:bCs/>
          <w:color w:val="000000" w:themeColor="text1"/>
          <w:sz w:val="28"/>
          <w:szCs w:val="28"/>
        </w:rPr>
        <w:t xml:space="preserve"> đồng</w:t>
      </w:r>
      <w:r w:rsidRPr="00D23854">
        <w:rPr>
          <w:color w:val="000000" w:themeColor="text1"/>
          <w:sz w:val="28"/>
          <w:szCs w:val="28"/>
        </w:rPr>
        <w:t xml:space="preserve">, </w:t>
      </w:r>
      <w:r w:rsidRPr="006E7B70">
        <w:rPr>
          <w:color w:val="000000"/>
          <w:sz w:val="28"/>
          <w:szCs w:val="28"/>
        </w:rPr>
        <w:t xml:space="preserve">Quỹ cấp xã vận </w:t>
      </w:r>
      <w:r w:rsidRPr="007F604B">
        <w:rPr>
          <w:color w:val="000000"/>
          <w:sz w:val="28"/>
          <w:szCs w:val="28"/>
        </w:rPr>
        <w:t>động được 251.720.000</w:t>
      </w:r>
      <w:r w:rsidRPr="006E7B70">
        <w:rPr>
          <w:color w:val="000000"/>
          <w:sz w:val="28"/>
          <w:szCs w:val="28"/>
        </w:rPr>
        <w:t xml:space="preserve"> đồng; Trích</w:t>
      </w:r>
      <w:r w:rsidRPr="00F76879">
        <w:rPr>
          <w:color w:val="000000" w:themeColor="text1"/>
          <w:sz w:val="28"/>
          <w:szCs w:val="28"/>
        </w:rPr>
        <w:t xml:space="preserve"> từ </w:t>
      </w:r>
      <w:r w:rsidRPr="006E7B70">
        <w:rPr>
          <w:color w:val="000000"/>
          <w:sz w:val="28"/>
          <w:szCs w:val="28"/>
        </w:rPr>
        <w:t xml:space="preserve">Quỹ cấp huyện số tiền </w:t>
      </w:r>
      <w:r>
        <w:rPr>
          <w:color w:val="000000"/>
          <w:sz w:val="28"/>
          <w:szCs w:val="28"/>
        </w:rPr>
        <w:t>517.410.800</w:t>
      </w:r>
      <w:r w:rsidRPr="006E7B70">
        <w:rPr>
          <w:color w:val="000000"/>
          <w:sz w:val="28"/>
          <w:szCs w:val="28"/>
        </w:rPr>
        <w:t xml:space="preserve"> đồng hỗ trợ </w:t>
      </w:r>
      <w:r w:rsidRPr="00DE6247">
        <w:rPr>
          <w:sz w:val="28"/>
          <w:szCs w:val="28"/>
        </w:rPr>
        <w:t>làm 2</w:t>
      </w:r>
      <w:r w:rsidR="00F76879">
        <w:rPr>
          <w:sz w:val="28"/>
          <w:szCs w:val="28"/>
        </w:rPr>
        <w:t>4</w:t>
      </w:r>
      <w:r w:rsidRPr="00DE6247">
        <w:rPr>
          <w:sz w:val="28"/>
          <w:szCs w:val="28"/>
        </w:rPr>
        <w:t xml:space="preserve"> nhà đại đoàn kết</w:t>
      </w:r>
      <w:r w:rsidR="00DE6247" w:rsidRPr="00DE6247">
        <w:rPr>
          <w:sz w:val="28"/>
          <w:szCs w:val="28"/>
        </w:rPr>
        <w:t xml:space="preserve"> (</w:t>
      </w:r>
      <w:r w:rsidR="00DE6247" w:rsidRPr="00214374">
        <w:rPr>
          <w:i/>
          <w:sz w:val="28"/>
          <w:szCs w:val="28"/>
        </w:rPr>
        <w:t xml:space="preserve">trong </w:t>
      </w:r>
      <w:r w:rsidR="00214374" w:rsidRPr="00214374">
        <w:rPr>
          <w:i/>
          <w:sz w:val="28"/>
          <w:szCs w:val="28"/>
        </w:rPr>
        <w:t>đó</w:t>
      </w:r>
      <w:r w:rsidR="00DE6247" w:rsidRPr="00214374">
        <w:rPr>
          <w:i/>
          <w:sz w:val="28"/>
          <w:szCs w:val="28"/>
        </w:rPr>
        <w:t xml:space="preserve"> 20 nhà </w:t>
      </w:r>
      <w:r w:rsidR="00214374">
        <w:rPr>
          <w:i/>
          <w:sz w:val="28"/>
          <w:szCs w:val="28"/>
        </w:rPr>
        <w:t>tại</w:t>
      </w:r>
      <w:r w:rsidR="00DE6247" w:rsidRPr="00214374">
        <w:rPr>
          <w:i/>
          <w:sz w:val="28"/>
          <w:szCs w:val="28"/>
        </w:rPr>
        <w:t xml:space="preserve"> xã Nam Dong</w:t>
      </w:r>
      <w:r w:rsidR="00DE6247" w:rsidRPr="00DE6247">
        <w:rPr>
          <w:sz w:val="28"/>
          <w:szCs w:val="28"/>
        </w:rPr>
        <w:t>)</w:t>
      </w:r>
      <w:r w:rsidRPr="00DE6247">
        <w:rPr>
          <w:sz w:val="28"/>
          <w:szCs w:val="28"/>
        </w:rPr>
        <w:t>, 83.000.000 đồng tặng q</w:t>
      </w:r>
      <w:r w:rsidRPr="006E7B70">
        <w:rPr>
          <w:color w:val="000000"/>
          <w:sz w:val="28"/>
          <w:szCs w:val="28"/>
        </w:rPr>
        <w:t>uà tết cho 270 hộ nghèo</w:t>
      </w:r>
      <w:r w:rsidRPr="00F22E51">
        <w:rPr>
          <w:sz w:val="28"/>
          <w:szCs w:val="28"/>
        </w:rPr>
        <w:t>, h</w:t>
      </w:r>
      <w:r w:rsidR="00F22E51" w:rsidRPr="00F22E51">
        <w:rPr>
          <w:sz w:val="28"/>
          <w:szCs w:val="28"/>
        </w:rPr>
        <w:t>ỗ</w:t>
      </w:r>
      <w:r w:rsidRPr="00F22E51">
        <w:rPr>
          <w:sz w:val="28"/>
          <w:szCs w:val="28"/>
        </w:rPr>
        <w:t xml:space="preserve"> trợ </w:t>
      </w:r>
      <w:r w:rsidRPr="006E7B70">
        <w:rPr>
          <w:color w:val="000000"/>
          <w:sz w:val="28"/>
          <w:szCs w:val="28"/>
        </w:rPr>
        <w:t xml:space="preserve">5.000.000 đồng cho </w:t>
      </w:r>
      <w:r>
        <w:rPr>
          <w:color w:val="000000"/>
          <w:sz w:val="28"/>
          <w:szCs w:val="28"/>
        </w:rPr>
        <w:t xml:space="preserve">01 </w:t>
      </w:r>
      <w:r w:rsidRPr="006E7B70">
        <w:rPr>
          <w:color w:val="000000"/>
          <w:sz w:val="28"/>
          <w:szCs w:val="28"/>
        </w:rPr>
        <w:t>hộ nghèo có bệnh nhân mắc hiểm nghèo</w:t>
      </w:r>
      <w:r>
        <w:rPr>
          <w:color w:val="000000"/>
          <w:sz w:val="28"/>
          <w:szCs w:val="28"/>
        </w:rPr>
        <w:t xml:space="preserve"> tại xã Trúc Sơn.</w:t>
      </w:r>
      <w:r w:rsidRPr="006E7B70">
        <w:rPr>
          <w:color w:val="000000"/>
          <w:sz w:val="28"/>
          <w:szCs w:val="28"/>
        </w:rPr>
        <w:t xml:space="preserve"> Trong năm, thực hiện tốt công tác an sinh xã hội</w:t>
      </w:r>
      <w:r>
        <w:rPr>
          <w:color w:val="000000"/>
          <w:sz w:val="28"/>
          <w:szCs w:val="28"/>
        </w:rPr>
        <w:t>.</w:t>
      </w:r>
      <w:r w:rsidRPr="003B5187">
        <w:rPr>
          <w:rStyle w:val="FootnoteReference"/>
          <w:b/>
          <w:color w:val="FF0000"/>
          <w:spacing w:val="-6"/>
          <w:sz w:val="32"/>
          <w:lang w:val="es-MX"/>
        </w:rPr>
        <w:footnoteReference w:id="7"/>
      </w:r>
      <w:r w:rsidR="00214374">
        <w:rPr>
          <w:color w:val="000000"/>
          <w:sz w:val="28"/>
          <w:szCs w:val="28"/>
        </w:rPr>
        <w:t xml:space="preserve"> </w:t>
      </w:r>
    </w:p>
    <w:p w:rsidR="00AF6E1D" w:rsidRPr="003B5187" w:rsidRDefault="00AF6E1D" w:rsidP="007E5B9A">
      <w:pPr>
        <w:tabs>
          <w:tab w:val="left" w:pos="1134"/>
        </w:tabs>
        <w:spacing w:before="80"/>
        <w:ind w:right="282" w:firstLine="567"/>
        <w:jc w:val="both"/>
        <w:rPr>
          <w:color w:val="000000"/>
          <w:sz w:val="28"/>
          <w:szCs w:val="28"/>
        </w:rPr>
      </w:pPr>
      <w:r>
        <w:rPr>
          <w:color w:val="000000"/>
          <w:sz w:val="28"/>
          <w:szCs w:val="28"/>
        </w:rPr>
        <w:t>Công tác cứu trợ: Vận động ủ</w:t>
      </w:r>
      <w:r w:rsidRPr="00CD2494">
        <w:rPr>
          <w:bCs/>
          <w:color w:val="000000"/>
          <w:sz w:val="28"/>
          <w:szCs w:val="28"/>
        </w:rPr>
        <w:t xml:space="preserve">ng hộ </w:t>
      </w:r>
      <w:r w:rsidRPr="00CD2494">
        <w:rPr>
          <w:sz w:val="28"/>
          <w:szCs w:val="28"/>
        </w:rPr>
        <w:t xml:space="preserve">đồng bào các tỉnh Miền trung và Tây nguyên bị thiệt hại do cơn bão </w:t>
      </w:r>
      <w:r w:rsidRPr="00636D74">
        <w:rPr>
          <w:color w:val="000000"/>
          <w:sz w:val="28"/>
          <w:szCs w:val="28"/>
        </w:rPr>
        <w:t>số 12 được</w:t>
      </w:r>
      <w:r>
        <w:rPr>
          <w:color w:val="000000"/>
          <w:sz w:val="28"/>
          <w:szCs w:val="28"/>
        </w:rPr>
        <w:t xml:space="preserve"> </w:t>
      </w:r>
      <w:r w:rsidRPr="00FC094A">
        <w:rPr>
          <w:bCs/>
          <w:color w:val="000000" w:themeColor="text1"/>
          <w:sz w:val="28"/>
          <w:szCs w:val="28"/>
        </w:rPr>
        <w:t xml:space="preserve">62.848.000 đồng </w:t>
      </w:r>
      <w:r w:rsidRPr="00FC094A">
        <w:rPr>
          <w:color w:val="000000" w:themeColor="text1"/>
          <w:sz w:val="28"/>
          <w:szCs w:val="28"/>
        </w:rPr>
        <w:t xml:space="preserve">và </w:t>
      </w:r>
      <w:r>
        <w:rPr>
          <w:color w:val="000000"/>
          <w:sz w:val="28"/>
          <w:szCs w:val="28"/>
        </w:rPr>
        <w:t xml:space="preserve">trích </w:t>
      </w:r>
      <w:r w:rsidRPr="006E7B70">
        <w:rPr>
          <w:color w:val="000000"/>
          <w:sz w:val="28"/>
          <w:szCs w:val="28"/>
          <w:lang w:val="it-IT"/>
        </w:rPr>
        <w:t>Quỹ cứu trợ của huyện số tiền 40.000.000 đồng nộp Ủy ban MTTQ tỉnh</w:t>
      </w:r>
      <w:r>
        <w:rPr>
          <w:color w:val="000000"/>
          <w:sz w:val="28"/>
          <w:szCs w:val="28"/>
          <w:lang w:val="it-IT"/>
        </w:rPr>
        <w:t xml:space="preserve"> để ủng hộ đồng bào bị thiên tai bão lụt; 18.000.000 đồng hỗ trợ đột xuất cho 04 hộ bị cháy nhà tại xã Đăk D’rông và 04 hộ có người chết do tai nạn xe ô tô tại xã Đăk Wil, xã Nam Dong</w:t>
      </w:r>
      <w:r w:rsidRPr="006E7B70">
        <w:rPr>
          <w:color w:val="000000"/>
          <w:sz w:val="28"/>
          <w:szCs w:val="28"/>
          <w:lang w:val="it-IT"/>
        </w:rPr>
        <w:t>.</w:t>
      </w:r>
    </w:p>
    <w:p w:rsidR="00AF6E1D" w:rsidRPr="006E7B70" w:rsidRDefault="00AF6E1D" w:rsidP="007E5B9A">
      <w:pPr>
        <w:spacing w:before="80"/>
        <w:ind w:right="282" w:firstLine="567"/>
        <w:jc w:val="both"/>
        <w:rPr>
          <w:color w:val="000000"/>
          <w:sz w:val="28"/>
          <w:szCs w:val="28"/>
        </w:rPr>
      </w:pPr>
      <w:r w:rsidRPr="006E7B70">
        <w:rPr>
          <w:color w:val="000000"/>
          <w:sz w:val="28"/>
          <w:szCs w:val="28"/>
          <w:lang w:val="pt-BR"/>
        </w:rPr>
        <w:t>Kết quả phối hợp triển khai các chương trình gắn với Cuộc vận động,</w:t>
      </w:r>
      <w:r w:rsidRPr="006E7B70">
        <w:rPr>
          <w:color w:val="000000"/>
          <w:sz w:val="28"/>
          <w:szCs w:val="28"/>
        </w:rPr>
        <w:t xml:space="preserve"> cụ thể: </w:t>
      </w:r>
    </w:p>
    <w:p w:rsidR="00AF6E1D" w:rsidRPr="00825DD6" w:rsidRDefault="00AF6E1D" w:rsidP="007E5B9A">
      <w:pPr>
        <w:pStyle w:val="ListParagraph"/>
        <w:tabs>
          <w:tab w:val="left" w:pos="0"/>
        </w:tabs>
        <w:spacing w:before="80"/>
        <w:ind w:left="0" w:right="282" w:firstLine="567"/>
        <w:contextualSpacing w:val="0"/>
        <w:jc w:val="both"/>
        <w:rPr>
          <w:color w:val="000000"/>
        </w:rPr>
      </w:pPr>
      <w:r w:rsidRPr="00825DD6">
        <w:rPr>
          <w:color w:val="000000"/>
        </w:rPr>
        <w:t xml:space="preserve">+ </w:t>
      </w:r>
      <w:r>
        <w:rPr>
          <w:color w:val="000000"/>
        </w:rPr>
        <w:t>Phối hợp t</w:t>
      </w:r>
      <w:r w:rsidRPr="00825DD6">
        <w:rPr>
          <w:color w:val="000000"/>
        </w:rPr>
        <w:t xml:space="preserve">hực hiện tốt công tác </w:t>
      </w:r>
      <w:r>
        <w:rPr>
          <w:color w:val="000000"/>
        </w:rPr>
        <w:t>v</w:t>
      </w:r>
      <w:r w:rsidRPr="00825DD6">
        <w:rPr>
          <w:color w:val="000000"/>
        </w:rPr>
        <w:t>ệ sinh môi trường</w:t>
      </w:r>
      <w:r w:rsidRPr="00825DD6">
        <w:rPr>
          <w:rStyle w:val="FootnoteReference"/>
          <w:b/>
          <w:color w:val="FF0000"/>
          <w:spacing w:val="-4"/>
          <w:lang w:val="es-MX"/>
        </w:rPr>
        <w:footnoteReference w:id="8"/>
      </w:r>
      <w:r w:rsidRPr="00825DD6">
        <w:t xml:space="preserve"> và công tác </w:t>
      </w:r>
      <w:r>
        <w:rPr>
          <w:color w:val="000000"/>
        </w:rPr>
        <w:t>c</w:t>
      </w:r>
      <w:r w:rsidRPr="00825DD6">
        <w:rPr>
          <w:color w:val="000000"/>
        </w:rPr>
        <w:t>hăm sóc trẻ em</w:t>
      </w:r>
      <w:r w:rsidRPr="00825DD6">
        <w:rPr>
          <w:rStyle w:val="FootnoteReference"/>
          <w:b/>
          <w:color w:val="FF0000"/>
        </w:rPr>
        <w:footnoteReference w:id="9"/>
      </w:r>
      <w:r>
        <w:rPr>
          <w:color w:val="000000"/>
        </w:rPr>
        <w:t>.</w:t>
      </w:r>
    </w:p>
    <w:p w:rsidR="00AF6E1D" w:rsidRPr="006E7B70" w:rsidRDefault="00AF6E1D" w:rsidP="007E5B9A">
      <w:pPr>
        <w:pStyle w:val="ListParagraph"/>
        <w:tabs>
          <w:tab w:val="left" w:pos="720"/>
        </w:tabs>
        <w:spacing w:before="80"/>
        <w:ind w:left="0" w:right="282" w:firstLine="567"/>
        <w:contextualSpacing w:val="0"/>
        <w:jc w:val="both"/>
        <w:rPr>
          <w:color w:val="000000"/>
          <w:spacing w:val="-4"/>
        </w:rPr>
      </w:pPr>
      <w:r>
        <w:rPr>
          <w:color w:val="000000"/>
        </w:rPr>
        <w:tab/>
      </w:r>
      <w:r w:rsidRPr="006E7B70">
        <w:rPr>
          <w:color w:val="000000"/>
        </w:rPr>
        <w:t xml:space="preserve">+ Phối hợp với Công an huyện thực hiện tốt công tác bảo vệ an ninh Tổ quốc; Phòng, chống tội phạm, ma túy; Phòng,chống HIV/AIDS; An toàn giao thông. </w:t>
      </w:r>
      <w:r w:rsidRPr="006E7B70">
        <w:rPr>
          <w:noProof/>
          <w:color w:val="000000"/>
          <w:spacing w:val="-4"/>
        </w:rPr>
        <w:t xml:space="preserve">Trong năm không xảy ra các diễn biến an ninh phức tạp tại các khu vực trọng điểm, khu vực biên giới. Huyện </w:t>
      </w:r>
      <w:r w:rsidRPr="006E7B70">
        <w:rPr>
          <w:color w:val="000000"/>
        </w:rPr>
        <w:t xml:space="preserve">chỉ đạo diễn tập chiến đấu phòng thủ </w:t>
      </w:r>
      <w:proofErr w:type="gramStart"/>
      <w:r w:rsidRPr="006E7B70">
        <w:rPr>
          <w:color w:val="000000"/>
          <w:spacing w:val="-4"/>
        </w:rPr>
        <w:t>theo</w:t>
      </w:r>
      <w:proofErr w:type="gramEnd"/>
      <w:r w:rsidRPr="006E7B70">
        <w:rPr>
          <w:color w:val="000000"/>
          <w:spacing w:val="-4"/>
        </w:rPr>
        <w:t xml:space="preserve"> Nghị quyết số 28 của Bộ Chính trị cho xã Tâm Thắng và thị trấn Ea Tling. </w:t>
      </w:r>
      <w:proofErr w:type="gramStart"/>
      <w:r w:rsidRPr="006E7B70">
        <w:rPr>
          <w:color w:val="000000"/>
          <w:spacing w:val="-4"/>
        </w:rPr>
        <w:t>Đồng thời, tổ chức thành công diễn tập tác chiến phòng thủ PT-17 cấp huyện.</w:t>
      </w:r>
      <w:proofErr w:type="gramEnd"/>
    </w:p>
    <w:p w:rsidR="00AF6E1D" w:rsidRPr="006E7B70" w:rsidRDefault="00AF6E1D" w:rsidP="007E5B9A">
      <w:pPr>
        <w:pStyle w:val="FootnoteText"/>
        <w:spacing w:before="80"/>
        <w:ind w:right="282" w:firstLine="567"/>
        <w:jc w:val="both"/>
        <w:rPr>
          <w:color w:val="000000"/>
          <w:sz w:val="28"/>
          <w:szCs w:val="28"/>
        </w:rPr>
      </w:pPr>
      <w:r>
        <w:rPr>
          <w:color w:val="000000"/>
          <w:sz w:val="28"/>
          <w:szCs w:val="28"/>
        </w:rPr>
        <w:t xml:space="preserve">+ </w:t>
      </w:r>
      <w:r w:rsidRPr="006E7B70">
        <w:rPr>
          <w:bCs/>
          <w:color w:val="000000"/>
          <w:sz w:val="28"/>
          <w:szCs w:val="28"/>
        </w:rPr>
        <w:t xml:space="preserve">Vệ sinh </w:t>
      </w:r>
      <w:proofErr w:type="gramStart"/>
      <w:r w:rsidRPr="006E7B70">
        <w:rPr>
          <w:bCs/>
          <w:color w:val="000000"/>
          <w:sz w:val="28"/>
          <w:szCs w:val="28"/>
        </w:rPr>
        <w:t>an</w:t>
      </w:r>
      <w:proofErr w:type="gramEnd"/>
      <w:r w:rsidRPr="006E7B70">
        <w:rPr>
          <w:bCs/>
          <w:color w:val="000000"/>
          <w:sz w:val="28"/>
          <w:szCs w:val="28"/>
        </w:rPr>
        <w:t xml:space="preserve"> toàn thực phẩm: </w:t>
      </w:r>
      <w:r w:rsidRPr="006E7B70">
        <w:rPr>
          <w:color w:val="000000"/>
          <w:sz w:val="28"/>
          <w:szCs w:val="28"/>
        </w:rPr>
        <w:t xml:space="preserve">Huyện </w:t>
      </w:r>
      <w:r w:rsidRPr="006E7B70">
        <w:rPr>
          <w:bCs/>
          <w:color w:val="000000"/>
          <w:sz w:val="28"/>
          <w:szCs w:val="28"/>
        </w:rPr>
        <w:t>chú trọng và tăng cường kiểm tra, đảm bảo tốt công tác vệ sinh an toàn thực phẩm, đặc biệt là trong dịp Tết Nguyên đán Đinh Dậu và Lễ Hội xuân hồng năm 2017</w:t>
      </w:r>
      <w:r w:rsidRPr="006E7B70">
        <w:rPr>
          <w:color w:val="000000"/>
          <w:sz w:val="28"/>
          <w:szCs w:val="28"/>
        </w:rPr>
        <w:t>.</w:t>
      </w:r>
      <w:r>
        <w:rPr>
          <w:color w:val="000000"/>
          <w:sz w:val="28"/>
          <w:szCs w:val="28"/>
        </w:rPr>
        <w:t xml:space="preserve"> </w:t>
      </w:r>
      <w:r w:rsidRPr="006E7B70">
        <w:rPr>
          <w:color w:val="000000"/>
          <w:sz w:val="28"/>
          <w:szCs w:val="28"/>
        </w:rPr>
        <w:t xml:space="preserve">Đến nay </w:t>
      </w:r>
      <w:r>
        <w:rPr>
          <w:color w:val="000000"/>
          <w:sz w:val="28"/>
          <w:szCs w:val="28"/>
        </w:rPr>
        <w:t>c</w:t>
      </w:r>
      <w:r w:rsidRPr="006E7B70">
        <w:rPr>
          <w:color w:val="000000"/>
          <w:sz w:val="28"/>
          <w:szCs w:val="28"/>
        </w:rPr>
        <w:t xml:space="preserve">ấp 34 giấy chứng nhận cho các cơ sở đủ điều kiện vệ sinh </w:t>
      </w:r>
      <w:proofErr w:type="gramStart"/>
      <w:r w:rsidRPr="006E7B70">
        <w:rPr>
          <w:color w:val="000000"/>
          <w:sz w:val="28"/>
          <w:szCs w:val="28"/>
        </w:rPr>
        <w:t>an</w:t>
      </w:r>
      <w:proofErr w:type="gramEnd"/>
      <w:r w:rsidRPr="006E7B70">
        <w:rPr>
          <w:color w:val="000000"/>
          <w:sz w:val="28"/>
          <w:szCs w:val="28"/>
        </w:rPr>
        <w:t xml:space="preserve"> toàn thực phẩm;  </w:t>
      </w:r>
    </w:p>
    <w:p w:rsidR="00AF6E1D" w:rsidRPr="006E7B70" w:rsidRDefault="00AF6E1D" w:rsidP="007E5B9A">
      <w:pPr>
        <w:pStyle w:val="FootnoteText"/>
        <w:spacing w:before="80"/>
        <w:ind w:right="282" w:firstLine="567"/>
        <w:jc w:val="both"/>
        <w:rPr>
          <w:color w:val="000000"/>
          <w:sz w:val="28"/>
          <w:szCs w:val="28"/>
        </w:rPr>
      </w:pPr>
      <w:r>
        <w:rPr>
          <w:color w:val="000000"/>
          <w:sz w:val="28"/>
          <w:szCs w:val="28"/>
        </w:rPr>
        <w:t>+</w:t>
      </w:r>
      <w:r w:rsidRPr="006E7B70">
        <w:rPr>
          <w:color w:val="000000"/>
          <w:sz w:val="28"/>
          <w:szCs w:val="28"/>
        </w:rPr>
        <w:t xml:space="preserve"> Vận động nhân dân tham gia Bảo hiểm Y tế: Trong </w:t>
      </w:r>
      <w:r w:rsidRPr="006E7B70">
        <w:rPr>
          <w:bCs/>
          <w:iCs/>
          <w:color w:val="000000"/>
          <w:sz w:val="28"/>
          <w:szCs w:val="28"/>
        </w:rPr>
        <w:t xml:space="preserve">năm 2017 </w:t>
      </w:r>
      <w:r w:rsidRPr="006E7B70">
        <w:rPr>
          <w:color w:val="000000"/>
          <w:sz w:val="28"/>
          <w:szCs w:val="28"/>
        </w:rPr>
        <w:t>t</w:t>
      </w:r>
      <w:r w:rsidRPr="006E7B70">
        <w:rPr>
          <w:bCs/>
          <w:iCs/>
          <w:color w:val="000000"/>
          <w:sz w:val="28"/>
          <w:szCs w:val="28"/>
        </w:rPr>
        <w:t>ỷ lệ người dân tham gia bảo hiểm y tế là 83</w:t>
      </w:r>
      <w:proofErr w:type="gramStart"/>
      <w:r w:rsidRPr="006E7B70">
        <w:rPr>
          <w:bCs/>
          <w:iCs/>
          <w:color w:val="000000"/>
          <w:sz w:val="28"/>
          <w:szCs w:val="28"/>
        </w:rPr>
        <w:t>,47</w:t>
      </w:r>
      <w:proofErr w:type="gramEnd"/>
      <w:r w:rsidRPr="006E7B70">
        <w:rPr>
          <w:bCs/>
          <w:iCs/>
          <w:color w:val="000000"/>
          <w:sz w:val="28"/>
          <w:szCs w:val="28"/>
        </w:rPr>
        <w:t>%, tương đương 84.544 người (</w:t>
      </w:r>
      <w:r w:rsidRPr="006E7B70">
        <w:rPr>
          <w:bCs/>
          <w:i/>
          <w:iCs/>
          <w:color w:val="000000"/>
          <w:sz w:val="28"/>
          <w:szCs w:val="28"/>
        </w:rPr>
        <w:t>tăng 2,47% so với năm 2016</w:t>
      </w:r>
      <w:r w:rsidRPr="006E7B70">
        <w:rPr>
          <w:bCs/>
          <w:iCs/>
          <w:color w:val="000000"/>
          <w:sz w:val="28"/>
          <w:szCs w:val="28"/>
        </w:rPr>
        <w:t>)</w:t>
      </w:r>
      <w:r w:rsidRPr="006E7B70">
        <w:rPr>
          <w:color w:val="000000"/>
          <w:sz w:val="28"/>
          <w:szCs w:val="28"/>
        </w:rPr>
        <w:t xml:space="preserve">; </w:t>
      </w:r>
    </w:p>
    <w:p w:rsidR="00AF6E1D" w:rsidRPr="006E7B70" w:rsidRDefault="00AF6E1D" w:rsidP="007E5B9A">
      <w:pPr>
        <w:pStyle w:val="FootnoteText"/>
        <w:spacing w:before="80"/>
        <w:ind w:right="282" w:firstLine="567"/>
        <w:jc w:val="both"/>
        <w:rPr>
          <w:color w:val="000000"/>
          <w:sz w:val="28"/>
          <w:szCs w:val="28"/>
        </w:rPr>
      </w:pPr>
      <w:r>
        <w:rPr>
          <w:color w:val="000000"/>
          <w:sz w:val="28"/>
          <w:szCs w:val="28"/>
        </w:rPr>
        <w:t>+</w:t>
      </w:r>
      <w:r w:rsidRPr="006E7B70">
        <w:rPr>
          <w:color w:val="000000"/>
          <w:sz w:val="28"/>
          <w:szCs w:val="28"/>
        </w:rPr>
        <w:t xml:space="preserve"> Vận động được 698 người hiến máu tình nguyện với 698 đơn vị máu sạch; </w:t>
      </w:r>
    </w:p>
    <w:p w:rsidR="00AF6E1D" w:rsidRPr="006E7B70" w:rsidRDefault="00AF6E1D" w:rsidP="007E5B9A">
      <w:pPr>
        <w:widowControl w:val="0"/>
        <w:spacing w:before="80"/>
        <w:ind w:right="282" w:firstLine="567"/>
        <w:jc w:val="both"/>
        <w:rPr>
          <w:i/>
          <w:color w:val="000000"/>
          <w:sz w:val="28"/>
          <w:szCs w:val="28"/>
        </w:rPr>
      </w:pPr>
      <w:r w:rsidRPr="006E7B70">
        <w:rPr>
          <w:i/>
          <w:color w:val="000000"/>
          <w:sz w:val="28"/>
          <w:szCs w:val="28"/>
        </w:rPr>
        <w:t xml:space="preserve">2.2. Kết quả triển khai thực hiện </w:t>
      </w:r>
      <w:r w:rsidRPr="006E7B70">
        <w:rPr>
          <w:i/>
          <w:color w:val="000000"/>
          <w:sz w:val="28"/>
          <w:szCs w:val="28"/>
          <w:lang w:val="vi-VN"/>
        </w:rPr>
        <w:t xml:space="preserve">cuộc vận động“Người Việt Nam ưu tiên </w:t>
      </w:r>
      <w:r w:rsidRPr="006E7B70">
        <w:rPr>
          <w:i/>
          <w:color w:val="000000"/>
          <w:sz w:val="28"/>
          <w:szCs w:val="28"/>
          <w:lang w:val="vi-VN"/>
        </w:rPr>
        <w:lastRenderedPageBreak/>
        <w:t>dùng hàng Việt Nam</w:t>
      </w:r>
      <w:r w:rsidRPr="006E7B70">
        <w:rPr>
          <w:i/>
          <w:color w:val="000000"/>
          <w:sz w:val="28"/>
          <w:szCs w:val="28"/>
        </w:rPr>
        <w:t xml:space="preserve">” </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Phối hợp với các tổ chức thành viên đẩy mạnh công tác tuyên truyền về Cuộc vận động “</w:t>
      </w:r>
      <w:r w:rsidRPr="006E7B70">
        <w:rPr>
          <w:i/>
          <w:color w:val="000000"/>
          <w:sz w:val="28"/>
          <w:szCs w:val="28"/>
        </w:rPr>
        <w:t>Người Việt Nam ưu tiên dùng hàng Việt Nam</w:t>
      </w:r>
      <w:r w:rsidRPr="006E7B70">
        <w:rPr>
          <w:color w:val="000000"/>
          <w:sz w:val="28"/>
          <w:szCs w:val="28"/>
        </w:rPr>
        <w:t xml:space="preserve">” lồng ghép thông qua các buổi họp dân và sinh hoạt của các chi, tổ hội để vận động nhân dân mua các mặt hàng sản xuất trong nước, ghi rõ nguồn gốc xuất xứ, tránh mua hàng nhái, hàng kém chất lượng không rõ nguồn gốc, thành phần được 122 buổi với 4.860 lượt người tham gia. Trong năm, trên địa bàn huyện tổ chức được 02 Hội chợ triển lãm giới thiệu, quảng bá sản phẩm hàng hóa Việt, thu hút hàng ngàn lượt người dân tham dự và mua sản phẩm. </w:t>
      </w:r>
    </w:p>
    <w:p w:rsidR="00AF6E1D" w:rsidRPr="006E7B70" w:rsidRDefault="00AF6E1D" w:rsidP="007E5B9A">
      <w:pPr>
        <w:widowControl w:val="0"/>
        <w:spacing w:before="80"/>
        <w:ind w:right="282" w:firstLine="567"/>
        <w:jc w:val="both"/>
        <w:rPr>
          <w:i/>
          <w:color w:val="000000"/>
          <w:sz w:val="28"/>
          <w:szCs w:val="28"/>
          <w:lang w:val="pt-BR"/>
        </w:rPr>
      </w:pPr>
      <w:r w:rsidRPr="006E7B70">
        <w:rPr>
          <w:i/>
          <w:color w:val="000000"/>
          <w:sz w:val="28"/>
          <w:szCs w:val="28"/>
        </w:rPr>
        <w:t>2.3. Kết quả triển khai P</w:t>
      </w:r>
      <w:r w:rsidRPr="006E7B70">
        <w:rPr>
          <w:i/>
          <w:color w:val="000000"/>
          <w:sz w:val="28"/>
          <w:szCs w:val="28"/>
          <w:lang w:val="pt-BR"/>
        </w:rPr>
        <w:t>hong trào thi đua “Đoàn kết sáng tạo, nâng cao năng suất, chất lượng, hiệu quả, hội nhập quốc tế” và t</w:t>
      </w:r>
      <w:r w:rsidRPr="006E7B70">
        <w:rPr>
          <w:i/>
          <w:color w:val="000000"/>
          <w:sz w:val="28"/>
          <w:szCs w:val="28"/>
        </w:rPr>
        <w:t xml:space="preserve">ham gia tuyên truyền, phối hợp xây dựng mô hình </w:t>
      </w:r>
      <w:r w:rsidRPr="006E7B70">
        <w:rPr>
          <w:i/>
          <w:color w:val="000000"/>
          <w:sz w:val="28"/>
          <w:szCs w:val="28"/>
          <w:lang w:val="pt-BR"/>
        </w:rPr>
        <w:t>hợp tác xã kiểu mới.</w:t>
      </w:r>
    </w:p>
    <w:p w:rsidR="00AF6E1D" w:rsidRPr="0057771A" w:rsidRDefault="00AF6E1D" w:rsidP="007E5B9A">
      <w:pPr>
        <w:widowControl w:val="0"/>
        <w:spacing w:before="80"/>
        <w:ind w:right="282" w:firstLine="567"/>
        <w:jc w:val="both"/>
        <w:rPr>
          <w:color w:val="000000"/>
          <w:sz w:val="28"/>
          <w:szCs w:val="28"/>
        </w:rPr>
      </w:pPr>
      <w:r w:rsidRPr="006E7B70">
        <w:rPr>
          <w:color w:val="000000"/>
          <w:sz w:val="28"/>
          <w:szCs w:val="28"/>
        </w:rPr>
        <w:t xml:space="preserve">Tuyên truyền, vận động các tầng lớp nhân dân thực hiện 5 nội dung Cuộc vận động </w:t>
      </w:r>
      <w:r w:rsidRPr="006E7B70">
        <w:rPr>
          <w:i/>
          <w:color w:val="000000"/>
          <w:sz w:val="28"/>
          <w:szCs w:val="28"/>
        </w:rPr>
        <w:t xml:space="preserve">“Toàn dân đoàn kết xây dựng nông thôn mới, đô thị văn minh” </w:t>
      </w:r>
      <w:r w:rsidRPr="006E7B70">
        <w:rPr>
          <w:color w:val="000000"/>
          <w:sz w:val="28"/>
          <w:szCs w:val="28"/>
        </w:rPr>
        <w:t>gắn với thực hiện</w:t>
      </w:r>
      <w:r>
        <w:rPr>
          <w:color w:val="000000"/>
          <w:sz w:val="28"/>
          <w:szCs w:val="28"/>
        </w:rPr>
        <w:t xml:space="preserve"> </w:t>
      </w:r>
      <w:r w:rsidRPr="006E7B70">
        <w:rPr>
          <w:color w:val="000000"/>
          <w:sz w:val="28"/>
          <w:szCs w:val="28"/>
        </w:rPr>
        <w:t>p</w:t>
      </w:r>
      <w:r w:rsidRPr="006E7B70">
        <w:rPr>
          <w:color w:val="000000"/>
          <w:sz w:val="28"/>
          <w:szCs w:val="28"/>
          <w:lang w:val="pt-BR"/>
        </w:rPr>
        <w:t>hong trào thi đua</w:t>
      </w:r>
      <w:r w:rsidRPr="006E7B70">
        <w:rPr>
          <w:i/>
          <w:color w:val="000000"/>
          <w:sz w:val="28"/>
          <w:szCs w:val="28"/>
          <w:lang w:val="pt-BR"/>
        </w:rPr>
        <w:t xml:space="preserve">“Đoàn kết sáng tạo, nâng cao năng suất, chất lượng, hiệu quả, hội nhập quốc tế”. </w:t>
      </w:r>
      <w:r w:rsidRPr="006E7B70">
        <w:rPr>
          <w:color w:val="000000"/>
          <w:sz w:val="28"/>
          <w:szCs w:val="28"/>
        </w:rPr>
        <w:t>Đến nay</w:t>
      </w:r>
      <w:r>
        <w:rPr>
          <w:color w:val="000000"/>
          <w:sz w:val="28"/>
          <w:szCs w:val="28"/>
        </w:rPr>
        <w:t>,</w:t>
      </w:r>
      <w:r w:rsidRPr="006E7B70">
        <w:rPr>
          <w:color w:val="000000"/>
          <w:sz w:val="28"/>
          <w:szCs w:val="28"/>
        </w:rPr>
        <w:t xml:space="preserve"> trên địa bàn huyện</w:t>
      </w:r>
      <w:r>
        <w:rPr>
          <w:color w:val="000000"/>
          <w:sz w:val="28"/>
          <w:szCs w:val="28"/>
        </w:rPr>
        <w:t xml:space="preserve"> đã</w:t>
      </w:r>
      <w:r w:rsidRPr="006E7B70">
        <w:rPr>
          <w:color w:val="000000"/>
          <w:sz w:val="28"/>
          <w:szCs w:val="28"/>
        </w:rPr>
        <w:t xml:space="preserve"> có </w:t>
      </w:r>
      <w:r>
        <w:rPr>
          <w:color w:val="000000"/>
          <w:sz w:val="28"/>
          <w:szCs w:val="28"/>
        </w:rPr>
        <w:t>những mô hình hay, sáng tạo, chất lượng và hiệu quả</w:t>
      </w:r>
      <w:r w:rsidRPr="00174F90">
        <w:rPr>
          <w:rStyle w:val="FootnoteReference"/>
          <w:b/>
          <w:color w:val="FF0000"/>
          <w:sz w:val="32"/>
        </w:rPr>
        <w:footnoteReference w:id="10"/>
      </w:r>
      <w:r>
        <w:rPr>
          <w:color w:val="000000"/>
          <w:sz w:val="28"/>
          <w:szCs w:val="28"/>
        </w:rPr>
        <w:t xml:space="preserve">. </w:t>
      </w:r>
      <w:r w:rsidRPr="006E7B70">
        <w:rPr>
          <w:bCs/>
          <w:color w:val="000000"/>
          <w:sz w:val="28"/>
          <w:szCs w:val="28"/>
        </w:rPr>
        <w:t xml:space="preserve">Đồng thời phối hợp vận động nhân dân tham gia Tổ hợp tác xã: Trong năm thành lập mới được </w:t>
      </w:r>
      <w:r w:rsidRPr="006E7B70">
        <w:rPr>
          <w:color w:val="000000"/>
          <w:spacing w:val="-6"/>
          <w:sz w:val="28"/>
          <w:szCs w:val="28"/>
        </w:rPr>
        <w:t xml:space="preserve">02 Hợp tác xã, 08 Tổ hợp tác xã </w:t>
      </w:r>
      <w:r w:rsidRPr="006E7B70">
        <w:rPr>
          <w:bCs/>
          <w:color w:val="000000"/>
          <w:sz w:val="28"/>
          <w:szCs w:val="28"/>
        </w:rPr>
        <w:t xml:space="preserve">về trồng tiêu, chăn nuôi bò, trồng cây ăn quả, trồng cây dược liệu, trồng cà phê, trồng gấc, trồng rau sạch, nuôi trồng thủy sản </w:t>
      </w:r>
      <w:r w:rsidRPr="006E7B70">
        <w:rPr>
          <w:i/>
          <w:color w:val="000000"/>
          <w:spacing w:val="-6"/>
          <w:sz w:val="28"/>
          <w:szCs w:val="28"/>
        </w:rPr>
        <w:t xml:space="preserve">(có 06 Tổ Hợp tác xã theo hướng liên kết sản </w:t>
      </w:r>
      <w:proofErr w:type="gramStart"/>
      <w:r w:rsidRPr="006E7B70">
        <w:rPr>
          <w:i/>
          <w:color w:val="000000"/>
          <w:spacing w:val="-6"/>
          <w:sz w:val="28"/>
          <w:szCs w:val="28"/>
        </w:rPr>
        <w:t>xuất  bao</w:t>
      </w:r>
      <w:proofErr w:type="gramEnd"/>
      <w:r w:rsidRPr="006E7B70">
        <w:rPr>
          <w:i/>
          <w:color w:val="000000"/>
          <w:spacing w:val="-6"/>
          <w:sz w:val="28"/>
          <w:szCs w:val="28"/>
        </w:rPr>
        <w:t xml:space="preserve"> tiêu giữa người dân và doanh nghiệp)</w:t>
      </w:r>
      <w:r w:rsidRPr="006E7B70">
        <w:rPr>
          <w:color w:val="000000"/>
          <w:spacing w:val="-6"/>
          <w:sz w:val="28"/>
          <w:szCs w:val="28"/>
        </w:rPr>
        <w:t xml:space="preserve"> và 06 trang trại. </w:t>
      </w:r>
      <w:proofErr w:type="gramStart"/>
      <w:r w:rsidRPr="006E7B70">
        <w:rPr>
          <w:color w:val="000000"/>
          <w:spacing w:val="-6"/>
          <w:sz w:val="28"/>
          <w:szCs w:val="28"/>
        </w:rPr>
        <w:t>Đến nay toàn huyện có 07 Hợp tác xã, 83 Tổ hợp tác, 29 trang trại và trên 2.000 hộ kinh doanh.</w:t>
      </w:r>
      <w:proofErr w:type="gramEnd"/>
    </w:p>
    <w:p w:rsidR="00AF6E1D" w:rsidRPr="006E7B70" w:rsidRDefault="00AF6E1D" w:rsidP="007E5B9A">
      <w:pPr>
        <w:widowControl w:val="0"/>
        <w:autoSpaceDE w:val="0"/>
        <w:autoSpaceDN w:val="0"/>
        <w:adjustRightInd w:val="0"/>
        <w:spacing w:before="80"/>
        <w:ind w:right="282" w:firstLine="567"/>
        <w:jc w:val="both"/>
        <w:rPr>
          <w:b/>
          <w:color w:val="000000"/>
          <w:sz w:val="28"/>
          <w:szCs w:val="28"/>
        </w:rPr>
      </w:pPr>
      <w:r w:rsidRPr="006E7B70">
        <w:rPr>
          <w:b/>
          <w:color w:val="000000"/>
          <w:sz w:val="28"/>
          <w:szCs w:val="28"/>
          <w:lang w:val="vi-VN"/>
        </w:rPr>
        <w:t>3.Phát huy dân chủ, đại diện, bảo vệ quyền và lợi ích hợp pháp, chính đáng của nhân dân; giám sát và phản biện xã hội, tham gia xây dựng Đảng và chính quyền vững mạnh</w:t>
      </w:r>
    </w:p>
    <w:p w:rsidR="00AF6E1D" w:rsidRPr="006E7B70" w:rsidRDefault="00AF6E1D" w:rsidP="007E5B9A">
      <w:pPr>
        <w:widowControl w:val="0"/>
        <w:spacing w:before="80"/>
        <w:ind w:right="282" w:firstLine="567"/>
        <w:jc w:val="both"/>
        <w:rPr>
          <w:i/>
          <w:color w:val="000000"/>
          <w:sz w:val="28"/>
          <w:szCs w:val="28"/>
        </w:rPr>
      </w:pPr>
      <w:r w:rsidRPr="006E7B70">
        <w:rPr>
          <w:i/>
          <w:color w:val="000000"/>
          <w:sz w:val="28"/>
          <w:szCs w:val="28"/>
        </w:rPr>
        <w:t>3.1. Về công tác xây dựng Đảng, xây dựng chính quyền</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Phối hợp tổ chức được 02 điểm tiếp xúc cử tri với đại biểu Quốc Hội khóa XIV; 10 điểm với đại biểu HĐND 2 cấp tỉnh, huyện trước và sau các kỳ họp, có 1.248 lượt cử tri tham dự, 148 cử tri phát biểu với 263 ý kiến, 03 ý kiến bằng văn</w:t>
      </w:r>
      <w:r>
        <w:rPr>
          <w:color w:val="000000"/>
          <w:sz w:val="28"/>
          <w:szCs w:val="28"/>
        </w:rPr>
        <w:t xml:space="preserve"> </w:t>
      </w:r>
      <w:r w:rsidRPr="006E7B70">
        <w:rPr>
          <w:color w:val="000000"/>
          <w:sz w:val="28"/>
          <w:szCs w:val="28"/>
        </w:rPr>
        <w:t xml:space="preserve">bản. </w:t>
      </w:r>
      <w:r w:rsidRPr="006E7B70">
        <w:rPr>
          <w:color w:val="000000"/>
          <w:sz w:val="28"/>
          <w:szCs w:val="28"/>
          <w:lang w:val="vi-VN"/>
        </w:rPr>
        <w:t>Qua hội nghị, các ý kiến của cử tri chưa được trả lời hoặc trả lời chưa thỏa đáng được Ủy ban MTTQ huyện phối hợp với Thường trực HĐND huyện tổng hợp gửi cấp có thẩm quyền xem xét, giải quyết và trả lời cho cử tri tại kỳ tiếp xúc lần sau và gửi báo cáo tổng hợp ý kiến cử tri cho Ủy ban MTTQ tỉnh theo đúng quy định.</w:t>
      </w:r>
      <w:r w:rsidRPr="006E7B70">
        <w:rPr>
          <w:color w:val="000000"/>
          <w:sz w:val="28"/>
          <w:szCs w:val="28"/>
        </w:rPr>
        <w:t xml:space="preserve"> Đồng thời, Ủy ban MTTQ huyện thực hiện tốt công tác giám sát cơ quan chức năng trả lời, giải quyết ý kiến, kiện nghị của cử tri. Trong năm, nhìn </w:t>
      </w:r>
      <w:proofErr w:type="gramStart"/>
      <w:r w:rsidRPr="006E7B70">
        <w:rPr>
          <w:color w:val="000000"/>
          <w:sz w:val="28"/>
          <w:szCs w:val="28"/>
        </w:rPr>
        <w:t>chung</w:t>
      </w:r>
      <w:proofErr w:type="gramEnd"/>
      <w:r w:rsidRPr="006E7B70">
        <w:rPr>
          <w:color w:val="000000"/>
          <w:sz w:val="28"/>
          <w:szCs w:val="28"/>
        </w:rPr>
        <w:t xml:space="preserve"> các ý kiến của cử tri đều được các cơ quan chức năng </w:t>
      </w:r>
      <w:r w:rsidRPr="006E7B70">
        <w:rPr>
          <w:color w:val="000000"/>
          <w:sz w:val="28"/>
          <w:szCs w:val="28"/>
          <w:lang w:val="vi-VN"/>
        </w:rPr>
        <w:t xml:space="preserve">giải quyết, trả lời </w:t>
      </w:r>
      <w:r w:rsidRPr="006E7B70">
        <w:rPr>
          <w:color w:val="000000"/>
          <w:sz w:val="28"/>
          <w:szCs w:val="28"/>
        </w:rPr>
        <w:t xml:space="preserve">đầy đủ bằng văn bản </w:t>
      </w:r>
      <w:r w:rsidR="00FE355D">
        <w:rPr>
          <w:color w:val="000000"/>
          <w:sz w:val="28"/>
          <w:szCs w:val="28"/>
        </w:rPr>
        <w:t xml:space="preserve">thông báo </w:t>
      </w:r>
      <w:r w:rsidRPr="006E7B70">
        <w:rPr>
          <w:color w:val="000000"/>
          <w:sz w:val="28"/>
          <w:szCs w:val="28"/>
        </w:rPr>
        <w:t>trong lần tiếp xúc sau</w:t>
      </w:r>
      <w:r w:rsidRPr="006E7B70">
        <w:rPr>
          <w:color w:val="000000"/>
          <w:sz w:val="28"/>
          <w:szCs w:val="28"/>
          <w:lang w:val="vi-VN"/>
        </w:rPr>
        <w:t>.</w:t>
      </w:r>
    </w:p>
    <w:p w:rsidR="00AF6E1D" w:rsidRPr="006E7B70" w:rsidRDefault="00AF6E1D" w:rsidP="007E5B9A">
      <w:pPr>
        <w:spacing w:before="80"/>
        <w:ind w:right="282" w:firstLine="567"/>
        <w:jc w:val="both"/>
        <w:rPr>
          <w:sz w:val="28"/>
          <w:szCs w:val="28"/>
        </w:rPr>
      </w:pPr>
      <w:r w:rsidRPr="006E7B70">
        <w:rPr>
          <w:sz w:val="28"/>
          <w:szCs w:val="28"/>
        </w:rPr>
        <w:lastRenderedPageBreak/>
        <w:t>Ủy ban MTTQ huyện đã hướng dẫn Ủy ban MTTQ các xã, thị trấn phối hợp tổ chức thực hiện Pháp lệnh số 34/2007/PL -UBTVQH11 của Ủy ban Thường vụ Quốc hội khóa XI về thực hiện dân chủ ở xã, phường, thị trấn cho cán bộ, đoàn viên, hội viên và quần chúng nhân dân gắn với Cuộc vận động “</w:t>
      </w:r>
      <w:r w:rsidRPr="006E7B70">
        <w:rPr>
          <w:i/>
          <w:sz w:val="28"/>
          <w:szCs w:val="28"/>
        </w:rPr>
        <w:t xml:space="preserve">Toàn dân đoàn kết xây dựng </w:t>
      </w:r>
      <w:r w:rsidR="00F906FF">
        <w:rPr>
          <w:i/>
          <w:sz w:val="28"/>
          <w:szCs w:val="28"/>
        </w:rPr>
        <w:t>nông thôn mới, đô thị văn minh</w:t>
      </w:r>
      <w:r w:rsidRPr="006E7B70">
        <w:rPr>
          <w:i/>
          <w:sz w:val="28"/>
          <w:szCs w:val="28"/>
        </w:rPr>
        <w:t>”</w:t>
      </w:r>
      <w:r w:rsidRPr="006E7B70">
        <w:rPr>
          <w:sz w:val="28"/>
          <w:szCs w:val="28"/>
        </w:rPr>
        <w:t xml:space="preserve">. </w:t>
      </w:r>
      <w:proofErr w:type="gramStart"/>
      <w:r w:rsidRPr="006E7B70">
        <w:rPr>
          <w:sz w:val="28"/>
          <w:szCs w:val="28"/>
        </w:rPr>
        <w:t>Đồng thời, đưa nội dung thực hiện Pháp lệnh thực hiện dân chủ vào chương trình công tác trọng tâm, thường xuyên của Ủy ban MTTQ các cấp trong huyện và nội dung chương trình tập huấn, bồi dưỡng cán bộ Mặt trận năm 2017, đã tập huấn cho 121 cán bộ Mặt trận cơ sở.</w:t>
      </w:r>
      <w:proofErr w:type="gramEnd"/>
    </w:p>
    <w:p w:rsidR="00AF6E1D" w:rsidRPr="006E7B70" w:rsidRDefault="00AF6E1D" w:rsidP="007E5B9A">
      <w:pPr>
        <w:spacing w:before="80"/>
        <w:ind w:right="282" w:firstLine="567"/>
        <w:jc w:val="both"/>
        <w:rPr>
          <w:sz w:val="28"/>
          <w:szCs w:val="28"/>
        </w:rPr>
      </w:pPr>
      <w:r w:rsidRPr="006E7B70">
        <w:rPr>
          <w:sz w:val="28"/>
          <w:szCs w:val="28"/>
        </w:rPr>
        <w:t xml:space="preserve">Trong năm đã hướng dẫn Ủy ban MTTQ các xã, thị trấn củng cố kiện toàn Ban Thanh tra nhân dân và Ban giám sát đầu tư của cộng đồng </w:t>
      </w:r>
      <w:r w:rsidRPr="006E7B70">
        <w:rPr>
          <w:color w:val="000000"/>
          <w:spacing w:val="2"/>
          <w:sz w:val="28"/>
          <w:szCs w:val="28"/>
        </w:rPr>
        <w:t xml:space="preserve">theo Thông tri số </w:t>
      </w:r>
      <w:r w:rsidRPr="006E7B70">
        <w:rPr>
          <w:bCs/>
          <w:color w:val="000000"/>
          <w:sz w:val="28"/>
          <w:szCs w:val="28"/>
        </w:rPr>
        <w:t xml:space="preserve">25/TTr-MTTW-BTT, </w:t>
      </w:r>
      <w:r w:rsidRPr="006E7B70">
        <w:rPr>
          <w:color w:val="000000"/>
          <w:sz w:val="28"/>
          <w:szCs w:val="28"/>
        </w:rPr>
        <w:t>ngày 10/8/201</w:t>
      </w:r>
      <w:r w:rsidRPr="006E7B70">
        <w:rPr>
          <w:color w:val="000000"/>
          <w:sz w:val="28"/>
          <w:szCs w:val="28"/>
          <w:lang w:val="vi-VN"/>
        </w:rPr>
        <w:t>7</w:t>
      </w:r>
      <w:r w:rsidRPr="006E7B70">
        <w:rPr>
          <w:color w:val="000000"/>
          <w:sz w:val="28"/>
          <w:szCs w:val="28"/>
        </w:rPr>
        <w:t xml:space="preserve"> của Ủy ban Trung ương MTTQ Việt Nam</w:t>
      </w:r>
      <w:r w:rsidRPr="006E7B70">
        <w:rPr>
          <w:sz w:val="28"/>
          <w:szCs w:val="28"/>
        </w:rPr>
        <w:t xml:space="preserve">; Chủ </w:t>
      </w:r>
      <w:r>
        <w:rPr>
          <w:sz w:val="28"/>
          <w:szCs w:val="28"/>
        </w:rPr>
        <w:t>động phối hợp với c</w:t>
      </w:r>
      <w:r w:rsidRPr="006E7B70">
        <w:rPr>
          <w:sz w:val="28"/>
          <w:szCs w:val="28"/>
        </w:rPr>
        <w:t>ấp ủy, Chính quyền tổ chức thực hiện việc giám sát một số tuyến giao thông nông thôn, các công trình phúc lợi phục vụ dân sinh trên địa bàn. Ngoài các thành viên của Ban Thanh tra nhân dân, Ban giám sát đầu tư cộng đồng tham gia công tác giám sát, còn có sự tham gia giám sát của các tầng lớp nhân dân địa phương nơi công trình được thi công, thể hiện tính dân chủ, khách quan theo đúng chủ trương “</w:t>
      </w:r>
      <w:r w:rsidRPr="00D0775A">
        <w:rPr>
          <w:i/>
          <w:sz w:val="28"/>
          <w:szCs w:val="28"/>
        </w:rPr>
        <w:t>Dân biết, dân bàn, dân làm, dân kiểm tra</w:t>
      </w:r>
      <w:r w:rsidRPr="006E7B70">
        <w:rPr>
          <w:sz w:val="28"/>
          <w:szCs w:val="28"/>
        </w:rPr>
        <w:t>”</w:t>
      </w:r>
      <w:r w:rsidRPr="0056313B">
        <w:rPr>
          <w:rStyle w:val="FootnoteReference"/>
          <w:b/>
          <w:bCs/>
          <w:iCs/>
          <w:color w:val="FF0000"/>
          <w:sz w:val="32"/>
          <w:szCs w:val="28"/>
        </w:rPr>
        <w:footnoteReference w:id="11"/>
      </w:r>
      <w:r>
        <w:rPr>
          <w:sz w:val="28"/>
          <w:szCs w:val="28"/>
        </w:rPr>
        <w:t xml:space="preserve">. </w:t>
      </w:r>
      <w:r w:rsidRPr="006E7B70">
        <w:rPr>
          <w:color w:val="000000"/>
          <w:sz w:val="28"/>
          <w:szCs w:val="28"/>
        </w:rPr>
        <w:t xml:space="preserve">Trong năm nhìn chung 2 Ban hoạt động tương đối tốt, cụ thể: </w:t>
      </w:r>
      <w:r w:rsidRPr="006E7B70">
        <w:rPr>
          <w:color w:val="000000"/>
          <w:spacing w:val="2"/>
          <w:sz w:val="28"/>
          <w:szCs w:val="28"/>
        </w:rPr>
        <w:t>Ủy ban MTTQ thị trấn Ea Tling đã tiến hành giám sát việc lát gạch vỉa hè hai bên đường Quốc lộ 14; Ủy ban MTTQ các xã Trúc Sơn, Nam Dong, Đăk D’rông tiến hành giám sát các công trình làm đường giao thông nông thôn tại một số thôn trên địa bàn; Ủy ban MTTQ xã Tâm Thắng giám sát việc xây dựng chợ xã.</w:t>
      </w:r>
    </w:p>
    <w:p w:rsidR="00AF6E1D" w:rsidRPr="006E7B70" w:rsidRDefault="00AF6E1D" w:rsidP="007E5B9A">
      <w:pPr>
        <w:widowControl w:val="0"/>
        <w:spacing w:before="80"/>
        <w:ind w:right="282" w:firstLine="567"/>
        <w:jc w:val="both"/>
        <w:rPr>
          <w:color w:val="000000"/>
          <w:sz w:val="28"/>
          <w:szCs w:val="28"/>
        </w:rPr>
      </w:pPr>
      <w:r>
        <w:rPr>
          <w:color w:val="000000"/>
          <w:sz w:val="28"/>
          <w:szCs w:val="28"/>
        </w:rPr>
        <w:t>Thực hiện Thông tri số 02</w:t>
      </w:r>
      <w:r w:rsidRPr="006E7B70">
        <w:rPr>
          <w:color w:val="000000"/>
          <w:sz w:val="28"/>
          <w:szCs w:val="28"/>
        </w:rPr>
        <w:t xml:space="preserve">/TTr-MTTW-BTT ngày 12/02/2015 của </w:t>
      </w:r>
      <w:r>
        <w:rPr>
          <w:color w:val="000000"/>
          <w:sz w:val="28"/>
          <w:szCs w:val="28"/>
        </w:rPr>
        <w:t>Ủy ban Trung ương MTTQ Việt Nam</w:t>
      </w:r>
      <w:r w:rsidRPr="006E7B70">
        <w:rPr>
          <w:color w:val="000000"/>
          <w:sz w:val="28"/>
          <w:szCs w:val="28"/>
        </w:rPr>
        <w:t xml:space="preserve">, Thường trực Ủy ban MTTQ huyện bố trí nơi tiếp dân và cán bộ tiếp dân ngay tại văn phòng làm việc của cơ quan. Trong năm, Uỷ ban MTTQ huyện nhận được 02 đơn của công dân. Ngay sau khi tiếp nhận đã phân loại đơn, thư để chuyển đến các ngành chức năng giải quyết theo thẩm quyền; Đồng thời, giám sát công tác giải quyết khiếu nại, </w:t>
      </w:r>
      <w:r w:rsidRPr="00C05152">
        <w:rPr>
          <w:color w:val="000000"/>
          <w:sz w:val="28"/>
          <w:szCs w:val="28"/>
        </w:rPr>
        <w:t>tố cáo</w:t>
      </w:r>
      <w:r>
        <w:rPr>
          <w:color w:val="000000"/>
          <w:sz w:val="28"/>
          <w:szCs w:val="28"/>
        </w:rPr>
        <w:t xml:space="preserve"> của</w:t>
      </w:r>
      <w:r w:rsidRPr="00C05152">
        <w:rPr>
          <w:color w:val="000000"/>
          <w:sz w:val="28"/>
          <w:szCs w:val="28"/>
        </w:rPr>
        <w:t xml:space="preserve"> b</w:t>
      </w:r>
      <w:r w:rsidRPr="00C05152">
        <w:rPr>
          <w:bCs/>
          <w:color w:val="000000"/>
          <w:sz w:val="28"/>
          <w:szCs w:val="28"/>
        </w:rPr>
        <w:t>ộ phận tiếp công dân của huyện, các phòng ban, đơn vị thuộc huyện và 8 xã, thị trấn</w:t>
      </w:r>
      <w:r>
        <w:rPr>
          <w:bCs/>
          <w:color w:val="000000"/>
          <w:sz w:val="28"/>
          <w:szCs w:val="28"/>
        </w:rPr>
        <w:t xml:space="preserve"> </w:t>
      </w:r>
      <w:r w:rsidRPr="006E7B70">
        <w:rPr>
          <w:color w:val="000000"/>
          <w:sz w:val="28"/>
          <w:szCs w:val="28"/>
        </w:rPr>
        <w:t xml:space="preserve">theo quy định. </w:t>
      </w:r>
      <w:r>
        <w:rPr>
          <w:color w:val="000000"/>
          <w:sz w:val="28"/>
          <w:szCs w:val="28"/>
        </w:rPr>
        <w:t>Qua giám sát nhận thấy c</w:t>
      </w:r>
      <w:r w:rsidRPr="006E7B70">
        <w:rPr>
          <w:color w:val="000000"/>
          <w:sz w:val="28"/>
          <w:szCs w:val="28"/>
        </w:rPr>
        <w:t xml:space="preserve">ông tác giải quyết đơn </w:t>
      </w:r>
      <w:proofErr w:type="gramStart"/>
      <w:r w:rsidRPr="006E7B70">
        <w:rPr>
          <w:color w:val="000000"/>
          <w:sz w:val="28"/>
          <w:szCs w:val="28"/>
        </w:rPr>
        <w:t>thư</w:t>
      </w:r>
      <w:proofErr w:type="gramEnd"/>
      <w:r w:rsidRPr="006E7B70">
        <w:rPr>
          <w:color w:val="000000"/>
          <w:sz w:val="28"/>
          <w:szCs w:val="28"/>
        </w:rPr>
        <w:t xml:space="preserve"> được cơ quan chức năng của huyện giải quyết đúng quy định, không để đơn thư tồn đọng, kéo dài</w:t>
      </w:r>
      <w:r w:rsidRPr="00D0775A">
        <w:rPr>
          <w:rStyle w:val="FootnoteReference"/>
          <w:b/>
          <w:bCs/>
          <w:iCs/>
          <w:color w:val="FF0000"/>
          <w:sz w:val="32"/>
          <w:szCs w:val="28"/>
        </w:rPr>
        <w:footnoteReference w:id="12"/>
      </w:r>
      <w:r w:rsidRPr="006E7B70">
        <w:rPr>
          <w:color w:val="000000"/>
          <w:sz w:val="28"/>
          <w:szCs w:val="28"/>
        </w:rPr>
        <w:t xml:space="preserve">. </w:t>
      </w:r>
    </w:p>
    <w:p w:rsidR="00AF6E1D" w:rsidRPr="006E7B70" w:rsidRDefault="00AF6E1D" w:rsidP="007E5B9A">
      <w:pPr>
        <w:widowControl w:val="0"/>
        <w:spacing w:before="80"/>
        <w:ind w:right="282" w:firstLine="567"/>
        <w:jc w:val="both"/>
        <w:rPr>
          <w:sz w:val="28"/>
          <w:szCs w:val="28"/>
        </w:rPr>
      </w:pPr>
      <w:proofErr w:type="gramStart"/>
      <w:r>
        <w:rPr>
          <w:iCs/>
          <w:color w:val="000000"/>
          <w:sz w:val="28"/>
          <w:szCs w:val="28"/>
        </w:rPr>
        <w:t>Mặt trận cơ sở p</w:t>
      </w:r>
      <w:r w:rsidRPr="006E7B70">
        <w:rPr>
          <w:iCs/>
          <w:color w:val="000000"/>
          <w:sz w:val="28"/>
          <w:szCs w:val="28"/>
        </w:rPr>
        <w:t xml:space="preserve">hối hợp </w:t>
      </w:r>
      <w:r w:rsidRPr="006E7B70">
        <w:rPr>
          <w:color w:val="000000"/>
          <w:sz w:val="28"/>
          <w:szCs w:val="28"/>
        </w:rPr>
        <w:t>tổ chức tốt công tác hoà giải các mâu thuẫn trong nội bộ nhân dân.</w:t>
      </w:r>
      <w:proofErr w:type="gramEnd"/>
      <w:r w:rsidRPr="006E7B70">
        <w:rPr>
          <w:color w:val="000000"/>
          <w:sz w:val="28"/>
          <w:szCs w:val="28"/>
        </w:rPr>
        <w:t xml:space="preserve"> Toàn huyện có 127 tổ hòa giải, với 812 hòa giải viên; trong năm  tiếp nhận hòa giải 84 vụ việc, trong đó: Hòa giải thành 68 vụ việc và hòa giải không thành 16 vụ việc.</w:t>
      </w:r>
    </w:p>
    <w:p w:rsidR="00AF6E1D" w:rsidRPr="006E7B70" w:rsidRDefault="00AF6E1D" w:rsidP="007E5B9A">
      <w:pPr>
        <w:widowControl w:val="0"/>
        <w:spacing w:before="80"/>
        <w:ind w:right="282" w:firstLine="567"/>
        <w:jc w:val="both"/>
        <w:rPr>
          <w:i/>
          <w:color w:val="000000"/>
          <w:sz w:val="28"/>
          <w:szCs w:val="28"/>
        </w:rPr>
      </w:pPr>
      <w:r w:rsidRPr="006E7B70">
        <w:rPr>
          <w:i/>
          <w:color w:val="000000"/>
          <w:sz w:val="28"/>
          <w:szCs w:val="28"/>
        </w:rPr>
        <w:t>3.2</w:t>
      </w:r>
      <w:proofErr w:type="gramStart"/>
      <w:r w:rsidRPr="006E7B70">
        <w:rPr>
          <w:i/>
          <w:color w:val="000000"/>
          <w:sz w:val="28"/>
          <w:szCs w:val="28"/>
        </w:rPr>
        <w:t>.Kết</w:t>
      </w:r>
      <w:proofErr w:type="gramEnd"/>
      <w:r w:rsidRPr="006E7B70">
        <w:rPr>
          <w:i/>
          <w:color w:val="000000"/>
          <w:sz w:val="28"/>
          <w:szCs w:val="28"/>
        </w:rPr>
        <w:t xml:space="preserve"> quả công tác giám sát theo Quyết đ</w:t>
      </w:r>
      <w:r>
        <w:rPr>
          <w:i/>
          <w:color w:val="000000"/>
          <w:sz w:val="28"/>
          <w:szCs w:val="28"/>
        </w:rPr>
        <w:t>ịnh 217 của Bộ Chính trị</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 xml:space="preserve">Xây dựng kế hoạch số19/KH-MTTQ-BTT, ngày 09/3/ 2017về thực hiện công </w:t>
      </w:r>
      <w:r w:rsidRPr="006E7B70">
        <w:rPr>
          <w:color w:val="000000"/>
          <w:sz w:val="28"/>
          <w:szCs w:val="28"/>
        </w:rPr>
        <w:lastRenderedPageBreak/>
        <w:t xml:space="preserve">tác giám sát và phản biện xã hội </w:t>
      </w:r>
      <w:proofErr w:type="gramStart"/>
      <w:r w:rsidRPr="006E7B70">
        <w:rPr>
          <w:color w:val="000000"/>
          <w:sz w:val="28"/>
          <w:szCs w:val="28"/>
        </w:rPr>
        <w:t>theo</w:t>
      </w:r>
      <w:proofErr w:type="gramEnd"/>
      <w:r w:rsidRPr="006E7B70">
        <w:rPr>
          <w:color w:val="000000"/>
          <w:sz w:val="28"/>
          <w:szCs w:val="28"/>
        </w:rPr>
        <w:t xml:space="preserve"> quyết định 217, 218 của Bộ chính trị. Trong năm tổ chức giám sát được 01 cuộc</w:t>
      </w:r>
      <w:r w:rsidRPr="00D0775A">
        <w:rPr>
          <w:rStyle w:val="FootnoteReference"/>
          <w:b/>
          <w:bCs/>
          <w:iCs/>
          <w:color w:val="FF0000"/>
          <w:sz w:val="32"/>
          <w:szCs w:val="28"/>
        </w:rPr>
        <w:footnoteReference w:id="13"/>
      </w:r>
      <w:r w:rsidRPr="006E7B70">
        <w:rPr>
          <w:color w:val="000000"/>
          <w:sz w:val="28"/>
          <w:szCs w:val="28"/>
        </w:rPr>
        <w:t xml:space="preserve">; Đồng thời tham gia với HĐND, Viện kiểm sát, LĐLĐ huyện thực hiện các chương trình giám sát </w:t>
      </w:r>
      <w:proofErr w:type="gramStart"/>
      <w:r w:rsidRPr="006E7B70">
        <w:rPr>
          <w:color w:val="000000"/>
          <w:sz w:val="28"/>
          <w:szCs w:val="28"/>
        </w:rPr>
        <w:t>theo</w:t>
      </w:r>
      <w:proofErr w:type="gramEnd"/>
      <w:r w:rsidRPr="006E7B70">
        <w:rPr>
          <w:color w:val="000000"/>
          <w:sz w:val="28"/>
          <w:szCs w:val="28"/>
        </w:rPr>
        <w:t xml:space="preserve"> chuyên đề. Trong các buổi gám sát Mặt trận đều có những đánh giá, nhận xét qua giám sát một cách tích cực, hiệu quả.</w:t>
      </w:r>
    </w:p>
    <w:p w:rsidR="00AF6E1D" w:rsidRPr="006E7B70" w:rsidRDefault="00AF6E1D" w:rsidP="007E5B9A">
      <w:pPr>
        <w:widowControl w:val="0"/>
        <w:spacing w:before="80"/>
        <w:ind w:right="282" w:firstLine="567"/>
        <w:jc w:val="both"/>
        <w:rPr>
          <w:color w:val="000000"/>
          <w:sz w:val="28"/>
          <w:szCs w:val="28"/>
        </w:rPr>
      </w:pPr>
      <w:r w:rsidRPr="006E7B70">
        <w:rPr>
          <w:i/>
          <w:color w:val="000000"/>
          <w:sz w:val="28"/>
          <w:szCs w:val="28"/>
        </w:rPr>
        <w:t>3.4</w:t>
      </w:r>
      <w:proofErr w:type="gramStart"/>
      <w:r w:rsidRPr="006E7B70">
        <w:rPr>
          <w:i/>
          <w:color w:val="000000"/>
          <w:sz w:val="28"/>
          <w:szCs w:val="28"/>
        </w:rPr>
        <w:t>.Về</w:t>
      </w:r>
      <w:proofErr w:type="gramEnd"/>
      <w:r w:rsidRPr="006E7B70">
        <w:rPr>
          <w:i/>
          <w:color w:val="000000"/>
          <w:sz w:val="28"/>
          <w:szCs w:val="28"/>
        </w:rPr>
        <w:t xml:space="preserve"> công tác xây dựng </w:t>
      </w:r>
      <w:r w:rsidRPr="006E7B70">
        <w:rPr>
          <w:i/>
          <w:color w:val="000000"/>
          <w:sz w:val="28"/>
          <w:szCs w:val="28"/>
          <w:lang w:val="vi-VN"/>
        </w:rPr>
        <w:t>pháp luật</w:t>
      </w:r>
    </w:p>
    <w:p w:rsidR="00AF6E1D" w:rsidRPr="006E7B70" w:rsidRDefault="00AF6E1D" w:rsidP="007E5B9A">
      <w:pPr>
        <w:widowControl w:val="0"/>
        <w:spacing w:before="80"/>
        <w:ind w:right="282" w:firstLine="567"/>
        <w:jc w:val="both"/>
        <w:rPr>
          <w:color w:val="000000"/>
          <w:spacing w:val="-6"/>
          <w:sz w:val="28"/>
          <w:szCs w:val="28"/>
        </w:rPr>
      </w:pPr>
      <w:r w:rsidRPr="006E7B70">
        <w:rPr>
          <w:color w:val="000000"/>
          <w:sz w:val="28"/>
          <w:szCs w:val="28"/>
        </w:rPr>
        <w:t xml:space="preserve">Ban hành kế hoạch số 16/KH-MTTQ-BTT, ngày 06/3/ 2017 về công tác tuyên truyền phổ biến, giáo dục phổ biến pháp luật. Trong năm phối hợp </w:t>
      </w:r>
      <w:r w:rsidRPr="006E7B70">
        <w:rPr>
          <w:color w:val="000000"/>
          <w:spacing w:val="-6"/>
          <w:sz w:val="28"/>
          <w:szCs w:val="28"/>
        </w:rPr>
        <w:t xml:space="preserve">phổ biến, quán triệt một số nội dung của các Luật, các văn bản mới ban hành tại các xã, thị trấn </w:t>
      </w:r>
      <w:r w:rsidRPr="006E7B70">
        <w:rPr>
          <w:bCs/>
          <w:color w:val="000000"/>
          <w:spacing w:val="-6"/>
          <w:sz w:val="28"/>
          <w:szCs w:val="28"/>
        </w:rPr>
        <w:t xml:space="preserve">được </w:t>
      </w:r>
      <w:r w:rsidRPr="006E7B70">
        <w:rPr>
          <w:color w:val="000000"/>
          <w:spacing w:val="-6"/>
          <w:sz w:val="28"/>
          <w:szCs w:val="28"/>
        </w:rPr>
        <w:t xml:space="preserve">65 buổi, hơn 4.000 lượt người tham dự. </w:t>
      </w:r>
    </w:p>
    <w:p w:rsidR="00AF6E1D" w:rsidRDefault="00AF6E1D" w:rsidP="007E5B9A">
      <w:pPr>
        <w:spacing w:before="80"/>
        <w:ind w:right="282" w:firstLine="567"/>
        <w:jc w:val="both"/>
        <w:rPr>
          <w:color w:val="000000"/>
          <w:sz w:val="28"/>
          <w:szCs w:val="28"/>
        </w:rPr>
      </w:pPr>
      <w:r w:rsidRPr="006E7B70">
        <w:rPr>
          <w:color w:val="000000"/>
          <w:sz w:val="28"/>
          <w:szCs w:val="28"/>
        </w:rPr>
        <w:t>Phối hợp và giám sát cơ quan chức năng tham gia xây dựng văn bản pháp luật</w:t>
      </w:r>
      <w:r w:rsidRPr="00D0775A">
        <w:rPr>
          <w:rStyle w:val="FootnoteReference"/>
          <w:b/>
          <w:bCs/>
          <w:iCs/>
          <w:color w:val="FF0000"/>
          <w:sz w:val="32"/>
          <w:szCs w:val="28"/>
        </w:rPr>
        <w:footnoteReference w:id="14"/>
      </w:r>
      <w:r>
        <w:rPr>
          <w:color w:val="000000"/>
          <w:sz w:val="28"/>
          <w:szCs w:val="28"/>
        </w:rPr>
        <w:t xml:space="preserve">. </w:t>
      </w:r>
    </w:p>
    <w:p w:rsidR="00AF6E1D" w:rsidRPr="007F604B" w:rsidRDefault="00AF6E1D" w:rsidP="007E5B9A">
      <w:pPr>
        <w:spacing w:before="80"/>
        <w:ind w:right="282" w:firstLine="567"/>
        <w:jc w:val="both"/>
        <w:rPr>
          <w:color w:val="000000"/>
          <w:sz w:val="28"/>
          <w:szCs w:val="28"/>
        </w:rPr>
      </w:pPr>
      <w:r w:rsidRPr="007F604B">
        <w:rPr>
          <w:b/>
          <w:color w:val="000000"/>
          <w:sz w:val="28"/>
          <w:szCs w:val="28"/>
          <w:lang w:val="vi-VN"/>
        </w:rPr>
        <w:t>4. Tiếp tục mở rộng và nâng cao hiệu quả, chất lượng hoạt động đối ngoại nhân dân</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lang w:val="it-IT"/>
        </w:rPr>
        <w:t xml:space="preserve">Ban hành hướng dẫn </w:t>
      </w:r>
      <w:r w:rsidRPr="006E7B70">
        <w:rPr>
          <w:color w:val="000000"/>
          <w:sz w:val="28"/>
          <w:szCs w:val="28"/>
          <w:lang w:val="vi-VN"/>
        </w:rPr>
        <w:t xml:space="preserve">số 44/HD-MTTQ-BTT, ngày 21/4/2017 của </w:t>
      </w:r>
      <w:r w:rsidRPr="006E7B70">
        <w:rPr>
          <w:color w:val="000000"/>
          <w:sz w:val="28"/>
          <w:szCs w:val="28"/>
          <w:lang w:val="it-IT"/>
        </w:rPr>
        <w:t xml:space="preserve">Ban Thường trực Ủy ban MTTQ </w:t>
      </w:r>
      <w:r w:rsidRPr="006E7B70">
        <w:rPr>
          <w:color w:val="000000"/>
          <w:sz w:val="28"/>
          <w:szCs w:val="28"/>
          <w:lang w:val="vi-VN"/>
        </w:rPr>
        <w:t>huyện</w:t>
      </w:r>
      <w:r w:rsidRPr="006E7B70">
        <w:rPr>
          <w:color w:val="000000"/>
          <w:sz w:val="28"/>
          <w:szCs w:val="28"/>
          <w:lang w:val="it-IT"/>
        </w:rPr>
        <w:t xml:space="preserve"> về công tác đối ngoại nhân dân và công tác đối với người Việt Nam ở nước ngoài</w:t>
      </w:r>
      <w:r w:rsidRPr="006E7B70">
        <w:rPr>
          <w:color w:val="000000"/>
          <w:sz w:val="28"/>
          <w:szCs w:val="28"/>
          <w:lang w:val="vi-VN"/>
        </w:rPr>
        <w:t xml:space="preserve"> năm 2017</w:t>
      </w:r>
      <w:r w:rsidRPr="006E7B70">
        <w:rPr>
          <w:color w:val="000000"/>
          <w:sz w:val="28"/>
          <w:szCs w:val="28"/>
        </w:rPr>
        <w:t>.</w:t>
      </w:r>
    </w:p>
    <w:p w:rsidR="00AF6E1D" w:rsidRPr="006E7B70" w:rsidRDefault="00AF6E1D" w:rsidP="007E5B9A">
      <w:pPr>
        <w:widowControl w:val="0"/>
        <w:spacing w:before="80"/>
        <w:ind w:right="282" w:firstLine="567"/>
        <w:jc w:val="both"/>
        <w:rPr>
          <w:color w:val="000000"/>
          <w:sz w:val="28"/>
          <w:szCs w:val="28"/>
          <w:lang w:val="it-IT"/>
        </w:rPr>
      </w:pPr>
      <w:r w:rsidRPr="006E7B70">
        <w:rPr>
          <w:color w:val="000000"/>
          <w:sz w:val="28"/>
          <w:szCs w:val="28"/>
          <w:lang w:val="it-IT"/>
        </w:rPr>
        <w:t xml:space="preserve">Phối hợp thực hiện tốt công tác tuyên truyền, vận động </w:t>
      </w:r>
      <w:r w:rsidRPr="006E7B70">
        <w:rPr>
          <w:sz w:val="28"/>
          <w:szCs w:val="28"/>
          <w:lang w:val="vi-VN"/>
        </w:rPr>
        <w:t>các tầng lớp nhân dân xây dựng và bảo vệ đường biên giới hòa bình hữu nghị với nước bạn Campuchia; giữ vững cột mốc biên giới quốc gia; không để tình trạng vượt biên xảy ra</w:t>
      </w:r>
      <w:r w:rsidRPr="006E7B70">
        <w:rPr>
          <w:sz w:val="28"/>
          <w:szCs w:val="28"/>
        </w:rPr>
        <w:t xml:space="preserve">; tuyên truyền </w:t>
      </w:r>
      <w:r w:rsidRPr="006E7B70">
        <w:rPr>
          <w:color w:val="000000"/>
          <w:sz w:val="28"/>
          <w:szCs w:val="28"/>
          <w:lang w:val="it-IT"/>
        </w:rPr>
        <w:t>về truyền thống đoàn kết, hữu nghị và hợp tác giữa Việt Nam – Campuchia nhân dịp kỷ niệm 50 năm thiết lập quan hệ ngoại giao Việt Nam – Campuchia được 18 buổi có 1.200 người tham gia.</w:t>
      </w:r>
    </w:p>
    <w:p w:rsidR="00AF6E1D" w:rsidRPr="006E7B70" w:rsidRDefault="00AF6E1D" w:rsidP="007E5B9A">
      <w:pPr>
        <w:widowControl w:val="0"/>
        <w:spacing w:before="80"/>
        <w:ind w:right="282" w:firstLine="567"/>
        <w:jc w:val="both"/>
        <w:rPr>
          <w:b/>
          <w:color w:val="000000"/>
          <w:sz w:val="28"/>
          <w:szCs w:val="28"/>
          <w:lang w:val="vi-VN"/>
        </w:rPr>
      </w:pPr>
      <w:r w:rsidRPr="006E7B70">
        <w:rPr>
          <w:b/>
          <w:color w:val="000000"/>
          <w:sz w:val="28"/>
          <w:szCs w:val="28"/>
          <w:lang w:val="vi-VN"/>
        </w:rPr>
        <w:t xml:space="preserve">5. Hoàn thiện cơ chế, nâng cao năng lực hoạt động của hệ thống Mặt trận Tổ quốc Việt Nam đáp ứng yêu cầu nhiệm vụ trong giai đoạn mới </w:t>
      </w:r>
    </w:p>
    <w:p w:rsidR="00AF6E1D" w:rsidRPr="006E7B70" w:rsidRDefault="00AF6E1D" w:rsidP="007E5B9A">
      <w:pPr>
        <w:widowControl w:val="0"/>
        <w:spacing w:before="80"/>
        <w:ind w:right="282" w:firstLine="567"/>
        <w:jc w:val="both"/>
        <w:rPr>
          <w:i/>
          <w:sz w:val="28"/>
          <w:szCs w:val="28"/>
        </w:rPr>
      </w:pPr>
      <w:r w:rsidRPr="006E7B70">
        <w:rPr>
          <w:i/>
          <w:sz w:val="28"/>
          <w:szCs w:val="28"/>
        </w:rPr>
        <w:t>5.1. Về hoàn thiện cơ chế, nâng cao năng lực hoạt động</w:t>
      </w:r>
    </w:p>
    <w:p w:rsidR="00AF6E1D" w:rsidRPr="006E7B70" w:rsidRDefault="00AF6E1D" w:rsidP="007E5B9A">
      <w:pPr>
        <w:widowControl w:val="0"/>
        <w:spacing w:before="80"/>
        <w:ind w:right="282" w:firstLine="567"/>
        <w:jc w:val="both"/>
        <w:rPr>
          <w:sz w:val="28"/>
          <w:szCs w:val="28"/>
          <w:lang w:val="nl-NL"/>
        </w:rPr>
      </w:pPr>
      <w:r w:rsidRPr="006E7B70">
        <w:rPr>
          <w:color w:val="000000"/>
          <w:sz w:val="28"/>
          <w:szCs w:val="28"/>
        </w:rPr>
        <w:t>Trong năm Ủy ban MTTQ huyện đã thực hiện tốt quy chế phối hợp với HĐND – UBND. Trước và sau các kỳ họp HĐND Thường trực Ủy ban MTTQ huyện đều cùng thống nhất với HĐND về nội dung, chương trình, thời gian của kỳ họp và có thông báo xây dựng chính quyền trình tại kỳ họp, phối hợp thực hiện tốt trong công tác tiếp xúc cử tri và tổng hợp báo cáo, tham gia đầy đủ các đợt giám sát của HĐND; Phối hợp tốt với UBND, các tổ chức thành viên và phòng ban chuyên môn huyện về thực hiện nhiệm vụ kinh tế chính trị, văn hóa – xã hội, an sinh xã hội, nhân đạo từ thiện, bằng việc cụ thể hóa trong tuyên truyền, kế hoạch thực hiện phong trào thi đua, các cuộc vận động, nhất là cuộc vận động “</w:t>
      </w:r>
      <w:r w:rsidRPr="006E7B70">
        <w:rPr>
          <w:i/>
          <w:color w:val="000000"/>
          <w:sz w:val="28"/>
          <w:szCs w:val="28"/>
        </w:rPr>
        <w:t xml:space="preserve">Toàn dân </w:t>
      </w:r>
      <w:r w:rsidRPr="006E7B70">
        <w:rPr>
          <w:i/>
          <w:color w:val="000000"/>
          <w:sz w:val="28"/>
          <w:szCs w:val="28"/>
        </w:rPr>
        <w:lastRenderedPageBreak/>
        <w:t>đoàn kết xây dựng nông thôn mới đô thị văn minh</w:t>
      </w:r>
      <w:r w:rsidRPr="006E7B70">
        <w:rPr>
          <w:color w:val="000000"/>
          <w:sz w:val="28"/>
          <w:szCs w:val="28"/>
        </w:rPr>
        <w:t xml:space="preserve">”. </w:t>
      </w:r>
      <w:proofErr w:type="gramStart"/>
      <w:r w:rsidRPr="006E7B70">
        <w:rPr>
          <w:color w:val="000000"/>
          <w:sz w:val="28"/>
          <w:szCs w:val="28"/>
        </w:rPr>
        <w:t>Phối hợp tốt với Nội chính huyện ủy trong công tác báo cáo, thông tin kịp thời.</w:t>
      </w:r>
      <w:proofErr w:type="gramEnd"/>
    </w:p>
    <w:p w:rsidR="00AF6E1D" w:rsidRPr="006E7B70" w:rsidRDefault="00AF6E1D" w:rsidP="007E5B9A">
      <w:pPr>
        <w:widowControl w:val="0"/>
        <w:spacing w:before="80"/>
        <w:ind w:right="282" w:firstLine="567"/>
        <w:jc w:val="both"/>
        <w:rPr>
          <w:color w:val="000000"/>
          <w:sz w:val="28"/>
          <w:szCs w:val="28"/>
          <w:lang w:val="it-IT"/>
        </w:rPr>
      </w:pPr>
      <w:r w:rsidRPr="006B25E5">
        <w:rPr>
          <w:i/>
          <w:color w:val="000000"/>
          <w:sz w:val="28"/>
          <w:szCs w:val="28"/>
          <w:lang w:val="it-IT"/>
        </w:rPr>
        <w:t>Nâng cao năng lực hoạt động của đội ngũ cán bộ Mặt trận:</w:t>
      </w:r>
      <w:r w:rsidRPr="006E7B70">
        <w:rPr>
          <w:color w:val="000000"/>
          <w:sz w:val="28"/>
          <w:szCs w:val="28"/>
          <w:lang w:val="it-IT"/>
        </w:rPr>
        <w:t xml:space="preserve"> Uỷ viên Uỷ ban MTTQ huyện hiện có 50 vị, nhìn chung các vị Uỷ viên đều phát huy vai trò trách nhiệm trong tham gia tuyên truyền, vận động cán bộ, đảng viên, công chức  và các tầng lớp nhân dân; tham gia đóng góp ý kiến cho Uỷ ban MTTQ huyện trong các kỳ họp;</w:t>
      </w:r>
      <w:r w:rsidRPr="006E7B70">
        <w:rPr>
          <w:color w:val="000000"/>
          <w:spacing w:val="-4"/>
          <w:sz w:val="28"/>
          <w:szCs w:val="28"/>
          <w:lang w:val="it-IT"/>
        </w:rPr>
        <w:t xml:space="preserve"> Thực hiện tốt quyết định số 33/2014/QĐ-TTg về chế độ sinh hoạt phí đối với 13 vị Uỷ viên Uỷ ban MTTQ huyện thuộc đối tượng hưởng, cấp phát 6 tháng/lần; Trên địa bàn huyện có 01 Ban tư vấn pháp luật tại thị trấn Ea Tling nhưng không có phụ cấp và kinh phí hoạt động.</w:t>
      </w:r>
    </w:p>
    <w:p w:rsidR="00AF6E1D" w:rsidRPr="006E7B70" w:rsidRDefault="00AF6E1D" w:rsidP="007E5B9A">
      <w:pPr>
        <w:widowControl w:val="0"/>
        <w:spacing w:before="80"/>
        <w:ind w:right="282" w:firstLine="567"/>
        <w:jc w:val="both"/>
        <w:rPr>
          <w:sz w:val="28"/>
          <w:szCs w:val="28"/>
        </w:rPr>
      </w:pPr>
      <w:r w:rsidRPr="006E7B70">
        <w:rPr>
          <w:color w:val="000000"/>
          <w:sz w:val="28"/>
          <w:szCs w:val="28"/>
          <w:lang w:val="it-IT"/>
        </w:rPr>
        <w:t>Có bản đăng ký danh hiệu thi đua năm 2017 gửi Uỷ ban MTTQ tỉnh và Hội đồng thi đua huyện. Trong năm tặng Giấy khen của Uỷ ban MTTQ huyện cho 16 Ban công tác Mặt trận tiêu biểu trong thực hiện cuộc vận động “</w:t>
      </w:r>
      <w:r w:rsidRPr="006E7B70">
        <w:rPr>
          <w:i/>
          <w:color w:val="000000"/>
          <w:sz w:val="28"/>
          <w:szCs w:val="28"/>
          <w:lang w:val="it-IT"/>
        </w:rPr>
        <w:t>Toàn dân đoàn kết xây dựng nông thôn mới, đô thị văn minh</w:t>
      </w:r>
      <w:r w:rsidRPr="006E7B70">
        <w:rPr>
          <w:color w:val="000000"/>
          <w:sz w:val="28"/>
          <w:szCs w:val="28"/>
          <w:lang w:val="it-IT"/>
        </w:rPr>
        <w:t>”; xét tặng Giấy khen của Uỷ ban MTTQ huyện cho 1</w:t>
      </w:r>
      <w:r>
        <w:rPr>
          <w:color w:val="000000"/>
          <w:sz w:val="28"/>
          <w:szCs w:val="28"/>
          <w:lang w:val="it-IT"/>
        </w:rPr>
        <w:t>2</w:t>
      </w:r>
      <w:r w:rsidRPr="006E7B70">
        <w:rPr>
          <w:color w:val="000000"/>
          <w:sz w:val="28"/>
          <w:szCs w:val="28"/>
          <w:lang w:val="it-IT"/>
        </w:rPr>
        <w:t xml:space="preserve"> cá nhân, 1</w:t>
      </w:r>
      <w:r>
        <w:rPr>
          <w:color w:val="000000"/>
          <w:sz w:val="28"/>
          <w:szCs w:val="28"/>
          <w:lang w:val="it-IT"/>
        </w:rPr>
        <w:t>3</w:t>
      </w:r>
      <w:r w:rsidRPr="006E7B70">
        <w:rPr>
          <w:color w:val="000000"/>
          <w:sz w:val="28"/>
          <w:szCs w:val="28"/>
          <w:lang w:val="it-IT"/>
        </w:rPr>
        <w:t xml:space="preserve"> tập thể có thành tích xuất sắc trong công tác Mặt trận năm 2017 và đề nghị UBND huyện và Mặt trận cấp trên khen thưởng theo tỷ lệ quy định.</w:t>
      </w:r>
    </w:p>
    <w:p w:rsidR="00AF6E1D" w:rsidRPr="007C7518" w:rsidRDefault="00AF6E1D" w:rsidP="007E5B9A">
      <w:pPr>
        <w:widowControl w:val="0"/>
        <w:spacing w:before="80"/>
        <w:ind w:right="282" w:firstLine="567"/>
        <w:jc w:val="both"/>
        <w:rPr>
          <w:color w:val="0000FF"/>
          <w:sz w:val="28"/>
          <w:szCs w:val="28"/>
        </w:rPr>
      </w:pPr>
      <w:r w:rsidRPr="007D41C2">
        <w:rPr>
          <w:color w:val="000000" w:themeColor="text1"/>
          <w:sz w:val="28"/>
          <w:szCs w:val="28"/>
          <w:lang w:val="it-IT"/>
        </w:rPr>
        <w:t xml:space="preserve">Ủy ban MTTQ huyện thực hiện tốt việc </w:t>
      </w:r>
      <w:r w:rsidRPr="007D41C2">
        <w:rPr>
          <w:color w:val="000000" w:themeColor="text1"/>
          <w:sz w:val="28"/>
          <w:szCs w:val="28"/>
        </w:rPr>
        <w:t>ứ</w:t>
      </w:r>
      <w:r w:rsidRPr="007D41C2">
        <w:rPr>
          <w:color w:val="000000" w:themeColor="text1"/>
          <w:sz w:val="28"/>
          <w:szCs w:val="28"/>
          <w:lang w:val="vi-VN"/>
        </w:rPr>
        <w:t>ng dụng công nghệ thông tin phục vụ công tác chỉ đạo, điều hành, hướng dẫn, nắm bắt và phản ánh tình hình nhân dân</w:t>
      </w:r>
      <w:r>
        <w:rPr>
          <w:color w:val="000000" w:themeColor="text1"/>
          <w:sz w:val="28"/>
          <w:szCs w:val="28"/>
        </w:rPr>
        <w:t xml:space="preserve"> </w:t>
      </w:r>
      <w:r w:rsidRPr="007D41C2">
        <w:rPr>
          <w:color w:val="000000" w:themeColor="text1"/>
          <w:sz w:val="28"/>
          <w:szCs w:val="28"/>
          <w:lang w:val="it-IT"/>
        </w:rPr>
        <w:t>qua thư điện tử Gmail và trang thông tin điện tử Ủy ban MTTQ huyện. Trong năm Ban thường trực đăng trên trang thông tin điện tử được 10 văn bản của Mặt trận Trung ương, 04 văn bản của Bộ tài chính, 02 văn bản của Mặt trận tỉnh, 49 văn bản của Mặt trận huyện, 07 tin hoạt động của Mặt trận huyện và 01</w:t>
      </w:r>
      <w:r w:rsidR="007E5B9A">
        <w:rPr>
          <w:color w:val="000000" w:themeColor="text1"/>
          <w:sz w:val="28"/>
          <w:szCs w:val="28"/>
          <w:lang w:val="it-IT"/>
        </w:rPr>
        <w:t>a</w:t>
      </w:r>
      <w:r>
        <w:rPr>
          <w:color w:val="000000" w:themeColor="text1"/>
          <w:sz w:val="28"/>
          <w:szCs w:val="28"/>
          <w:lang w:val="it-IT"/>
        </w:rPr>
        <w:t>l</w:t>
      </w:r>
      <w:r w:rsidRPr="007D41C2">
        <w:rPr>
          <w:color w:val="000000" w:themeColor="text1"/>
          <w:sz w:val="28"/>
          <w:szCs w:val="28"/>
          <w:lang w:val="it-IT"/>
        </w:rPr>
        <w:t xml:space="preserve">bum hình ảnh tuyền truyền về Ngày hội đại đoàn kết toàn dân tộc ở khu dân cư năm 2017. </w:t>
      </w:r>
      <w:r w:rsidRPr="007C7518">
        <w:rPr>
          <w:color w:val="0000FF"/>
          <w:sz w:val="28"/>
          <w:szCs w:val="28"/>
          <w:lang w:val="it-IT"/>
        </w:rPr>
        <w:t>(</w:t>
      </w:r>
      <w:r w:rsidRPr="007C7518">
        <w:rPr>
          <w:b/>
          <w:color w:val="0000FF"/>
          <w:sz w:val="28"/>
          <w:szCs w:val="28"/>
          <w:lang w:val="it-IT"/>
        </w:rPr>
        <w:t>Website://ubmttqvnhuyencujut.daknong.gov.vn</w:t>
      </w:r>
      <w:r w:rsidRPr="007C7518">
        <w:rPr>
          <w:color w:val="0000FF"/>
          <w:sz w:val="28"/>
          <w:szCs w:val="28"/>
          <w:lang w:val="it-IT"/>
        </w:rPr>
        <w:t>).</w:t>
      </w:r>
    </w:p>
    <w:p w:rsidR="00AF6E1D" w:rsidRPr="006E7B70" w:rsidRDefault="00AF6E1D" w:rsidP="007E5B9A">
      <w:pPr>
        <w:widowControl w:val="0"/>
        <w:spacing w:before="80"/>
        <w:ind w:right="282" w:firstLine="567"/>
        <w:jc w:val="both"/>
        <w:rPr>
          <w:b/>
          <w:i/>
          <w:sz w:val="28"/>
          <w:szCs w:val="28"/>
        </w:rPr>
      </w:pPr>
      <w:r w:rsidRPr="006E7B70">
        <w:rPr>
          <w:i/>
          <w:sz w:val="28"/>
          <w:szCs w:val="28"/>
        </w:rPr>
        <w:t>5.2. Về củng cố tổ chức bộ máy, công tác cán bộ</w:t>
      </w:r>
    </w:p>
    <w:p w:rsidR="00AF6E1D" w:rsidRPr="007D41C2" w:rsidRDefault="00AF6E1D" w:rsidP="007E5B9A">
      <w:pPr>
        <w:widowControl w:val="0"/>
        <w:spacing w:before="80"/>
        <w:ind w:right="282" w:firstLine="567"/>
        <w:jc w:val="both"/>
        <w:rPr>
          <w:color w:val="000000" w:themeColor="text1"/>
          <w:sz w:val="28"/>
          <w:szCs w:val="28"/>
        </w:rPr>
      </w:pPr>
      <w:r w:rsidRPr="006E7B70">
        <w:rPr>
          <w:color w:val="000000"/>
          <w:sz w:val="28"/>
          <w:szCs w:val="28"/>
          <w:lang w:val="vi-VN"/>
        </w:rPr>
        <w:t>Tổ chức Hội nghị Uỷ ban MTTQ huyện lần thứ 6 mở rộng cho thôi 07 và cử bổ sung 06 Uỷ viên Ủy ban MTTQ huyệnvà giới thiệu quy hoạch cán bộ lãnh đạo Mặt trận giai đoạn 2020 – 2025</w:t>
      </w:r>
      <w:r w:rsidRPr="006E7B70">
        <w:rPr>
          <w:color w:val="000000"/>
          <w:sz w:val="28"/>
          <w:szCs w:val="28"/>
          <w:lang w:val="it-IT"/>
        </w:rPr>
        <w:t xml:space="preserve"> theo đúng quy định và có báo cáo gửi Uỷ ban MTTQ tỉnh. Hiện nay cán bộ chuyên trách cơ quan Ủy ban MTTQ huyện có </w:t>
      </w:r>
      <w:r w:rsidRPr="007D41C2">
        <w:rPr>
          <w:color w:val="000000" w:themeColor="text1"/>
          <w:sz w:val="28"/>
          <w:szCs w:val="28"/>
          <w:lang w:val="it-IT"/>
        </w:rPr>
        <w:t>06 người (</w:t>
      </w:r>
      <w:r w:rsidRPr="007D41C2">
        <w:rPr>
          <w:i/>
          <w:color w:val="000000" w:themeColor="text1"/>
          <w:sz w:val="28"/>
          <w:szCs w:val="28"/>
          <w:lang w:val="it-IT"/>
        </w:rPr>
        <w:t>trong đó Ban thường trực 04, chuyên viên 02</w:t>
      </w:r>
      <w:r w:rsidRPr="007D41C2">
        <w:rPr>
          <w:color w:val="000000" w:themeColor="text1"/>
          <w:sz w:val="28"/>
          <w:szCs w:val="28"/>
          <w:lang w:val="it-IT"/>
        </w:rPr>
        <w:t xml:space="preserve">). </w:t>
      </w:r>
    </w:p>
    <w:p w:rsidR="00AF6E1D" w:rsidRPr="00D873B5" w:rsidRDefault="00AF6E1D" w:rsidP="007E5B9A">
      <w:pPr>
        <w:widowControl w:val="0"/>
        <w:spacing w:before="80"/>
        <w:ind w:right="282" w:firstLine="567"/>
        <w:jc w:val="both"/>
        <w:rPr>
          <w:sz w:val="28"/>
          <w:szCs w:val="28"/>
        </w:rPr>
      </w:pPr>
      <w:r w:rsidRPr="006E7B70">
        <w:rPr>
          <w:color w:val="000000"/>
          <w:sz w:val="28"/>
          <w:szCs w:val="28"/>
          <w:lang w:val="it-IT"/>
        </w:rPr>
        <w:t xml:space="preserve"> Phối hợp với Trung tâm bồi dưỡng chính trị huyện mở 01 lớp tập huấn nghiệp vụ công tác Mặt trận năm 2017 cho 121 cán bộ Mặt trận cơ sở và p</w:t>
      </w:r>
      <w:r w:rsidRPr="006E7B70">
        <w:rPr>
          <w:color w:val="000000"/>
          <w:sz w:val="28"/>
          <w:szCs w:val="28"/>
          <w:lang w:val="vi-VN"/>
        </w:rPr>
        <w:t xml:space="preserve">hối hợp với Mặt trận tỉnh mở 01 lớp tập huấn về đổi mới công tác thông tin tuyên truyền trong hệ thống Mặt trận cho 14 phó chủ tịch Mặt trận cấp xã và 10 vị ủy viên không </w:t>
      </w:r>
      <w:r>
        <w:rPr>
          <w:color w:val="000000"/>
          <w:sz w:val="28"/>
          <w:szCs w:val="28"/>
          <w:lang w:val="vi-VN"/>
        </w:rPr>
        <w:t>chuyên trách của Mặt trận huyện</w:t>
      </w:r>
      <w:r>
        <w:rPr>
          <w:color w:val="000000"/>
          <w:sz w:val="28"/>
          <w:szCs w:val="28"/>
        </w:rPr>
        <w:t>; cử 01 cán bộ tham gia lớp bồi dưỡng nghiệp vụ công tác Mặt trận năm 2017 do Ủy ban Trung ương MTTQ Việt Nam tổ chức.</w:t>
      </w:r>
    </w:p>
    <w:p w:rsidR="00AF6E1D" w:rsidRPr="00BA7372" w:rsidRDefault="00AF6E1D" w:rsidP="007E5B9A">
      <w:pPr>
        <w:widowControl w:val="0"/>
        <w:spacing w:before="80"/>
        <w:ind w:right="282" w:firstLine="567"/>
        <w:jc w:val="both"/>
        <w:rPr>
          <w:sz w:val="28"/>
          <w:szCs w:val="28"/>
        </w:rPr>
      </w:pPr>
      <w:r w:rsidRPr="006E7B70">
        <w:rPr>
          <w:color w:val="000000"/>
          <w:sz w:val="28"/>
          <w:szCs w:val="28"/>
          <w:lang w:val="it-IT"/>
        </w:rPr>
        <w:t>Trong năm, xây dựng hướng dẫn số 52/HD-MTTQ-BTT,ngày 06/3/2017 về tổ chức hoạt động của Ban công tác Mặt trận ở khu dân cư</w:t>
      </w:r>
      <w:r>
        <w:rPr>
          <w:color w:val="000000"/>
          <w:sz w:val="28"/>
          <w:szCs w:val="28"/>
          <w:lang w:val="it-IT"/>
        </w:rPr>
        <w:t xml:space="preserve">, đã có 127/127 Ban công tác Mặt trận </w:t>
      </w:r>
      <w:r w:rsidR="00BA7372">
        <w:rPr>
          <w:color w:val="000000"/>
          <w:sz w:val="28"/>
          <w:szCs w:val="28"/>
          <w:lang w:val="it-IT"/>
        </w:rPr>
        <w:t>thực hiện</w:t>
      </w:r>
      <w:r>
        <w:rPr>
          <w:color w:val="000000"/>
          <w:sz w:val="28"/>
          <w:szCs w:val="28"/>
          <w:lang w:val="it-IT"/>
        </w:rPr>
        <w:t xml:space="preserve"> Quy chế hoạt động</w:t>
      </w:r>
      <w:r w:rsidRPr="006E7B70">
        <w:rPr>
          <w:color w:val="000000"/>
          <w:sz w:val="28"/>
          <w:szCs w:val="28"/>
          <w:lang w:val="it-IT"/>
        </w:rPr>
        <w:t xml:space="preserve">. </w:t>
      </w:r>
      <w:r w:rsidRPr="006E7B70">
        <w:rPr>
          <w:color w:val="000000"/>
          <w:sz w:val="28"/>
          <w:szCs w:val="28"/>
          <w:lang w:val="pl-PL"/>
        </w:rPr>
        <w:t xml:space="preserve">Qua phân loại, đánh giá chất lượng công tác Mặt trận năm 2017: có </w:t>
      </w:r>
      <w:r w:rsidRPr="006E7B70">
        <w:rPr>
          <w:sz w:val="28"/>
          <w:szCs w:val="28"/>
        </w:rPr>
        <w:t xml:space="preserve">115 Ban công tác Mặt trận đạt tốt (90%), 07 Ban công tác Mặt trận đạt khá (5,5%), 05 Ban công tác Mặt trận trung bình (3,9%); Ủy ban </w:t>
      </w:r>
      <w:r w:rsidRPr="006E7B70">
        <w:rPr>
          <w:sz w:val="28"/>
          <w:szCs w:val="28"/>
        </w:rPr>
        <w:lastRenderedPageBreak/>
        <w:t xml:space="preserve">MTTQ cấp xã: Có </w:t>
      </w:r>
      <w:r>
        <w:rPr>
          <w:sz w:val="28"/>
          <w:szCs w:val="28"/>
        </w:rPr>
        <w:t>06</w:t>
      </w:r>
      <w:r w:rsidRPr="006E7B70">
        <w:rPr>
          <w:sz w:val="28"/>
          <w:szCs w:val="28"/>
        </w:rPr>
        <w:t xml:space="preserve"> đơn vị vững mạnh, 0</w:t>
      </w:r>
      <w:r>
        <w:rPr>
          <w:sz w:val="28"/>
          <w:szCs w:val="28"/>
        </w:rPr>
        <w:t>2</w:t>
      </w:r>
      <w:r w:rsidRPr="006E7B70">
        <w:rPr>
          <w:sz w:val="28"/>
          <w:szCs w:val="28"/>
        </w:rPr>
        <w:t xml:space="preserve"> đơn vị đạt khá; </w:t>
      </w:r>
      <w:r w:rsidR="00BA7372">
        <w:rPr>
          <w:sz w:val="28"/>
          <w:szCs w:val="28"/>
        </w:rPr>
        <w:t xml:space="preserve">Mặt trận huyện đạt “Vững mạnh”. </w:t>
      </w:r>
      <w:r w:rsidRPr="006E7B70">
        <w:rPr>
          <w:sz w:val="28"/>
          <w:szCs w:val="28"/>
        </w:rPr>
        <w:t xml:space="preserve">Ủy ban MTTQ các cấp trong huyện </w:t>
      </w:r>
      <w:r w:rsidRPr="006E7B70">
        <w:rPr>
          <w:sz w:val="28"/>
          <w:szCs w:val="28"/>
          <w:lang w:val="vi-VN"/>
        </w:rPr>
        <w:t xml:space="preserve">thực hiện </w:t>
      </w:r>
      <w:r w:rsidRPr="006E7B70">
        <w:rPr>
          <w:sz w:val="28"/>
          <w:szCs w:val="28"/>
        </w:rPr>
        <w:t xml:space="preserve">tốt </w:t>
      </w:r>
      <w:r w:rsidRPr="006E7B70">
        <w:rPr>
          <w:sz w:val="28"/>
          <w:szCs w:val="28"/>
          <w:lang w:val="vi-VN"/>
        </w:rPr>
        <w:t>Chương trình “</w:t>
      </w:r>
      <w:r w:rsidRPr="0047530C">
        <w:rPr>
          <w:i/>
          <w:sz w:val="28"/>
          <w:szCs w:val="28"/>
          <w:lang w:val="vi-VN"/>
        </w:rPr>
        <w:t>Rèn luyện tư cách người cán bộ Mặt trận</w:t>
      </w:r>
      <w:r w:rsidRPr="006E7B70">
        <w:rPr>
          <w:sz w:val="28"/>
          <w:szCs w:val="28"/>
          <w:lang w:val="vi-VN"/>
        </w:rPr>
        <w:t>”</w:t>
      </w:r>
      <w:r w:rsidRPr="006E7B70">
        <w:rPr>
          <w:sz w:val="28"/>
          <w:szCs w:val="28"/>
        </w:rPr>
        <w:t xml:space="preserve">. </w:t>
      </w:r>
    </w:p>
    <w:p w:rsidR="00AF6E1D" w:rsidRPr="006E7B70" w:rsidRDefault="00AF6E1D" w:rsidP="007E5B9A">
      <w:pPr>
        <w:widowControl w:val="0"/>
        <w:spacing w:before="80"/>
        <w:ind w:right="282" w:firstLine="567"/>
        <w:jc w:val="both"/>
        <w:rPr>
          <w:b/>
          <w:color w:val="000000"/>
          <w:sz w:val="28"/>
          <w:szCs w:val="28"/>
          <w:lang w:val="vi-VN"/>
        </w:rPr>
      </w:pPr>
      <w:r w:rsidRPr="006E7B70">
        <w:rPr>
          <w:b/>
          <w:color w:val="000000"/>
          <w:sz w:val="28"/>
          <w:szCs w:val="28"/>
        </w:rPr>
        <w:t xml:space="preserve">6. Đánh giá </w:t>
      </w:r>
      <w:proofErr w:type="gramStart"/>
      <w:r w:rsidRPr="006E7B70">
        <w:rPr>
          <w:b/>
          <w:color w:val="000000"/>
          <w:sz w:val="28"/>
          <w:szCs w:val="28"/>
        </w:rPr>
        <w:t>chung</w:t>
      </w:r>
      <w:proofErr w:type="gramEnd"/>
    </w:p>
    <w:p w:rsidR="00AF6E1D" w:rsidRPr="006E7B70" w:rsidRDefault="00AF6E1D" w:rsidP="007E5B9A">
      <w:pPr>
        <w:widowControl w:val="0"/>
        <w:spacing w:before="80"/>
        <w:ind w:right="282" w:firstLine="567"/>
        <w:jc w:val="both"/>
        <w:rPr>
          <w:bCs/>
          <w:i/>
          <w:color w:val="000000"/>
          <w:sz w:val="28"/>
          <w:szCs w:val="28"/>
          <w:lang w:val="vi-VN"/>
        </w:rPr>
      </w:pPr>
      <w:r w:rsidRPr="006E7B70">
        <w:rPr>
          <w:bCs/>
          <w:i/>
          <w:color w:val="000000"/>
          <w:sz w:val="28"/>
          <w:szCs w:val="28"/>
        </w:rPr>
        <w:t>6.</w:t>
      </w:r>
      <w:r w:rsidRPr="006E7B70">
        <w:rPr>
          <w:bCs/>
          <w:i/>
          <w:color w:val="000000"/>
          <w:sz w:val="28"/>
          <w:szCs w:val="28"/>
          <w:lang w:val="vi-VN"/>
        </w:rPr>
        <w:t>1. Kết quả đạt được</w:t>
      </w:r>
    </w:p>
    <w:p w:rsidR="00AF6E1D" w:rsidRDefault="00AF6E1D" w:rsidP="007E5B9A">
      <w:pPr>
        <w:spacing w:before="80"/>
        <w:ind w:right="282" w:firstLine="567"/>
        <w:jc w:val="both"/>
        <w:rPr>
          <w:sz w:val="28"/>
          <w:szCs w:val="28"/>
        </w:rPr>
      </w:pPr>
      <w:r w:rsidRPr="006E7B70">
        <w:rPr>
          <w:sz w:val="28"/>
          <w:szCs w:val="28"/>
          <w:lang w:val="vi-VN"/>
        </w:rPr>
        <w:t>Trong năm 201</w:t>
      </w:r>
      <w:r w:rsidRPr="006E7B70">
        <w:rPr>
          <w:sz w:val="28"/>
          <w:szCs w:val="28"/>
        </w:rPr>
        <w:t>7</w:t>
      </w:r>
      <w:r w:rsidRPr="006E7B70">
        <w:rPr>
          <w:sz w:val="28"/>
          <w:szCs w:val="28"/>
          <w:lang w:val="vi-VN"/>
        </w:rPr>
        <w:t xml:space="preserve"> được sự quan tâm của Ủy ban MTTQ tỉnh, sự lãnh đạo của các cấp uỷ Đảng, cùng với sự nỗ lực của cán bộ Ủy ban MTTQ các cấp từ huyện đến cơ sở, sự phối hợp với chính quyền và các tổ chức thành viên, sự đoàn kết tương trợ giúp đỡ lẫn nhau trong các tầng lớp nhân nhân, công tác Mặt trận trong huyện đã đạt được những kết quả thiết thực; thực hiện tốt công tác củng cố và mở rộng khối đại đoàn kết toàn dân tộc, tăng thêm sự đồng thuận xã hội; tham gia xây dựng Đảng, củng cố Chính quyền, mở rộng quan hệ đoàn kết, thắt chặt gắn bó giữa nhân dân với Đảng và </w:t>
      </w:r>
      <w:r w:rsidR="00A24DC1">
        <w:rPr>
          <w:sz w:val="28"/>
          <w:szCs w:val="28"/>
        </w:rPr>
        <w:t>Chính quyền</w:t>
      </w:r>
      <w:r w:rsidRPr="006E7B70">
        <w:rPr>
          <w:sz w:val="28"/>
          <w:szCs w:val="28"/>
          <w:lang w:val="vi-VN"/>
        </w:rPr>
        <w:t xml:space="preserve">, được các cấp uỷ Đảng, Chính quyền đánh giá cao, góp phần quan trọng vào việc thực hiện có hiệu quả các nhiệm vụ kinh tế - xã hội, ANQP và xây dựng hệ thống chính trị ở địa phương. </w:t>
      </w:r>
    </w:p>
    <w:p w:rsidR="00AF6E1D" w:rsidRPr="00C5765A" w:rsidRDefault="00C5765A" w:rsidP="007E5B9A">
      <w:pPr>
        <w:spacing w:before="80"/>
        <w:ind w:right="282" w:firstLine="567"/>
        <w:jc w:val="both"/>
        <w:rPr>
          <w:sz w:val="28"/>
          <w:szCs w:val="28"/>
        </w:rPr>
      </w:pPr>
      <w:proofErr w:type="gramStart"/>
      <w:r>
        <w:rPr>
          <w:sz w:val="28"/>
          <w:szCs w:val="28"/>
        </w:rPr>
        <w:t>Tham gia tích cực, có hiệu quả vào phong trào xây dựng nông thôn mới.</w:t>
      </w:r>
      <w:proofErr w:type="gramEnd"/>
      <w:r>
        <w:rPr>
          <w:sz w:val="28"/>
          <w:szCs w:val="28"/>
        </w:rPr>
        <w:t xml:space="preserve"> </w:t>
      </w:r>
      <w:r w:rsidR="00AF6E1D" w:rsidRPr="006E7B70">
        <w:rPr>
          <w:bCs/>
          <w:color w:val="000000"/>
          <w:sz w:val="28"/>
          <w:szCs w:val="28"/>
        </w:rPr>
        <w:t>Qua thực hiện Cuộc vận động “</w:t>
      </w:r>
      <w:r w:rsidR="00AF6E1D" w:rsidRPr="006E7B70">
        <w:rPr>
          <w:bCs/>
          <w:i/>
          <w:color w:val="000000"/>
          <w:sz w:val="28"/>
          <w:szCs w:val="28"/>
        </w:rPr>
        <w:t>Toàn dân đoàn kết xây dựng nông thôn mới, đô thị văn minh”</w:t>
      </w:r>
      <w:r w:rsidR="00AF6E1D" w:rsidRPr="006E7B70">
        <w:rPr>
          <w:bCs/>
          <w:color w:val="000000"/>
          <w:sz w:val="28"/>
          <w:szCs w:val="28"/>
        </w:rPr>
        <w:t>, n</w:t>
      </w:r>
      <w:r w:rsidR="00AF6E1D" w:rsidRPr="006E7B70">
        <w:rPr>
          <w:sz w:val="28"/>
          <w:szCs w:val="28"/>
          <w:lang w:val="es-MX"/>
        </w:rPr>
        <w:t>hận thức của cán bộ, nhân dân có chuyển biến tích cực, chủ động tham gia xây dựng nông thôn mới với nhiều cách làm sáng tạo và t</w:t>
      </w:r>
      <w:r w:rsidR="00AF6E1D" w:rsidRPr="006E7B70">
        <w:rPr>
          <w:sz w:val="28"/>
          <w:szCs w:val="28"/>
        </w:rPr>
        <w:t xml:space="preserve">hực hiện có hiệu quả các mô hình </w:t>
      </w:r>
      <w:r w:rsidR="00605081">
        <w:rPr>
          <w:sz w:val="28"/>
          <w:szCs w:val="28"/>
        </w:rPr>
        <w:t>sản xuất</w:t>
      </w:r>
      <w:r w:rsidR="00AF6E1D" w:rsidRPr="006E7B70">
        <w:rPr>
          <w:sz w:val="28"/>
          <w:szCs w:val="28"/>
        </w:rPr>
        <w:t xml:space="preserve">, </w:t>
      </w:r>
      <w:r w:rsidR="00AF6E1D" w:rsidRPr="006E7B70">
        <w:rPr>
          <w:spacing w:val="-4"/>
          <w:sz w:val="28"/>
          <w:szCs w:val="28"/>
        </w:rPr>
        <w:t>nông dân tham gia thành lập các tổ hợp tác xã áp dụng các giống mới có năng suất, chất lượng cao vào sản xuất, chăn nuôi, chuyển đổi cơ cấu cây trồng phù hợp với điều kiện khí hậu, th</w:t>
      </w:r>
      <w:r w:rsidR="00AF6E1D">
        <w:rPr>
          <w:spacing w:val="-4"/>
          <w:sz w:val="28"/>
          <w:szCs w:val="28"/>
        </w:rPr>
        <w:t>ổ</w:t>
      </w:r>
      <w:r w:rsidR="00AF6E1D" w:rsidRPr="006E7B70">
        <w:rPr>
          <w:spacing w:val="-4"/>
          <w:sz w:val="28"/>
          <w:szCs w:val="28"/>
        </w:rPr>
        <w:t xml:space="preserve"> nhưỡng tại địa phương.</w:t>
      </w:r>
    </w:p>
    <w:p w:rsidR="00AF6E1D" w:rsidRPr="006E7B70" w:rsidRDefault="00AF6E1D" w:rsidP="007E5B9A">
      <w:pPr>
        <w:widowControl w:val="0"/>
        <w:spacing w:before="80"/>
        <w:ind w:right="282" w:firstLine="567"/>
        <w:jc w:val="both"/>
        <w:rPr>
          <w:bCs/>
          <w:i/>
          <w:color w:val="000000"/>
          <w:sz w:val="28"/>
          <w:szCs w:val="28"/>
        </w:rPr>
      </w:pPr>
      <w:r w:rsidRPr="006E7B70">
        <w:rPr>
          <w:bCs/>
          <w:i/>
          <w:color w:val="000000"/>
          <w:sz w:val="28"/>
          <w:szCs w:val="28"/>
        </w:rPr>
        <w:t>- N</w:t>
      </w:r>
      <w:r w:rsidRPr="006E7B70">
        <w:rPr>
          <w:bCs/>
          <w:i/>
          <w:color w:val="000000"/>
          <w:sz w:val="28"/>
          <w:szCs w:val="28"/>
          <w:lang w:val="vi-VN"/>
        </w:rPr>
        <w:t xml:space="preserve">guyên nhân </w:t>
      </w:r>
      <w:r w:rsidRPr="006E7B70">
        <w:rPr>
          <w:bCs/>
          <w:i/>
          <w:color w:val="000000"/>
          <w:sz w:val="28"/>
          <w:szCs w:val="28"/>
        </w:rPr>
        <w:t>của</w:t>
      </w:r>
      <w:r w:rsidRPr="006E7B70">
        <w:rPr>
          <w:bCs/>
          <w:i/>
          <w:color w:val="000000"/>
          <w:sz w:val="28"/>
          <w:szCs w:val="28"/>
          <w:lang w:val="vi-VN"/>
        </w:rPr>
        <w:t xml:space="preserve"> kết quả</w:t>
      </w:r>
      <w:r w:rsidRPr="006E7B70">
        <w:rPr>
          <w:bCs/>
          <w:i/>
          <w:color w:val="000000"/>
          <w:sz w:val="28"/>
          <w:szCs w:val="28"/>
        </w:rPr>
        <w:t xml:space="preserve"> đạt được  </w:t>
      </w:r>
    </w:p>
    <w:p w:rsidR="00AF6E1D" w:rsidRPr="006E7B70" w:rsidRDefault="00AF6E1D" w:rsidP="007E5B9A">
      <w:pPr>
        <w:spacing w:before="80"/>
        <w:ind w:right="282" w:firstLine="567"/>
        <w:jc w:val="both"/>
        <w:rPr>
          <w:color w:val="000000"/>
          <w:sz w:val="28"/>
          <w:szCs w:val="28"/>
          <w:lang w:val="de-DE"/>
        </w:rPr>
      </w:pPr>
      <w:r w:rsidRPr="006E7B70">
        <w:rPr>
          <w:color w:val="000000"/>
          <w:sz w:val="28"/>
          <w:szCs w:val="28"/>
          <w:lang w:val="de-DE"/>
        </w:rPr>
        <w:t xml:space="preserve">+ Công tác Mặt trận không ngừng được tăng cường là nhờ sự quan tâm lãnh đạo của các cấp ủy đảng, sự quan tâm tạo điều kiện của chính quyền; sự phối hợp hành động của các tổ chức thành viên và sự hưởng ứng tích cực của các tầng lớp nhân dân ở địa phương. </w:t>
      </w:r>
    </w:p>
    <w:p w:rsidR="00AF6E1D" w:rsidRPr="006E7B70" w:rsidRDefault="00AF6E1D" w:rsidP="007E5B9A">
      <w:pPr>
        <w:widowControl w:val="0"/>
        <w:spacing w:before="80"/>
        <w:ind w:right="282" w:firstLine="567"/>
        <w:jc w:val="both"/>
        <w:rPr>
          <w:bCs/>
          <w:color w:val="000000"/>
          <w:sz w:val="28"/>
          <w:szCs w:val="28"/>
        </w:rPr>
      </w:pPr>
      <w:r w:rsidRPr="006E7B70">
        <w:rPr>
          <w:color w:val="000000"/>
          <w:sz w:val="28"/>
          <w:szCs w:val="28"/>
          <w:lang w:val="de-DE"/>
        </w:rPr>
        <w:t>+ MTTQ các cấp từ huyện đến cơ sở đã có nhiều nỗ lực phấn đấu, khắc phục  khó khăn trong việc đổi mới phương thức hoạt động để đáp ứng yêu cầu, nhiệm vụ mới; hướng mạnh hoạt động về cơ sở, đi vào những vấn đề cụ thể, thiết thực của địa phương, của nhân dân nên được hệ thống chính trị và nhân dân ủng hộ</w:t>
      </w:r>
    </w:p>
    <w:p w:rsidR="00AF6E1D" w:rsidRPr="006E7B70" w:rsidRDefault="00AF6E1D" w:rsidP="007E5B9A">
      <w:pPr>
        <w:pStyle w:val="mucnho"/>
        <w:widowControl w:val="0"/>
        <w:spacing w:before="80" w:after="0"/>
        <w:ind w:right="282" w:firstLine="567"/>
        <w:rPr>
          <w:rFonts w:ascii="Times New Roman" w:hAnsi="Times New Roman"/>
          <w:b w:val="0"/>
          <w:i/>
          <w:color w:val="000000"/>
          <w:lang w:val="vi-VN"/>
        </w:rPr>
      </w:pPr>
      <w:r w:rsidRPr="006E7B70">
        <w:rPr>
          <w:rFonts w:ascii="Times New Roman" w:hAnsi="Times New Roman"/>
          <w:b w:val="0"/>
          <w:i/>
          <w:color w:val="000000"/>
          <w:lang w:val="en-US"/>
        </w:rPr>
        <w:t>6.2</w:t>
      </w:r>
      <w:r w:rsidRPr="006E7B70">
        <w:rPr>
          <w:rFonts w:ascii="Times New Roman" w:hAnsi="Times New Roman"/>
          <w:b w:val="0"/>
          <w:i/>
          <w:color w:val="000000"/>
          <w:lang w:val="vi-VN"/>
        </w:rPr>
        <w:t>. Hạn chế, yếu kém</w:t>
      </w:r>
    </w:p>
    <w:p w:rsidR="001B7220" w:rsidRDefault="00AF6E1D" w:rsidP="007E5B9A">
      <w:pPr>
        <w:shd w:val="clear" w:color="auto" w:fill="FFFFFF"/>
        <w:spacing w:before="80"/>
        <w:ind w:right="282" w:firstLine="567"/>
        <w:jc w:val="both"/>
        <w:rPr>
          <w:color w:val="000000"/>
          <w:sz w:val="28"/>
          <w:szCs w:val="28"/>
          <w:lang w:val="de-DE"/>
        </w:rPr>
      </w:pPr>
      <w:r>
        <w:rPr>
          <w:color w:val="000000"/>
          <w:sz w:val="28"/>
          <w:szCs w:val="28"/>
          <w:lang w:val="de-DE"/>
        </w:rPr>
        <w:t xml:space="preserve">+ </w:t>
      </w:r>
      <w:r w:rsidRPr="006E7B70">
        <w:rPr>
          <w:color w:val="000000"/>
          <w:sz w:val="28"/>
          <w:szCs w:val="28"/>
          <w:lang w:val="de-DE"/>
        </w:rPr>
        <w:t>Công tác tuyên truyền các chủ trương của Đảng, chính sách pháp luật của Nhà nước có lúc, có nơi chưa được sâu rộng trong các tầng lớp nhân dân.</w:t>
      </w:r>
      <w:r w:rsidR="001B7220">
        <w:rPr>
          <w:color w:val="000000"/>
          <w:sz w:val="28"/>
          <w:szCs w:val="28"/>
          <w:lang w:val="de-DE"/>
        </w:rPr>
        <w:t xml:space="preserve"> </w:t>
      </w:r>
    </w:p>
    <w:p w:rsidR="001B7220" w:rsidRPr="006E7B70" w:rsidRDefault="001B7220" w:rsidP="007E5B9A">
      <w:pPr>
        <w:shd w:val="clear" w:color="auto" w:fill="FFFFFF"/>
        <w:spacing w:before="80"/>
        <w:ind w:right="282" w:firstLine="567"/>
        <w:jc w:val="both"/>
        <w:rPr>
          <w:color w:val="000000"/>
          <w:sz w:val="28"/>
          <w:szCs w:val="28"/>
          <w:lang w:val="de-DE"/>
        </w:rPr>
      </w:pPr>
      <w:r>
        <w:rPr>
          <w:color w:val="000000"/>
          <w:sz w:val="28"/>
          <w:szCs w:val="28"/>
          <w:lang w:val="de-DE"/>
        </w:rPr>
        <w:t xml:space="preserve">+ Kết quả thực hiện cuộc vận động </w:t>
      </w:r>
      <w:r w:rsidRPr="006E7B70">
        <w:rPr>
          <w:bCs/>
          <w:color w:val="000000"/>
          <w:sz w:val="28"/>
          <w:szCs w:val="28"/>
        </w:rPr>
        <w:t>“</w:t>
      </w:r>
      <w:r w:rsidRPr="006E7B70">
        <w:rPr>
          <w:bCs/>
          <w:i/>
          <w:color w:val="000000"/>
          <w:sz w:val="28"/>
          <w:szCs w:val="28"/>
        </w:rPr>
        <w:t>Toàn dân đoàn kết xây dựng nông thôn mới, đô thị văn minh”</w:t>
      </w:r>
      <w:r>
        <w:rPr>
          <w:bCs/>
          <w:i/>
          <w:color w:val="000000"/>
          <w:sz w:val="28"/>
          <w:szCs w:val="28"/>
        </w:rPr>
        <w:t xml:space="preserve"> </w:t>
      </w:r>
      <w:r>
        <w:rPr>
          <w:bCs/>
          <w:color w:val="000000"/>
          <w:sz w:val="28"/>
          <w:szCs w:val="28"/>
          <w:lang w:val="vi-VN"/>
        </w:rPr>
        <w:t>ở một số đơn vị xã, thôn chưa đạt yêu cầu.</w:t>
      </w:r>
      <w:r>
        <w:rPr>
          <w:color w:val="000000"/>
          <w:sz w:val="28"/>
          <w:szCs w:val="28"/>
          <w:lang w:val="de-DE"/>
        </w:rPr>
        <w:t xml:space="preserve"> </w:t>
      </w:r>
    </w:p>
    <w:p w:rsidR="00AF6E1D" w:rsidRPr="006E7B70" w:rsidRDefault="00AF6E1D" w:rsidP="007E5B9A">
      <w:pPr>
        <w:shd w:val="clear" w:color="auto" w:fill="FFFFFF"/>
        <w:spacing w:before="80"/>
        <w:ind w:right="282" w:firstLine="567"/>
        <w:jc w:val="both"/>
        <w:rPr>
          <w:color w:val="000000"/>
          <w:sz w:val="28"/>
          <w:szCs w:val="28"/>
          <w:lang w:val="de-DE"/>
        </w:rPr>
      </w:pPr>
      <w:r>
        <w:rPr>
          <w:color w:val="000000"/>
          <w:sz w:val="28"/>
          <w:szCs w:val="28"/>
          <w:lang w:val="de-DE"/>
        </w:rPr>
        <w:t xml:space="preserve">+ </w:t>
      </w:r>
      <w:r w:rsidRPr="006E7B70">
        <w:rPr>
          <w:color w:val="000000"/>
          <w:sz w:val="28"/>
          <w:szCs w:val="28"/>
          <w:lang w:val="de-DE"/>
        </w:rPr>
        <w:t xml:space="preserve">Việc tập hợp và phát huy vai trò từng giai cấp, tầng lớp, những người tiêu biểu trong các dân tộc, tôn giáo có lúc chưa kịp thời. </w:t>
      </w:r>
    </w:p>
    <w:p w:rsidR="00AF6E1D" w:rsidRPr="006E7B70" w:rsidRDefault="00AF6E1D" w:rsidP="007E5B9A">
      <w:pPr>
        <w:shd w:val="clear" w:color="auto" w:fill="FFFFFF"/>
        <w:spacing w:before="80"/>
        <w:ind w:right="282" w:firstLine="567"/>
        <w:jc w:val="both"/>
        <w:rPr>
          <w:color w:val="000000"/>
          <w:sz w:val="28"/>
          <w:szCs w:val="28"/>
          <w:lang w:val="de-DE"/>
        </w:rPr>
      </w:pPr>
      <w:r>
        <w:rPr>
          <w:color w:val="000000"/>
          <w:sz w:val="28"/>
          <w:szCs w:val="28"/>
          <w:lang w:val="de-DE"/>
        </w:rPr>
        <w:t xml:space="preserve">+ </w:t>
      </w:r>
      <w:r w:rsidRPr="006E7B70">
        <w:rPr>
          <w:color w:val="000000"/>
          <w:sz w:val="28"/>
          <w:szCs w:val="28"/>
          <w:lang w:val="de-DE"/>
        </w:rPr>
        <w:t xml:space="preserve">Vai trò giám sát và phản biện xã hội của Mặt trận, công tác nắm bắt tâm tư, nguyện vọng chính đáng của nhân dân còn hạn chế. </w:t>
      </w:r>
    </w:p>
    <w:p w:rsidR="00AF6E1D" w:rsidRDefault="00AF6E1D" w:rsidP="007E5B9A">
      <w:pPr>
        <w:widowControl w:val="0"/>
        <w:spacing w:before="80"/>
        <w:ind w:right="282" w:firstLine="567"/>
        <w:jc w:val="both"/>
        <w:rPr>
          <w:i/>
          <w:color w:val="000000"/>
          <w:sz w:val="28"/>
          <w:szCs w:val="28"/>
          <w:lang w:val="vi-VN"/>
        </w:rPr>
      </w:pPr>
      <w:r w:rsidRPr="006E7B70">
        <w:rPr>
          <w:i/>
          <w:color w:val="000000"/>
          <w:sz w:val="28"/>
          <w:szCs w:val="28"/>
        </w:rPr>
        <w:t xml:space="preserve">- </w:t>
      </w:r>
      <w:r w:rsidRPr="006E7B70">
        <w:rPr>
          <w:i/>
          <w:color w:val="000000"/>
          <w:sz w:val="28"/>
          <w:szCs w:val="28"/>
          <w:lang w:val="vi-VN"/>
        </w:rPr>
        <w:t xml:space="preserve">Nguyên nhân </w:t>
      </w:r>
      <w:r w:rsidRPr="006E7B70">
        <w:rPr>
          <w:i/>
          <w:color w:val="000000"/>
          <w:sz w:val="28"/>
          <w:szCs w:val="28"/>
        </w:rPr>
        <w:t xml:space="preserve">của </w:t>
      </w:r>
      <w:r w:rsidRPr="006E7B70">
        <w:rPr>
          <w:i/>
          <w:color w:val="000000"/>
          <w:sz w:val="28"/>
          <w:szCs w:val="28"/>
          <w:lang w:val="vi-VN"/>
        </w:rPr>
        <w:t xml:space="preserve">hạn chế, yếu kém </w:t>
      </w:r>
    </w:p>
    <w:p w:rsidR="00705A5F" w:rsidRPr="006E7B70" w:rsidRDefault="00705A5F" w:rsidP="007E5B9A">
      <w:pPr>
        <w:shd w:val="clear" w:color="auto" w:fill="FFFFFF"/>
        <w:spacing w:before="80"/>
        <w:ind w:right="282" w:firstLine="567"/>
        <w:jc w:val="both"/>
        <w:rPr>
          <w:color w:val="000000"/>
          <w:spacing w:val="-6"/>
          <w:sz w:val="28"/>
          <w:szCs w:val="28"/>
          <w:shd w:val="clear" w:color="auto" w:fill="FFFFFF"/>
          <w:lang w:val="de-DE"/>
        </w:rPr>
      </w:pPr>
      <w:r>
        <w:rPr>
          <w:color w:val="000000"/>
          <w:sz w:val="28"/>
          <w:szCs w:val="28"/>
          <w:shd w:val="clear" w:color="auto" w:fill="FFFFFF"/>
          <w:lang w:val="de-DE"/>
        </w:rPr>
        <w:lastRenderedPageBreak/>
        <w:t xml:space="preserve">+ </w:t>
      </w:r>
      <w:r w:rsidRPr="006E7B70">
        <w:rPr>
          <w:color w:val="000000"/>
          <w:sz w:val="28"/>
          <w:szCs w:val="28"/>
          <w:shd w:val="clear" w:color="auto" w:fill="FFFFFF"/>
          <w:lang w:val="de-DE"/>
        </w:rPr>
        <w:t>Một bộ phận cán bộ, đảng viên và nhân dân</w:t>
      </w:r>
      <w:r w:rsidRPr="006E7B70">
        <w:rPr>
          <w:rStyle w:val="apple-converted-space"/>
          <w:color w:val="000000"/>
          <w:sz w:val="28"/>
          <w:szCs w:val="28"/>
          <w:shd w:val="clear" w:color="auto" w:fill="FFFFFF"/>
          <w:lang w:val="de-DE"/>
        </w:rPr>
        <w:t> </w:t>
      </w:r>
      <w:r w:rsidRPr="006E7B70">
        <w:rPr>
          <w:color w:val="000711"/>
          <w:spacing w:val="-6"/>
          <w:sz w:val="28"/>
          <w:szCs w:val="28"/>
          <w:shd w:val="clear" w:color="auto" w:fill="FFFFFF"/>
          <w:lang w:val="de-DE"/>
        </w:rPr>
        <w:t>chưa nhận thức đầy đủ về</w:t>
      </w:r>
      <w:r w:rsidRPr="006E7B70">
        <w:rPr>
          <w:rStyle w:val="apple-converted-space"/>
          <w:color w:val="000000"/>
          <w:spacing w:val="-6"/>
          <w:sz w:val="28"/>
          <w:szCs w:val="28"/>
          <w:shd w:val="clear" w:color="auto" w:fill="FFFFFF"/>
          <w:lang w:val="de-DE"/>
        </w:rPr>
        <w:t> </w:t>
      </w:r>
      <w:r w:rsidRPr="006E7B70">
        <w:rPr>
          <w:color w:val="000000"/>
          <w:spacing w:val="-6"/>
          <w:sz w:val="28"/>
          <w:szCs w:val="28"/>
          <w:shd w:val="clear" w:color="auto" w:fill="FFFFFF"/>
          <w:lang w:val="de-DE"/>
        </w:rPr>
        <w:t>trách nhiệm, nghĩa vụ, vai trò chủ thể của mình đối với xây dựng nông thôn mới.</w:t>
      </w:r>
    </w:p>
    <w:p w:rsidR="00AF6E1D" w:rsidRPr="006E7B70" w:rsidRDefault="00AF6E1D" w:rsidP="007E5B9A">
      <w:pPr>
        <w:spacing w:before="80"/>
        <w:ind w:right="282" w:firstLine="567"/>
        <w:jc w:val="both"/>
        <w:rPr>
          <w:color w:val="000000"/>
          <w:sz w:val="28"/>
          <w:szCs w:val="28"/>
          <w:lang w:val="de-DE"/>
        </w:rPr>
      </w:pPr>
      <w:r w:rsidRPr="006E7B70">
        <w:rPr>
          <w:color w:val="000000"/>
          <w:sz w:val="28"/>
          <w:szCs w:val="28"/>
          <w:lang w:val="de-DE"/>
        </w:rPr>
        <w:t xml:space="preserve">+ Vai trò nhân dân làm chủ thông qua Mặt trận, tiếng nói trong Mặt trận chưa được phát huy làm cho Mặt trận chưa thực sự làm tròn vai trò đại diện cho quyền và lợi ích hợp pháp của các tầng lớp nhân dân. </w:t>
      </w:r>
    </w:p>
    <w:p w:rsidR="00AF6E1D" w:rsidRDefault="00AF6E1D" w:rsidP="007E5B9A">
      <w:pPr>
        <w:spacing w:before="80"/>
        <w:ind w:right="282" w:firstLine="567"/>
        <w:jc w:val="both"/>
        <w:rPr>
          <w:sz w:val="28"/>
          <w:szCs w:val="28"/>
        </w:rPr>
      </w:pPr>
      <w:r w:rsidRPr="006E7B70">
        <w:rPr>
          <w:sz w:val="28"/>
          <w:szCs w:val="28"/>
        </w:rPr>
        <w:t xml:space="preserve">+ </w:t>
      </w:r>
      <w:r w:rsidRPr="006E7B70">
        <w:rPr>
          <w:sz w:val="28"/>
          <w:szCs w:val="28"/>
          <w:lang w:val="vi-VN"/>
        </w:rPr>
        <w:t xml:space="preserve">Sự phối hợp giữa Uỷ ban MTTQ với các tổ chức thành viên, các ban, ngành chức năng về vận động tập hợp, xây dựng và phát huy sức mạnh khối đại đoàn kết toàn dân tộc chưa </w:t>
      </w:r>
      <w:r w:rsidRPr="006E7B70">
        <w:rPr>
          <w:sz w:val="28"/>
          <w:szCs w:val="28"/>
        </w:rPr>
        <w:t xml:space="preserve">thực sự </w:t>
      </w:r>
      <w:r w:rsidRPr="006E7B70">
        <w:rPr>
          <w:sz w:val="28"/>
          <w:szCs w:val="28"/>
          <w:lang w:val="vi-VN"/>
        </w:rPr>
        <w:t xml:space="preserve">có nhiều đổi mới, </w:t>
      </w:r>
      <w:r w:rsidRPr="006E7B70">
        <w:rPr>
          <w:sz w:val="28"/>
          <w:szCs w:val="28"/>
        </w:rPr>
        <w:t xml:space="preserve">còn </w:t>
      </w:r>
      <w:r w:rsidRPr="006E7B70">
        <w:rPr>
          <w:sz w:val="28"/>
          <w:szCs w:val="28"/>
          <w:lang w:val="vi-VN"/>
        </w:rPr>
        <w:t>thiếu chiều sâu</w:t>
      </w:r>
      <w:r>
        <w:rPr>
          <w:sz w:val="28"/>
          <w:szCs w:val="28"/>
        </w:rPr>
        <w:t>.</w:t>
      </w:r>
    </w:p>
    <w:p w:rsidR="00AF6E1D" w:rsidRDefault="00AF6E1D" w:rsidP="007E5B9A">
      <w:pPr>
        <w:spacing w:before="80"/>
        <w:ind w:right="282" w:firstLine="567"/>
        <w:jc w:val="center"/>
        <w:rPr>
          <w:b/>
          <w:color w:val="000000"/>
          <w:sz w:val="28"/>
          <w:szCs w:val="28"/>
        </w:rPr>
      </w:pPr>
    </w:p>
    <w:p w:rsidR="00AF6E1D" w:rsidRPr="0071740E" w:rsidRDefault="00AF6E1D" w:rsidP="007E5B9A">
      <w:pPr>
        <w:spacing w:before="80"/>
        <w:ind w:right="282" w:firstLine="567"/>
        <w:jc w:val="center"/>
        <w:rPr>
          <w:sz w:val="28"/>
          <w:szCs w:val="28"/>
        </w:rPr>
      </w:pPr>
      <w:r w:rsidRPr="006E7B70">
        <w:rPr>
          <w:b/>
          <w:color w:val="000000"/>
          <w:sz w:val="28"/>
          <w:szCs w:val="28"/>
          <w:lang w:val="vi-VN"/>
        </w:rPr>
        <w:t xml:space="preserve">Phần thứ </w:t>
      </w:r>
      <w:r>
        <w:rPr>
          <w:b/>
          <w:color w:val="000000"/>
          <w:sz w:val="28"/>
          <w:szCs w:val="28"/>
        </w:rPr>
        <w:t>ba</w:t>
      </w:r>
    </w:p>
    <w:p w:rsidR="00AF6E1D" w:rsidRDefault="00AF6E1D" w:rsidP="007E5B9A">
      <w:pPr>
        <w:pStyle w:val="BodyText2"/>
        <w:widowControl w:val="0"/>
        <w:spacing w:before="80" w:after="0" w:line="240" w:lineRule="auto"/>
        <w:ind w:right="282" w:firstLine="567"/>
        <w:jc w:val="center"/>
        <w:rPr>
          <w:b/>
          <w:color w:val="000000"/>
          <w:sz w:val="28"/>
          <w:szCs w:val="28"/>
        </w:rPr>
      </w:pPr>
      <w:r w:rsidRPr="006E7B70">
        <w:rPr>
          <w:b/>
          <w:color w:val="000000"/>
          <w:sz w:val="28"/>
          <w:szCs w:val="28"/>
        </w:rPr>
        <w:t xml:space="preserve">CHƯƠNG TRÌNH PHỐI HỢP VÀ THỐNG NHẤT HÀNH ĐỘNG </w:t>
      </w:r>
      <w:r w:rsidRPr="006E7B70">
        <w:rPr>
          <w:b/>
          <w:color w:val="000000"/>
          <w:sz w:val="28"/>
          <w:szCs w:val="28"/>
        </w:rPr>
        <w:br/>
      </w:r>
      <w:r w:rsidRPr="006E7B70">
        <w:rPr>
          <w:b/>
          <w:color w:val="000000"/>
          <w:sz w:val="28"/>
          <w:szCs w:val="28"/>
          <w:lang w:val="vi-VN"/>
        </w:rPr>
        <w:t>NĂM</w:t>
      </w:r>
      <w:r w:rsidRPr="006E7B70">
        <w:rPr>
          <w:b/>
          <w:color w:val="000000"/>
          <w:sz w:val="28"/>
          <w:szCs w:val="28"/>
        </w:rPr>
        <w:t xml:space="preserve"> 2018</w:t>
      </w:r>
    </w:p>
    <w:p w:rsidR="00AF6E1D" w:rsidRPr="006E7B70" w:rsidRDefault="00AF6E1D" w:rsidP="007E5B9A">
      <w:pPr>
        <w:pStyle w:val="BodyText2"/>
        <w:widowControl w:val="0"/>
        <w:spacing w:before="80" w:after="0" w:line="240" w:lineRule="auto"/>
        <w:ind w:right="282" w:firstLine="567"/>
        <w:jc w:val="center"/>
        <w:rPr>
          <w:b/>
          <w:color w:val="000000"/>
          <w:sz w:val="28"/>
          <w:szCs w:val="28"/>
          <w:lang w:val="vi-VN"/>
        </w:rPr>
      </w:pPr>
    </w:p>
    <w:p w:rsidR="00AF6E1D" w:rsidRPr="006E7B70" w:rsidRDefault="00AF6E1D" w:rsidP="007E5B9A">
      <w:pPr>
        <w:spacing w:before="80"/>
        <w:ind w:right="282" w:firstLine="567"/>
        <w:jc w:val="both"/>
        <w:rPr>
          <w:color w:val="000000"/>
          <w:sz w:val="28"/>
          <w:szCs w:val="28"/>
        </w:rPr>
      </w:pPr>
      <w:r w:rsidRPr="006E7B70">
        <w:rPr>
          <w:sz w:val="28"/>
          <w:szCs w:val="28"/>
          <w:lang w:val="sv-SE"/>
        </w:rPr>
        <w:t xml:space="preserve">Năm 2018 </w:t>
      </w:r>
      <w:r>
        <w:rPr>
          <w:sz w:val="28"/>
          <w:szCs w:val="28"/>
          <w:lang w:val="sv-SE"/>
        </w:rPr>
        <w:t>là năm đánh giá kết quả giữa n</w:t>
      </w:r>
      <w:r w:rsidRPr="006E7B70">
        <w:rPr>
          <w:sz w:val="28"/>
          <w:szCs w:val="28"/>
          <w:lang w:val="sv-SE"/>
        </w:rPr>
        <w:t>hiệm kỳ mà toàn huyện thực hiện Nghị quyế</w:t>
      </w:r>
      <w:r>
        <w:rPr>
          <w:sz w:val="28"/>
          <w:szCs w:val="28"/>
          <w:lang w:val="sv-SE"/>
        </w:rPr>
        <w:t>t Đại hội Đảng huyện lần thứ VI;</w:t>
      </w:r>
      <w:r w:rsidRPr="006E7B70">
        <w:rPr>
          <w:sz w:val="28"/>
          <w:szCs w:val="28"/>
          <w:lang w:val="sv-SE"/>
        </w:rPr>
        <w:t xml:space="preserve"> là năm có tính chất tăng tốc, quyết định đến tiến độ, chất lượng, khối lượng chủ yếu của các nhiệm vụ, kế hoạch 5 năm mà Huyện ủy, HĐND huyện đã quyết nghị để phát triển kinh tế xã </w:t>
      </w:r>
      <w:r>
        <w:rPr>
          <w:sz w:val="28"/>
          <w:szCs w:val="28"/>
          <w:lang w:val="sv-SE"/>
        </w:rPr>
        <w:t>hội, đảm bảo an ninh quốc phòng;</w:t>
      </w:r>
      <w:r w:rsidRPr="006E7B70">
        <w:rPr>
          <w:sz w:val="28"/>
          <w:szCs w:val="28"/>
          <w:lang w:val="sv-SE"/>
        </w:rPr>
        <w:t xml:space="preserve"> là năm Ủy ban MTTQ </w:t>
      </w:r>
      <w:r>
        <w:rPr>
          <w:sz w:val="28"/>
          <w:szCs w:val="28"/>
          <w:lang w:val="sv-SE"/>
        </w:rPr>
        <w:t xml:space="preserve">các cấp chuẩn bị cho </w:t>
      </w:r>
      <w:r w:rsidRPr="006E7B70">
        <w:rPr>
          <w:sz w:val="28"/>
          <w:szCs w:val="28"/>
          <w:lang w:val="sv-SE"/>
        </w:rPr>
        <w:t xml:space="preserve">Đại hội </w:t>
      </w:r>
      <w:r>
        <w:rPr>
          <w:sz w:val="28"/>
          <w:szCs w:val="28"/>
          <w:lang w:val="sv-SE"/>
        </w:rPr>
        <w:t>nhiệm kỳ 2019 -2024</w:t>
      </w:r>
      <w:r w:rsidRPr="006E7B70">
        <w:rPr>
          <w:sz w:val="28"/>
          <w:szCs w:val="28"/>
          <w:lang w:val="sv-SE"/>
        </w:rPr>
        <w:t xml:space="preserve">. Do đó, yêu cầu và nhiệm vụ năm 2018 của Mặt trận các cấp trong huyện là: Tiếp tục phát </w:t>
      </w:r>
      <w:r w:rsidRPr="006E7B70">
        <w:rPr>
          <w:color w:val="000000"/>
          <w:sz w:val="28"/>
          <w:szCs w:val="28"/>
        </w:rPr>
        <w:t>huy mạnh mẽ vai trò của</w:t>
      </w:r>
      <w:r>
        <w:rPr>
          <w:color w:val="000000"/>
          <w:sz w:val="28"/>
          <w:szCs w:val="28"/>
        </w:rPr>
        <w:t xml:space="preserve"> MTTQ và các tổ chức thành viên</w:t>
      </w:r>
      <w:r w:rsidRPr="006E7B70">
        <w:rPr>
          <w:color w:val="000000"/>
          <w:sz w:val="28"/>
          <w:szCs w:val="28"/>
        </w:rPr>
        <w:t>, tăng cường củng cố và mở rộng khối đại đoàn kết các dân tộc, hướng mạnh về cơ sở để thực hiện có hiệu quả các cuộc vận động, các phong trào như: Cuộc vận động “</w:t>
      </w:r>
      <w:r w:rsidRPr="006E7B70">
        <w:rPr>
          <w:i/>
          <w:color w:val="000000"/>
          <w:sz w:val="28"/>
          <w:szCs w:val="28"/>
        </w:rPr>
        <w:t>Toàn dân đoàn kết xây dựng nông thôn mới, đ</w:t>
      </w:r>
      <w:r>
        <w:rPr>
          <w:i/>
          <w:color w:val="000000"/>
          <w:sz w:val="28"/>
          <w:szCs w:val="28"/>
        </w:rPr>
        <w:t>ô</w:t>
      </w:r>
      <w:r w:rsidRPr="006E7B70">
        <w:rPr>
          <w:i/>
          <w:color w:val="000000"/>
          <w:sz w:val="28"/>
          <w:szCs w:val="28"/>
        </w:rPr>
        <w:t xml:space="preserve"> thị văn minh</w:t>
      </w:r>
      <w:r w:rsidRPr="006E7B70">
        <w:rPr>
          <w:color w:val="000000"/>
          <w:sz w:val="28"/>
          <w:szCs w:val="28"/>
        </w:rPr>
        <w:t xml:space="preserve">”; cuộc vận động </w:t>
      </w:r>
      <w:r w:rsidRPr="006E7B70">
        <w:rPr>
          <w:i/>
          <w:color w:val="000000"/>
          <w:sz w:val="28"/>
          <w:szCs w:val="28"/>
        </w:rPr>
        <w:t>“Người Việt nam ưu tiên dùng hàng Việt nam</w:t>
      </w:r>
      <w:r w:rsidRPr="006E7B70">
        <w:rPr>
          <w:color w:val="000000"/>
          <w:sz w:val="28"/>
          <w:szCs w:val="28"/>
        </w:rPr>
        <w:t xml:space="preserve">”; </w:t>
      </w:r>
      <w:r w:rsidRPr="006E7B70">
        <w:rPr>
          <w:i/>
          <w:color w:val="000000"/>
          <w:sz w:val="28"/>
          <w:szCs w:val="28"/>
        </w:rPr>
        <w:t>P</w:t>
      </w:r>
      <w:r w:rsidRPr="006E7B70">
        <w:rPr>
          <w:i/>
          <w:color w:val="000000"/>
          <w:sz w:val="28"/>
          <w:szCs w:val="28"/>
          <w:lang w:val="pt-BR"/>
        </w:rPr>
        <w:t xml:space="preserve">hong trào thi đua “Đoàn kết sáng tạo, nâng cao năng suất, chất lượng, hiệu quả, hội nhập quốc tế”; </w:t>
      </w:r>
      <w:r w:rsidRPr="006E7B70">
        <w:rPr>
          <w:iCs/>
          <w:sz w:val="28"/>
          <w:szCs w:val="28"/>
        </w:rPr>
        <w:t>phong trào “</w:t>
      </w:r>
      <w:r w:rsidRPr="006E7B70">
        <w:rPr>
          <w:i/>
          <w:iCs/>
          <w:sz w:val="28"/>
          <w:szCs w:val="28"/>
        </w:rPr>
        <w:t>C</w:t>
      </w:r>
      <w:r w:rsidRPr="006E7B70">
        <w:rPr>
          <w:i/>
          <w:sz w:val="28"/>
          <w:szCs w:val="28"/>
        </w:rPr>
        <w:t>ư Jut c</w:t>
      </w:r>
      <w:r w:rsidRPr="006E7B70">
        <w:rPr>
          <w:i/>
          <w:spacing w:val="-4"/>
          <w:sz w:val="28"/>
          <w:szCs w:val="28"/>
        </w:rPr>
        <w:t>hung sức xây dựng nông thôn mới, đô thị văn minh”</w:t>
      </w:r>
      <w:r w:rsidRPr="006E7B70">
        <w:rPr>
          <w:color w:val="000000"/>
          <w:sz w:val="28"/>
          <w:szCs w:val="28"/>
        </w:rPr>
        <w:t xml:space="preserve">…., </w:t>
      </w:r>
      <w:proofErr w:type="gramStart"/>
      <w:r w:rsidRPr="006E7B70">
        <w:rPr>
          <w:color w:val="000000"/>
          <w:sz w:val="28"/>
          <w:szCs w:val="28"/>
        </w:rPr>
        <w:t>thực</w:t>
      </w:r>
      <w:proofErr w:type="gramEnd"/>
      <w:r w:rsidRPr="006E7B70">
        <w:rPr>
          <w:color w:val="000000"/>
          <w:sz w:val="28"/>
          <w:szCs w:val="28"/>
        </w:rPr>
        <w:t xml:space="preserve"> hiện tốt quy chế giám sát và phản biện xã hội, góp phần xây dựng cấp ủy Đảng, chính quyền và </w:t>
      </w:r>
      <w:r>
        <w:rPr>
          <w:color w:val="000000"/>
          <w:sz w:val="28"/>
          <w:szCs w:val="28"/>
        </w:rPr>
        <w:t xml:space="preserve">hệ thống chính trị vững mạnh; </w:t>
      </w:r>
      <w:r w:rsidRPr="006E7B70">
        <w:rPr>
          <w:color w:val="000000"/>
          <w:sz w:val="28"/>
          <w:szCs w:val="28"/>
        </w:rPr>
        <w:t xml:space="preserve">Đổi mới hơn nữa nội dung và phương thức hoạt động của Mặt trận. </w:t>
      </w:r>
      <w:proofErr w:type="gramStart"/>
      <w:r w:rsidRPr="006E7B70">
        <w:rPr>
          <w:color w:val="000000"/>
          <w:sz w:val="28"/>
          <w:szCs w:val="28"/>
        </w:rPr>
        <w:t>Xây dựng MTTQ huyện và các xã, thị trấn thực sự vững mạnh</w:t>
      </w:r>
      <w:r>
        <w:rPr>
          <w:color w:val="000000"/>
          <w:sz w:val="28"/>
          <w:szCs w:val="28"/>
        </w:rPr>
        <w:t>,</w:t>
      </w:r>
      <w:r w:rsidRPr="006E7B70">
        <w:rPr>
          <w:color w:val="000000"/>
          <w:sz w:val="28"/>
          <w:szCs w:val="28"/>
        </w:rPr>
        <w:t xml:space="preserve"> xuất sắc.</w:t>
      </w:r>
      <w:proofErr w:type="gramEnd"/>
    </w:p>
    <w:p w:rsidR="00AF6E1D" w:rsidRPr="00D40DEF" w:rsidRDefault="00AF6E1D" w:rsidP="007E5B9A">
      <w:pPr>
        <w:widowControl w:val="0"/>
        <w:spacing w:before="80"/>
        <w:ind w:right="282" w:firstLine="567"/>
        <w:jc w:val="both"/>
        <w:rPr>
          <w:color w:val="000000"/>
          <w:sz w:val="28"/>
          <w:szCs w:val="28"/>
        </w:rPr>
      </w:pPr>
      <w:r w:rsidRPr="006E7B70">
        <w:rPr>
          <w:sz w:val="28"/>
          <w:szCs w:val="28"/>
          <w:lang w:val="pt-BR"/>
        </w:rPr>
        <w:t>Căn cứ đ</w:t>
      </w:r>
      <w:r w:rsidRPr="006E7B70">
        <w:rPr>
          <w:sz w:val="28"/>
          <w:szCs w:val="28"/>
          <w:lang w:val="vi-VN"/>
        </w:rPr>
        <w:t xml:space="preserve">ịnh hướng một số trọng tâm công tác Mặt trận năm </w:t>
      </w:r>
      <w:r w:rsidRPr="006E7B70">
        <w:rPr>
          <w:sz w:val="28"/>
          <w:szCs w:val="28"/>
        </w:rPr>
        <w:t xml:space="preserve">2018 </w:t>
      </w:r>
      <w:r w:rsidRPr="006E7B70">
        <w:rPr>
          <w:sz w:val="28"/>
          <w:szCs w:val="28"/>
          <w:lang w:val="vi-VN"/>
        </w:rPr>
        <w:t xml:space="preserve">của Ban Thường trực Ủy ban MTTQ </w:t>
      </w:r>
      <w:r w:rsidRPr="006E7B70">
        <w:rPr>
          <w:sz w:val="28"/>
          <w:szCs w:val="28"/>
        </w:rPr>
        <w:t>tỉnh Đăk Nông, Ủy ban MTTQ huyện xây dựng c</w:t>
      </w:r>
      <w:r w:rsidRPr="006E7B70">
        <w:rPr>
          <w:sz w:val="28"/>
          <w:szCs w:val="28"/>
          <w:lang w:val="vi-VN"/>
        </w:rPr>
        <w:t>hương trình</w:t>
      </w:r>
      <w:r w:rsidRPr="006E7B70">
        <w:rPr>
          <w:sz w:val="28"/>
          <w:szCs w:val="28"/>
        </w:rPr>
        <w:t xml:space="preserve"> phối hợp và thống nhất hành động năm 2018 gồm các nội dung trọng tâm sau:</w:t>
      </w:r>
    </w:p>
    <w:p w:rsidR="00AF6E1D" w:rsidRPr="006E7B70" w:rsidRDefault="00AF6E1D" w:rsidP="007E5B9A">
      <w:pPr>
        <w:widowControl w:val="0"/>
        <w:spacing w:before="80"/>
        <w:ind w:right="282" w:firstLine="567"/>
        <w:jc w:val="both"/>
        <w:rPr>
          <w:b/>
          <w:color w:val="000000"/>
          <w:sz w:val="28"/>
          <w:szCs w:val="28"/>
        </w:rPr>
      </w:pPr>
      <w:r w:rsidRPr="006E7B70">
        <w:rPr>
          <w:b/>
          <w:color w:val="000000"/>
          <w:sz w:val="28"/>
          <w:szCs w:val="28"/>
          <w:lang w:val="vi-VN"/>
        </w:rPr>
        <w:t>1. Nâng cao hiệu quả tuyên truyền, vận động, tập hợp các tầng lớp nhân dân, củng cố và phát huy sức mạnh đại đoàn kết toàn dân tộc</w:t>
      </w:r>
    </w:p>
    <w:p w:rsidR="00AF6E1D" w:rsidRPr="006E7B70" w:rsidRDefault="00AF6E1D" w:rsidP="007E5B9A">
      <w:pPr>
        <w:spacing w:before="80"/>
        <w:ind w:right="282" w:firstLine="567"/>
        <w:jc w:val="both"/>
        <w:rPr>
          <w:color w:val="000000"/>
          <w:sz w:val="28"/>
          <w:szCs w:val="28"/>
        </w:rPr>
      </w:pPr>
      <w:r w:rsidRPr="006E7B70">
        <w:rPr>
          <w:i/>
          <w:color w:val="000000"/>
          <w:sz w:val="28"/>
          <w:szCs w:val="28"/>
          <w:lang w:val="es-MX"/>
        </w:rPr>
        <w:t>1.1. Về công tác thông tin, tuyên truyền</w:t>
      </w:r>
    </w:p>
    <w:p w:rsidR="00AF6E1D" w:rsidRPr="006E7B70" w:rsidRDefault="00AF6E1D" w:rsidP="007E5B9A">
      <w:pPr>
        <w:spacing w:before="80"/>
        <w:ind w:right="282" w:firstLine="567"/>
        <w:jc w:val="both"/>
        <w:rPr>
          <w:color w:val="000000"/>
          <w:sz w:val="28"/>
          <w:szCs w:val="28"/>
          <w:lang w:val="es-MX"/>
        </w:rPr>
      </w:pPr>
      <w:r w:rsidRPr="006E7B70">
        <w:rPr>
          <w:color w:val="000000"/>
          <w:sz w:val="28"/>
          <w:szCs w:val="28"/>
        </w:rPr>
        <w:t>- Phối hợp t</w:t>
      </w:r>
      <w:r w:rsidRPr="006E7B70">
        <w:rPr>
          <w:color w:val="000000"/>
          <w:sz w:val="28"/>
          <w:szCs w:val="28"/>
          <w:lang w:val="es-MX"/>
        </w:rPr>
        <w:t>uyên truyền, vận động các tầng lớp nhân dân thực hiện các chủ trương của Đảng, chính sách pháp luật của Nhà nước;</w:t>
      </w:r>
      <w:r w:rsidR="003C3B8C">
        <w:rPr>
          <w:color w:val="000000"/>
          <w:sz w:val="28"/>
          <w:szCs w:val="28"/>
          <w:lang w:val="vi-VN"/>
        </w:rPr>
        <w:t xml:space="preserve"> Các chủ trương, Nghị quyết, chương trình, kế hoạch của cấp ủy và chính quyền trong huyện;</w:t>
      </w:r>
      <w:r w:rsidRPr="006E7B70">
        <w:rPr>
          <w:color w:val="000000"/>
          <w:sz w:val="28"/>
          <w:szCs w:val="28"/>
          <w:lang w:val="es-MX"/>
        </w:rPr>
        <w:t xml:space="preserve"> tuyên truyền các ngày lễ lớn, ngày kỷ niệm của Đảng, của dân tộc, của đất nước gắn với việc thực hiện </w:t>
      </w:r>
      <w:r w:rsidRPr="006E7B70">
        <w:rPr>
          <w:color w:val="000000"/>
          <w:sz w:val="28"/>
          <w:szCs w:val="28"/>
          <w:lang w:val="vi-VN"/>
        </w:rPr>
        <w:t>Chỉ thị số 05-CT/TW ngày 15</w:t>
      </w:r>
      <w:r w:rsidRPr="006E7B70">
        <w:rPr>
          <w:color w:val="000000"/>
          <w:sz w:val="28"/>
          <w:szCs w:val="28"/>
          <w:lang w:val="es-MX"/>
        </w:rPr>
        <w:t>/</w:t>
      </w:r>
      <w:r w:rsidRPr="006E7B70">
        <w:rPr>
          <w:color w:val="000000"/>
          <w:sz w:val="28"/>
          <w:szCs w:val="28"/>
          <w:lang w:val="vi-VN"/>
        </w:rPr>
        <w:t>5</w:t>
      </w:r>
      <w:r w:rsidRPr="006E7B70">
        <w:rPr>
          <w:color w:val="000000"/>
          <w:sz w:val="28"/>
          <w:szCs w:val="28"/>
          <w:lang w:val="es-MX"/>
        </w:rPr>
        <w:t>/</w:t>
      </w:r>
      <w:r w:rsidRPr="006E7B70">
        <w:rPr>
          <w:color w:val="000000"/>
          <w:sz w:val="28"/>
          <w:szCs w:val="28"/>
          <w:lang w:val="vi-VN"/>
        </w:rPr>
        <w:t xml:space="preserve">2016 của Bộ Chính trị về đẩy mạnh </w:t>
      </w:r>
      <w:r w:rsidRPr="006E7B70">
        <w:rPr>
          <w:color w:val="000000"/>
          <w:sz w:val="28"/>
          <w:szCs w:val="28"/>
        </w:rPr>
        <w:t>“</w:t>
      </w:r>
      <w:r w:rsidRPr="006E7E31">
        <w:rPr>
          <w:i/>
          <w:color w:val="000000"/>
          <w:sz w:val="28"/>
          <w:szCs w:val="28"/>
          <w:lang w:val="vi-VN"/>
        </w:rPr>
        <w:t xml:space="preserve">Học tập </w:t>
      </w:r>
      <w:r w:rsidRPr="006E7E31">
        <w:rPr>
          <w:i/>
          <w:color w:val="000000"/>
          <w:sz w:val="28"/>
          <w:szCs w:val="28"/>
          <w:lang w:val="vi-VN"/>
        </w:rPr>
        <w:lastRenderedPageBreak/>
        <w:t>và làm theo tư tưởng, đạo đức, phong cách Hồ Chí Minh</w:t>
      </w:r>
      <w:r w:rsidRPr="006E7B70">
        <w:rPr>
          <w:color w:val="000000"/>
          <w:sz w:val="28"/>
          <w:szCs w:val="28"/>
        </w:rPr>
        <w:t>”</w:t>
      </w:r>
      <w:r w:rsidRPr="006E7B70">
        <w:rPr>
          <w:color w:val="000000"/>
          <w:sz w:val="28"/>
          <w:szCs w:val="28"/>
          <w:lang w:val="es-MX"/>
        </w:rPr>
        <w:t>và</w:t>
      </w:r>
      <w:r w:rsidRPr="006E7B70">
        <w:rPr>
          <w:color w:val="000000"/>
          <w:sz w:val="28"/>
          <w:szCs w:val="28"/>
          <w:lang w:val="vi-VN"/>
        </w:rPr>
        <w:t xml:space="preserve"> việc thực hiện Nghị quyết Trung ương 4</w:t>
      </w:r>
      <w:r w:rsidRPr="006E7B70">
        <w:rPr>
          <w:color w:val="000000"/>
          <w:sz w:val="28"/>
          <w:szCs w:val="28"/>
          <w:lang w:val="es-MX"/>
        </w:rPr>
        <w:t xml:space="preserve"> khóa XII của Đảng về “</w:t>
      </w:r>
      <w:r w:rsidRPr="006E7E31">
        <w:rPr>
          <w:i/>
          <w:color w:val="000000"/>
          <w:sz w:val="28"/>
          <w:szCs w:val="28"/>
          <w:lang w:val="es-MX"/>
        </w:rPr>
        <w:t>Tăng cường xây dựng, chỉnh đốn Đảng, ngăn chặn, đẩy lùi sự suy thoái về tư tưởng chính trị, đạo đức, lối sống, những biểu hiện “tự diễn biến, tự chuyển hóa” trong nội bộ</w:t>
      </w:r>
      <w:r w:rsidRPr="006E7B70">
        <w:rPr>
          <w:color w:val="000000"/>
          <w:sz w:val="28"/>
          <w:szCs w:val="28"/>
          <w:lang w:val="es-MX"/>
        </w:rPr>
        <w:t xml:space="preserve">”. </w:t>
      </w:r>
    </w:p>
    <w:p w:rsidR="00AF6E1D" w:rsidRPr="006E7B70" w:rsidRDefault="00AF6E1D" w:rsidP="007E5B9A">
      <w:pPr>
        <w:spacing w:before="80"/>
        <w:ind w:right="282" w:firstLine="567"/>
        <w:jc w:val="both"/>
        <w:rPr>
          <w:color w:val="000000"/>
          <w:sz w:val="28"/>
          <w:szCs w:val="28"/>
          <w:lang w:val="vi-VN"/>
        </w:rPr>
      </w:pPr>
      <w:r w:rsidRPr="006E7B70">
        <w:rPr>
          <w:color w:val="000000"/>
          <w:sz w:val="28"/>
          <w:szCs w:val="28"/>
          <w:lang w:val="es-MX"/>
        </w:rPr>
        <w:t xml:space="preserve">- Tiếp tục thực hiện </w:t>
      </w:r>
      <w:r w:rsidRPr="006E7B70">
        <w:rPr>
          <w:color w:val="000000"/>
          <w:sz w:val="28"/>
          <w:szCs w:val="28"/>
          <w:lang w:val="vi-VN"/>
        </w:rPr>
        <w:t>Đề án “</w:t>
      </w:r>
      <w:r w:rsidRPr="006E7B70">
        <w:rPr>
          <w:i/>
          <w:color w:val="000000"/>
          <w:sz w:val="28"/>
          <w:szCs w:val="28"/>
          <w:lang w:val="vi-VN"/>
        </w:rPr>
        <w:t>Đổi mới công tác thông tin tuyên truyền của MTTQ Việt Nam</w:t>
      </w:r>
      <w:r w:rsidRPr="006E7B70">
        <w:rPr>
          <w:color w:val="000000"/>
          <w:sz w:val="28"/>
          <w:szCs w:val="28"/>
          <w:lang w:val="vi-VN"/>
        </w:rPr>
        <w:t xml:space="preserve">”. Phối hợp </w:t>
      </w:r>
      <w:r w:rsidRPr="006E7B70">
        <w:rPr>
          <w:color w:val="000000"/>
          <w:sz w:val="28"/>
          <w:szCs w:val="28"/>
        </w:rPr>
        <w:t xml:space="preserve">với Đài truyền thanh huyện </w:t>
      </w:r>
      <w:r w:rsidRPr="006E7B70">
        <w:rPr>
          <w:color w:val="000000"/>
          <w:sz w:val="28"/>
          <w:szCs w:val="28"/>
          <w:lang w:val="vi-VN"/>
        </w:rPr>
        <w:t xml:space="preserve">xây dựng chuyên mục tuyên truyền về công tác Mặt trận, về khối đại đoàn kết dân tộc. Chủ động nắm tình hình tư tưởng để tham mưu cho cấp ủy và phối hợp với chính quyền trong việc cung cấp thông tin, định hướng dư luận ở địa phương. </w:t>
      </w:r>
    </w:p>
    <w:p w:rsidR="00AF6E1D" w:rsidRPr="006E7B70" w:rsidRDefault="00AF6E1D" w:rsidP="007E5B9A">
      <w:pPr>
        <w:spacing w:before="80"/>
        <w:ind w:right="282" w:firstLine="567"/>
        <w:jc w:val="both"/>
        <w:rPr>
          <w:color w:val="000000"/>
          <w:sz w:val="28"/>
          <w:szCs w:val="28"/>
          <w:lang w:val="vi-VN"/>
        </w:rPr>
      </w:pPr>
      <w:r w:rsidRPr="006E7B70">
        <w:rPr>
          <w:i/>
          <w:color w:val="000000"/>
          <w:sz w:val="28"/>
          <w:szCs w:val="28"/>
          <w:lang w:val="vi-VN"/>
        </w:rPr>
        <w:t>1.2. Về công tác dân tộc, tôn giáo</w:t>
      </w:r>
    </w:p>
    <w:p w:rsidR="00AF6E1D" w:rsidRPr="006E7B70" w:rsidRDefault="00AF6E1D" w:rsidP="007E5B9A">
      <w:pPr>
        <w:spacing w:before="80"/>
        <w:ind w:right="282" w:firstLine="567"/>
        <w:jc w:val="both"/>
        <w:rPr>
          <w:color w:val="000000"/>
          <w:spacing w:val="-2"/>
          <w:sz w:val="28"/>
          <w:szCs w:val="28"/>
          <w:lang w:val="vi-VN"/>
        </w:rPr>
      </w:pPr>
      <w:r w:rsidRPr="006E7B70">
        <w:rPr>
          <w:color w:val="000000"/>
          <w:spacing w:val="-2"/>
          <w:sz w:val="28"/>
          <w:szCs w:val="28"/>
          <w:lang w:val="vi-VN"/>
        </w:rPr>
        <w:t xml:space="preserve">- </w:t>
      </w:r>
      <w:r w:rsidRPr="006E7B70">
        <w:rPr>
          <w:color w:val="000000"/>
          <w:spacing w:val="-2"/>
          <w:sz w:val="28"/>
          <w:szCs w:val="28"/>
        </w:rPr>
        <w:t>Phối hợp t</w:t>
      </w:r>
      <w:r w:rsidRPr="006E7B70">
        <w:rPr>
          <w:color w:val="000000"/>
          <w:spacing w:val="-2"/>
          <w:sz w:val="28"/>
          <w:szCs w:val="28"/>
          <w:lang w:val="vi-VN"/>
        </w:rPr>
        <w:t xml:space="preserve">ổ chức các cuộc tiếp xúc, thăm hỏi, động viên các chức sắc tôn giáo, già làng, trưởng </w:t>
      </w:r>
      <w:r w:rsidRPr="006E7B70">
        <w:rPr>
          <w:color w:val="000000"/>
          <w:spacing w:val="-2"/>
          <w:sz w:val="28"/>
          <w:szCs w:val="28"/>
        </w:rPr>
        <w:t>thôn, buôn, bon</w:t>
      </w:r>
      <w:r w:rsidRPr="006E7B70">
        <w:rPr>
          <w:color w:val="000000"/>
          <w:spacing w:val="-2"/>
          <w:sz w:val="28"/>
          <w:szCs w:val="28"/>
          <w:lang w:val="vi-VN"/>
        </w:rPr>
        <w:t xml:space="preserve">, người tiêu biểu có uy tín trong đồng bào các dân tộc thiểu số; thăm, chúc mừng các tổ chức tôn giáo, chức sắc các tôn giáo nhân dịp các </w:t>
      </w:r>
      <w:r w:rsidRPr="003C3B8C">
        <w:rPr>
          <w:spacing w:val="-2"/>
          <w:sz w:val="28"/>
          <w:szCs w:val="28"/>
        </w:rPr>
        <w:t>ngày</w:t>
      </w:r>
      <w:r>
        <w:rPr>
          <w:color w:val="000000"/>
          <w:spacing w:val="-2"/>
          <w:sz w:val="28"/>
          <w:szCs w:val="28"/>
        </w:rPr>
        <w:t xml:space="preserve"> </w:t>
      </w:r>
      <w:r w:rsidRPr="006E7B70">
        <w:rPr>
          <w:color w:val="000000"/>
          <w:spacing w:val="-2"/>
          <w:sz w:val="28"/>
          <w:szCs w:val="28"/>
          <w:lang w:val="vi-VN"/>
        </w:rPr>
        <w:t>lễ trọng</w:t>
      </w:r>
      <w:r w:rsidRPr="006E7B70">
        <w:rPr>
          <w:color w:val="000000"/>
          <w:spacing w:val="-2"/>
          <w:sz w:val="28"/>
          <w:szCs w:val="28"/>
        </w:rPr>
        <w:t>.</w:t>
      </w:r>
    </w:p>
    <w:p w:rsidR="00AF6E1D" w:rsidRPr="006E7B70" w:rsidRDefault="00AF6E1D" w:rsidP="007E5B9A">
      <w:pPr>
        <w:spacing w:before="80"/>
        <w:ind w:right="282" w:firstLine="567"/>
        <w:jc w:val="both"/>
        <w:rPr>
          <w:color w:val="000000"/>
          <w:spacing w:val="-2"/>
          <w:sz w:val="28"/>
          <w:szCs w:val="28"/>
          <w:lang w:val="vi-VN"/>
        </w:rPr>
      </w:pPr>
      <w:r w:rsidRPr="006E7B70">
        <w:rPr>
          <w:color w:val="000000"/>
          <w:spacing w:val="-2"/>
          <w:sz w:val="28"/>
          <w:szCs w:val="28"/>
        </w:rPr>
        <w:t>- Phối hợp</w:t>
      </w:r>
      <w:r w:rsidRPr="006E7B70">
        <w:rPr>
          <w:color w:val="000000"/>
          <w:sz w:val="28"/>
          <w:szCs w:val="28"/>
          <w:lang w:val="vi-VN"/>
        </w:rPr>
        <w:t xml:space="preserve">phổ biến, tuyên truyền, thực </w:t>
      </w:r>
      <w:proofErr w:type="gramStart"/>
      <w:r w:rsidRPr="006E7B70">
        <w:rPr>
          <w:color w:val="000000"/>
          <w:sz w:val="28"/>
          <w:szCs w:val="28"/>
          <w:lang w:val="vi-VN"/>
        </w:rPr>
        <w:t>hiện  Luật</w:t>
      </w:r>
      <w:proofErr w:type="gramEnd"/>
      <w:r w:rsidRPr="006E7B70">
        <w:rPr>
          <w:color w:val="000000"/>
          <w:sz w:val="28"/>
          <w:szCs w:val="28"/>
          <w:lang w:val="vi-VN"/>
        </w:rPr>
        <w:t xml:space="preserve"> tín ngưỡng, tôn giáo và Nghị định của Chính phủ hướng dẫn thi hành Luật. </w:t>
      </w:r>
    </w:p>
    <w:p w:rsidR="00AF6E1D" w:rsidRPr="006E7B70" w:rsidRDefault="00AF6E1D" w:rsidP="007E5B9A">
      <w:pPr>
        <w:widowControl w:val="0"/>
        <w:spacing w:before="80"/>
        <w:ind w:right="282" w:firstLine="567"/>
        <w:jc w:val="both"/>
        <w:rPr>
          <w:color w:val="000000"/>
          <w:sz w:val="28"/>
          <w:szCs w:val="28"/>
        </w:rPr>
      </w:pPr>
      <w:r w:rsidRPr="006E7B70">
        <w:rPr>
          <w:color w:val="000000"/>
          <w:sz w:val="28"/>
          <w:szCs w:val="28"/>
        </w:rPr>
        <w:t xml:space="preserve">- Phối hợp thực hiện Đề </w:t>
      </w:r>
      <w:proofErr w:type="gramStart"/>
      <w:r w:rsidRPr="006E7B70">
        <w:rPr>
          <w:color w:val="000000"/>
          <w:sz w:val="28"/>
          <w:szCs w:val="28"/>
        </w:rPr>
        <w:t>án</w:t>
      </w:r>
      <w:proofErr w:type="gramEnd"/>
      <w:r w:rsidRPr="006E7B70">
        <w:rPr>
          <w:color w:val="000000"/>
          <w:sz w:val="28"/>
          <w:szCs w:val="28"/>
        </w:rPr>
        <w:t xml:space="preserve"> tăng cường người có uy tín trong vùng đồng bào dân tộc thiểu số trên địa bàn huyện.</w:t>
      </w:r>
    </w:p>
    <w:p w:rsidR="00AF6E1D" w:rsidRPr="006E7B70" w:rsidRDefault="00AF6E1D" w:rsidP="007E5B9A">
      <w:pPr>
        <w:widowControl w:val="0"/>
        <w:spacing w:before="80"/>
        <w:ind w:right="282" w:firstLine="567"/>
        <w:jc w:val="both"/>
        <w:rPr>
          <w:b/>
          <w:color w:val="000000"/>
          <w:sz w:val="28"/>
          <w:szCs w:val="28"/>
          <w:lang w:val="vi-VN"/>
        </w:rPr>
      </w:pPr>
      <w:r w:rsidRPr="006E7B70">
        <w:rPr>
          <w:b/>
          <w:color w:val="000000"/>
          <w:sz w:val="28"/>
          <w:szCs w:val="28"/>
          <w:lang w:val="vi-VN"/>
        </w:rPr>
        <w:t>2. Phát huy tinh thầnsáng tạo và tự quản của nhân dân, triển khai các cuộc vận động, các phong trào thi đua yêu nước</w:t>
      </w:r>
    </w:p>
    <w:p w:rsidR="00AF6E1D" w:rsidRPr="006E7B70" w:rsidRDefault="00AF6E1D" w:rsidP="007E5B9A">
      <w:pPr>
        <w:autoSpaceDE w:val="0"/>
        <w:autoSpaceDN w:val="0"/>
        <w:adjustRightInd w:val="0"/>
        <w:spacing w:before="80"/>
        <w:ind w:right="282" w:firstLine="567"/>
        <w:jc w:val="both"/>
        <w:rPr>
          <w:i/>
          <w:color w:val="000000"/>
          <w:sz w:val="28"/>
          <w:szCs w:val="28"/>
          <w:lang w:val="es-MX"/>
        </w:rPr>
      </w:pPr>
      <w:r w:rsidRPr="006E7B70">
        <w:rPr>
          <w:i/>
          <w:color w:val="000000"/>
          <w:sz w:val="28"/>
          <w:szCs w:val="28"/>
          <w:lang w:val="es-MX"/>
        </w:rPr>
        <w:t>2.1. Tiếp tục triển khai cuộc vận động “Toàn dân đoàn kết xây dựng nông thôn mới, đô thị văn minh”</w:t>
      </w:r>
    </w:p>
    <w:p w:rsidR="00AF6E1D" w:rsidRPr="006E7B70" w:rsidRDefault="00AF6E1D" w:rsidP="007E5B9A">
      <w:pPr>
        <w:shd w:val="clear" w:color="auto" w:fill="FFFFFF"/>
        <w:spacing w:before="80"/>
        <w:ind w:right="282" w:firstLine="567"/>
        <w:jc w:val="both"/>
        <w:rPr>
          <w:i/>
          <w:color w:val="000000"/>
          <w:sz w:val="28"/>
          <w:szCs w:val="28"/>
          <w:lang w:val="es-MX"/>
        </w:rPr>
      </w:pPr>
      <w:r w:rsidRPr="006E7B70">
        <w:rPr>
          <w:spacing w:val="-4"/>
          <w:sz w:val="28"/>
          <w:szCs w:val="28"/>
          <w:lang w:val="vi-VN"/>
        </w:rPr>
        <w:t xml:space="preserve">- </w:t>
      </w:r>
      <w:r>
        <w:rPr>
          <w:spacing w:val="-4"/>
          <w:sz w:val="28"/>
          <w:szCs w:val="28"/>
        </w:rPr>
        <w:t xml:space="preserve">Xây dựng </w:t>
      </w:r>
      <w:r w:rsidRPr="006E7B70">
        <w:rPr>
          <w:spacing w:val="-4"/>
          <w:sz w:val="28"/>
          <w:szCs w:val="28"/>
        </w:rPr>
        <w:t>kế hoạch thực hiện Cuộc vận động năm 2018; Phối hợp với UBND huyện tiếp tục vận động xây dựng Quỹ “</w:t>
      </w:r>
      <w:r w:rsidRPr="006E7B70">
        <w:rPr>
          <w:i/>
          <w:spacing w:val="-4"/>
          <w:sz w:val="28"/>
          <w:szCs w:val="28"/>
        </w:rPr>
        <w:t>Chung sức xây dựng nông thôn mới, đô thị văn minh</w:t>
      </w:r>
      <w:r w:rsidRPr="006E7B70">
        <w:rPr>
          <w:spacing w:val="-4"/>
          <w:sz w:val="28"/>
          <w:szCs w:val="28"/>
        </w:rPr>
        <w:t>” năm 2018 và s</w:t>
      </w:r>
      <w:r w:rsidRPr="006E7B70">
        <w:rPr>
          <w:spacing w:val="-4"/>
          <w:sz w:val="28"/>
          <w:szCs w:val="28"/>
          <w:lang w:val="vi-VN"/>
        </w:rPr>
        <w:t xml:space="preserve">ơ kết 03 năm thực hiện Cuộc vận động. </w:t>
      </w:r>
    </w:p>
    <w:p w:rsidR="00AF6E1D" w:rsidRPr="006E7B70" w:rsidRDefault="00AF6E1D" w:rsidP="007E5B9A">
      <w:pPr>
        <w:autoSpaceDE w:val="0"/>
        <w:autoSpaceDN w:val="0"/>
        <w:adjustRightInd w:val="0"/>
        <w:spacing w:before="80"/>
        <w:ind w:right="282" w:firstLine="567"/>
        <w:jc w:val="both"/>
        <w:rPr>
          <w:color w:val="000000"/>
          <w:spacing w:val="-4"/>
          <w:sz w:val="28"/>
          <w:szCs w:val="28"/>
          <w:lang w:val="es-MX"/>
        </w:rPr>
      </w:pPr>
      <w:r w:rsidRPr="006E7B70">
        <w:rPr>
          <w:color w:val="000000"/>
          <w:spacing w:val="-4"/>
          <w:sz w:val="28"/>
          <w:szCs w:val="28"/>
          <w:lang w:val="es-MX"/>
        </w:rPr>
        <w:t>- Tổ chức “</w:t>
      </w:r>
      <w:r w:rsidRPr="00511CD1">
        <w:rPr>
          <w:i/>
          <w:color w:val="000000"/>
          <w:spacing w:val="-4"/>
          <w:sz w:val="28"/>
          <w:szCs w:val="28"/>
          <w:lang w:val="es-MX"/>
        </w:rPr>
        <w:t>Tháng cao điểm vì người nghèo</w:t>
      </w:r>
      <w:r w:rsidRPr="006E7B70">
        <w:rPr>
          <w:color w:val="000000"/>
          <w:spacing w:val="-4"/>
          <w:sz w:val="28"/>
          <w:szCs w:val="28"/>
          <w:lang w:val="es-MX"/>
        </w:rPr>
        <w:t>” năm 2018 và “</w:t>
      </w:r>
      <w:r w:rsidRPr="00511CD1">
        <w:rPr>
          <w:i/>
          <w:color w:val="000000"/>
          <w:spacing w:val="-4"/>
          <w:sz w:val="28"/>
          <w:szCs w:val="28"/>
          <w:lang w:val="es-MX"/>
        </w:rPr>
        <w:t>Tết vì người nghèo</w:t>
      </w:r>
      <w:r w:rsidRPr="006E7B70">
        <w:rPr>
          <w:color w:val="000000"/>
          <w:spacing w:val="-4"/>
          <w:sz w:val="28"/>
          <w:szCs w:val="28"/>
          <w:lang w:val="es-MX"/>
        </w:rPr>
        <w:t xml:space="preserve">” năm 2019; </w:t>
      </w:r>
      <w:r w:rsidRPr="006E7B70">
        <w:rPr>
          <w:color w:val="000000"/>
          <w:spacing w:val="-4"/>
          <w:sz w:val="28"/>
          <w:szCs w:val="28"/>
          <w:lang w:val="vi-VN"/>
        </w:rPr>
        <w:t xml:space="preserve">vận động Quỹ </w:t>
      </w:r>
      <w:r w:rsidRPr="006E7B70">
        <w:rPr>
          <w:color w:val="000000"/>
          <w:spacing w:val="-4"/>
          <w:sz w:val="28"/>
          <w:szCs w:val="28"/>
        </w:rPr>
        <w:t>“</w:t>
      </w:r>
      <w:r w:rsidRPr="00511CD1">
        <w:rPr>
          <w:i/>
          <w:color w:val="000000"/>
          <w:spacing w:val="-4"/>
          <w:sz w:val="28"/>
          <w:szCs w:val="28"/>
          <w:lang w:val="vi-VN"/>
        </w:rPr>
        <w:t>Vì người nghèo</w:t>
      </w:r>
      <w:r w:rsidRPr="006E7B70">
        <w:rPr>
          <w:color w:val="000000"/>
          <w:spacing w:val="-4"/>
          <w:sz w:val="28"/>
          <w:szCs w:val="28"/>
          <w:lang w:val="vi-VN"/>
        </w:rPr>
        <w:t>” và hỗ trợ xây dựng nhà Đại đoàn kết</w:t>
      </w:r>
      <w:r w:rsidRPr="006E7B70">
        <w:rPr>
          <w:color w:val="000000"/>
          <w:spacing w:val="-4"/>
          <w:sz w:val="28"/>
          <w:szCs w:val="28"/>
        </w:rPr>
        <w:t xml:space="preserve"> cho hộ nghèo, cận nghèo khó khăn về nhà ở trên địa bàn huyện</w:t>
      </w:r>
      <w:r w:rsidRPr="006E7B70">
        <w:rPr>
          <w:color w:val="000000"/>
          <w:spacing w:val="-4"/>
          <w:sz w:val="28"/>
          <w:szCs w:val="28"/>
          <w:lang w:val="es-MX"/>
        </w:rPr>
        <w:t xml:space="preserve">. </w:t>
      </w:r>
    </w:p>
    <w:p w:rsidR="00AF6E1D" w:rsidRPr="006E7B70" w:rsidRDefault="00AF6E1D" w:rsidP="007E5B9A">
      <w:pPr>
        <w:autoSpaceDE w:val="0"/>
        <w:autoSpaceDN w:val="0"/>
        <w:adjustRightInd w:val="0"/>
        <w:spacing w:before="80"/>
        <w:ind w:right="282" w:firstLine="567"/>
        <w:jc w:val="both"/>
        <w:rPr>
          <w:color w:val="000000"/>
          <w:sz w:val="28"/>
          <w:szCs w:val="28"/>
          <w:lang w:val="es-MX"/>
        </w:rPr>
      </w:pPr>
      <w:r w:rsidRPr="006E7B70">
        <w:rPr>
          <w:color w:val="000000"/>
          <w:sz w:val="28"/>
          <w:szCs w:val="28"/>
          <w:lang w:val="es-MX"/>
        </w:rPr>
        <w:t>- Tiếp tục phối hợp thực hiện tốt Phong trào thi đua “</w:t>
      </w:r>
      <w:r w:rsidRPr="006E7B70">
        <w:rPr>
          <w:i/>
          <w:color w:val="000000"/>
          <w:sz w:val="28"/>
          <w:szCs w:val="28"/>
          <w:lang w:val="es-MX"/>
        </w:rPr>
        <w:t>Cả nước chung tay vì người nghèo - không để ai bị bỏ lại phía sau</w:t>
      </w:r>
      <w:r w:rsidRPr="006E7B70">
        <w:rPr>
          <w:color w:val="000000"/>
          <w:sz w:val="28"/>
          <w:szCs w:val="28"/>
          <w:lang w:val="es-MX"/>
        </w:rPr>
        <w:t xml:space="preserve">”. </w:t>
      </w:r>
    </w:p>
    <w:p w:rsidR="00AF6E1D" w:rsidRPr="006E7B70" w:rsidRDefault="00AF6E1D" w:rsidP="007E5B9A">
      <w:pPr>
        <w:spacing w:before="80"/>
        <w:ind w:right="282" w:firstLine="567"/>
        <w:jc w:val="both"/>
        <w:rPr>
          <w:i/>
          <w:color w:val="000000"/>
          <w:spacing w:val="-6"/>
          <w:sz w:val="28"/>
          <w:szCs w:val="28"/>
          <w:lang w:val="es-MX"/>
        </w:rPr>
      </w:pPr>
      <w:r w:rsidRPr="006E7B70">
        <w:rPr>
          <w:i/>
          <w:color w:val="000000"/>
          <w:spacing w:val="-6"/>
          <w:sz w:val="28"/>
          <w:szCs w:val="28"/>
          <w:lang w:val="es-MX"/>
        </w:rPr>
        <w:t xml:space="preserve">2.2. Tiếp tục phối hợp tuyên truyền, vận động nhân dân trên địa bàn huyện thực hiện cuộc vận động “Người Việt Nam ưu tiên dùng hàng Việt Nam”. </w:t>
      </w:r>
    </w:p>
    <w:p w:rsidR="00AF6E1D" w:rsidRPr="006E7B70" w:rsidRDefault="00AF6E1D" w:rsidP="007E5B9A">
      <w:pPr>
        <w:spacing w:before="80"/>
        <w:ind w:right="282" w:firstLine="567"/>
        <w:jc w:val="both"/>
        <w:rPr>
          <w:color w:val="000000"/>
          <w:sz w:val="28"/>
          <w:szCs w:val="28"/>
        </w:rPr>
      </w:pPr>
      <w:r w:rsidRPr="006E7B70">
        <w:rPr>
          <w:i/>
          <w:color w:val="000000"/>
          <w:sz w:val="28"/>
          <w:szCs w:val="28"/>
          <w:lang w:val="es-MX"/>
        </w:rPr>
        <w:t>2.3. Hướng dẫn Ban công tác Mặt trận t</w:t>
      </w:r>
      <w:r w:rsidRPr="006E7B70">
        <w:rPr>
          <w:i/>
          <w:color w:val="000000"/>
          <w:sz w:val="28"/>
          <w:szCs w:val="28"/>
          <w:lang w:val="vi-VN"/>
        </w:rPr>
        <w:t>ổ chức tốt Ngày hội đại đoàn kết toàn dân tộc ở khu dân cư năm 201</w:t>
      </w:r>
      <w:r w:rsidRPr="006E7B70">
        <w:rPr>
          <w:i/>
          <w:color w:val="000000"/>
          <w:sz w:val="28"/>
          <w:szCs w:val="28"/>
          <w:lang w:val="es-MX"/>
        </w:rPr>
        <w:t>8</w:t>
      </w:r>
      <w:r w:rsidRPr="006E7B70">
        <w:rPr>
          <w:color w:val="000000"/>
          <w:sz w:val="28"/>
          <w:szCs w:val="28"/>
        </w:rPr>
        <w:t xml:space="preserve">. </w:t>
      </w:r>
    </w:p>
    <w:p w:rsidR="00AF6E1D" w:rsidRPr="006E7B70" w:rsidRDefault="00AF6E1D" w:rsidP="007E5B9A">
      <w:pPr>
        <w:autoSpaceDE w:val="0"/>
        <w:autoSpaceDN w:val="0"/>
        <w:adjustRightInd w:val="0"/>
        <w:spacing w:before="80"/>
        <w:ind w:right="282" w:firstLine="567"/>
        <w:jc w:val="both"/>
        <w:rPr>
          <w:i/>
          <w:color w:val="000000"/>
          <w:sz w:val="28"/>
          <w:szCs w:val="28"/>
          <w:lang w:val="es-MX"/>
        </w:rPr>
      </w:pPr>
      <w:r w:rsidRPr="006E7B70">
        <w:rPr>
          <w:i/>
          <w:color w:val="000000"/>
          <w:sz w:val="28"/>
          <w:szCs w:val="28"/>
          <w:lang w:val="es-MX"/>
        </w:rPr>
        <w:t xml:space="preserve">2.4. Tiếp tục đẩy mạnh triển khai các chương trình phối hợp như: </w:t>
      </w:r>
    </w:p>
    <w:p w:rsidR="00AF6E1D" w:rsidRPr="006E7B70" w:rsidRDefault="00AF6E1D" w:rsidP="007E5B9A">
      <w:pPr>
        <w:autoSpaceDE w:val="0"/>
        <w:autoSpaceDN w:val="0"/>
        <w:adjustRightInd w:val="0"/>
        <w:spacing w:before="80"/>
        <w:ind w:right="282" w:firstLine="567"/>
        <w:jc w:val="both"/>
        <w:rPr>
          <w:i/>
          <w:color w:val="000000"/>
          <w:sz w:val="28"/>
          <w:szCs w:val="28"/>
          <w:lang w:val="es-MX"/>
        </w:rPr>
      </w:pPr>
      <w:r w:rsidRPr="006E7B70">
        <w:rPr>
          <w:i/>
          <w:color w:val="000000"/>
          <w:sz w:val="28"/>
          <w:szCs w:val="28"/>
          <w:lang w:val="es-MX"/>
        </w:rPr>
        <w:t>- Chương trình xây dựng nông thôn mới:</w:t>
      </w:r>
      <w:r w:rsidRPr="006E7B70">
        <w:rPr>
          <w:color w:val="000000"/>
          <w:sz w:val="28"/>
          <w:szCs w:val="28"/>
          <w:lang w:val="es-MX"/>
        </w:rPr>
        <w:t xml:space="preserve"> Tiếp tục phối hợp hỗ trợ xã được huyện chỉ đạo điểm về xây dựng nông thôn mới năm 2018. </w:t>
      </w:r>
    </w:p>
    <w:p w:rsidR="00AF6E1D" w:rsidRPr="006E7B70" w:rsidRDefault="00AF6E1D" w:rsidP="007E5B9A">
      <w:pPr>
        <w:autoSpaceDE w:val="0"/>
        <w:autoSpaceDN w:val="0"/>
        <w:adjustRightInd w:val="0"/>
        <w:spacing w:before="80"/>
        <w:ind w:right="282" w:firstLine="567"/>
        <w:jc w:val="both"/>
        <w:rPr>
          <w:color w:val="000000"/>
          <w:sz w:val="28"/>
          <w:szCs w:val="28"/>
          <w:lang w:val="es-MX"/>
        </w:rPr>
      </w:pPr>
      <w:r w:rsidRPr="006E7B70">
        <w:rPr>
          <w:i/>
          <w:color w:val="000000"/>
          <w:sz w:val="28"/>
          <w:szCs w:val="28"/>
          <w:lang w:val="es-MX"/>
        </w:rPr>
        <w:t xml:space="preserve">- </w:t>
      </w:r>
      <w:r w:rsidRPr="006E7B70">
        <w:rPr>
          <w:i/>
          <w:color w:val="000000"/>
          <w:spacing w:val="-2"/>
          <w:sz w:val="28"/>
          <w:szCs w:val="28"/>
          <w:lang w:val="es-MX"/>
        </w:rPr>
        <w:t>Chươn</w:t>
      </w:r>
      <w:r>
        <w:rPr>
          <w:i/>
          <w:color w:val="000000"/>
          <w:spacing w:val="-2"/>
          <w:sz w:val="28"/>
          <w:szCs w:val="28"/>
          <w:lang w:val="es-MX"/>
        </w:rPr>
        <w:t xml:space="preserve">g trình phòng, chống tội phạm: </w:t>
      </w:r>
      <w:r w:rsidRPr="006E7B70">
        <w:rPr>
          <w:color w:val="000000"/>
          <w:spacing w:val="-2"/>
          <w:sz w:val="28"/>
          <w:szCs w:val="28"/>
          <w:lang w:val="es-MX"/>
        </w:rPr>
        <w:t>Phối hợp đẩy mạnh vận động nhân dân tham gia p</w:t>
      </w:r>
      <w:r w:rsidRPr="006E7B70">
        <w:rPr>
          <w:color w:val="000000"/>
          <w:sz w:val="28"/>
          <w:szCs w:val="28"/>
          <w:lang w:val="es-MX"/>
        </w:rPr>
        <w:t>hong trào “</w:t>
      </w:r>
      <w:r w:rsidRPr="006E7B70">
        <w:rPr>
          <w:i/>
          <w:color w:val="000000"/>
          <w:sz w:val="28"/>
          <w:szCs w:val="28"/>
          <w:lang w:val="es-MX"/>
        </w:rPr>
        <w:t>Toàn dân tham gia bảo vệ an ninh tổ quốc</w:t>
      </w:r>
      <w:r w:rsidRPr="006E7B70">
        <w:rPr>
          <w:color w:val="000000"/>
          <w:sz w:val="28"/>
          <w:szCs w:val="28"/>
          <w:lang w:val="es-MX"/>
        </w:rPr>
        <w:t>”.</w:t>
      </w:r>
    </w:p>
    <w:p w:rsidR="00AF6E1D" w:rsidRPr="006E7B70" w:rsidRDefault="00AF6E1D" w:rsidP="007E5B9A">
      <w:pPr>
        <w:autoSpaceDE w:val="0"/>
        <w:autoSpaceDN w:val="0"/>
        <w:adjustRightInd w:val="0"/>
        <w:spacing w:before="80"/>
        <w:ind w:right="282" w:firstLine="567"/>
        <w:jc w:val="both"/>
        <w:rPr>
          <w:color w:val="000000"/>
          <w:sz w:val="28"/>
          <w:szCs w:val="28"/>
          <w:lang w:val="es-MX"/>
        </w:rPr>
      </w:pPr>
      <w:r w:rsidRPr="006E7B70">
        <w:rPr>
          <w:i/>
          <w:color w:val="000000"/>
          <w:sz w:val="28"/>
          <w:szCs w:val="28"/>
          <w:lang w:val="es-MX"/>
        </w:rPr>
        <w:t>- Chương trình phòng, chống ma túy; phòng, chống mại dâm và HIV/AIDS</w:t>
      </w:r>
      <w:proofErr w:type="gramStart"/>
      <w:r w:rsidRPr="006E7B70">
        <w:rPr>
          <w:i/>
          <w:color w:val="000000"/>
          <w:sz w:val="28"/>
          <w:szCs w:val="28"/>
          <w:lang w:val="es-MX"/>
        </w:rPr>
        <w:t xml:space="preserve">: </w:t>
      </w:r>
      <w:r w:rsidRPr="006E7B70">
        <w:rPr>
          <w:sz w:val="28"/>
          <w:szCs w:val="28"/>
        </w:rPr>
        <w:t xml:space="preserve"> Phối</w:t>
      </w:r>
      <w:proofErr w:type="gramEnd"/>
      <w:r w:rsidRPr="006E7B70">
        <w:rPr>
          <w:sz w:val="28"/>
          <w:szCs w:val="28"/>
        </w:rPr>
        <w:t xml:space="preserve"> hợp với các ngành chức năng tiếp tục vận động nhân dân thực hiện chương </w:t>
      </w:r>
      <w:r w:rsidRPr="006E7B70">
        <w:rPr>
          <w:sz w:val="28"/>
          <w:szCs w:val="28"/>
        </w:rPr>
        <w:lastRenderedPageBreak/>
        <w:t>trình bằng nhiều hình thức, nhiều phương pháp tuyên truyền phù hợp với đặc điểm từng địa bàn, từng giới, từng đoàn thể nhằm giảm thiểu tối đa các loại tội phạm và tệ nạn xã hội.</w:t>
      </w:r>
    </w:p>
    <w:p w:rsidR="00AF6E1D" w:rsidRPr="006E7B70" w:rsidRDefault="00AF6E1D" w:rsidP="007E5B9A">
      <w:pPr>
        <w:autoSpaceDE w:val="0"/>
        <w:autoSpaceDN w:val="0"/>
        <w:adjustRightInd w:val="0"/>
        <w:spacing w:before="80"/>
        <w:ind w:right="282" w:firstLine="567"/>
        <w:jc w:val="both"/>
        <w:rPr>
          <w:color w:val="000000"/>
          <w:sz w:val="28"/>
          <w:szCs w:val="28"/>
          <w:lang w:val="es-MX"/>
        </w:rPr>
      </w:pPr>
      <w:r w:rsidRPr="006E7B70">
        <w:rPr>
          <w:i/>
          <w:color w:val="000000"/>
          <w:sz w:val="28"/>
          <w:szCs w:val="28"/>
          <w:lang w:val="es-MX"/>
        </w:rPr>
        <w:t>- Chương trình bảo vệ và chăm sóc trẻ em:</w:t>
      </w:r>
      <w:r w:rsidRPr="006E7B70">
        <w:rPr>
          <w:color w:val="000000"/>
          <w:sz w:val="28"/>
          <w:szCs w:val="28"/>
          <w:lang w:val="es-MX"/>
        </w:rPr>
        <w:t xml:space="preserve"> Phối hợp tuyên truyền sâu rộng trong các tầng lớp nhân dân trên địa bàn huyện về Luật trẻ em năm 2016; Phối hợp t</w:t>
      </w:r>
      <w:r w:rsidRPr="006E7B70">
        <w:rPr>
          <w:sz w:val="28"/>
          <w:szCs w:val="28"/>
        </w:rPr>
        <w:t xml:space="preserve">hực hiện tốt Chương trình hành động vì trẻ em, vận động Quỹ “Bảo trợ trẻ em” và tổ </w:t>
      </w:r>
      <w:r w:rsidRPr="006E7B70">
        <w:rPr>
          <w:color w:val="000000"/>
          <w:sz w:val="28"/>
          <w:szCs w:val="28"/>
          <w:lang w:val="es-MX"/>
        </w:rPr>
        <w:t xml:space="preserve">chức Lễ ra quân hưởng ứng Tháng hành động chăm sóc và bảo vệ trẻ em </w:t>
      </w:r>
      <w:r w:rsidRPr="006E7B70">
        <w:rPr>
          <w:sz w:val="28"/>
          <w:szCs w:val="28"/>
        </w:rPr>
        <w:t>năm 2018</w:t>
      </w:r>
      <w:r w:rsidRPr="006E7B70">
        <w:rPr>
          <w:color w:val="000000"/>
          <w:sz w:val="28"/>
          <w:szCs w:val="28"/>
          <w:lang w:val="es-MX"/>
        </w:rPr>
        <w:t xml:space="preserve">. </w:t>
      </w:r>
    </w:p>
    <w:p w:rsidR="00AF6E1D" w:rsidRPr="006E7B70" w:rsidRDefault="00AF6E1D" w:rsidP="007E5B9A">
      <w:pPr>
        <w:autoSpaceDE w:val="0"/>
        <w:autoSpaceDN w:val="0"/>
        <w:adjustRightInd w:val="0"/>
        <w:spacing w:before="80"/>
        <w:ind w:right="282" w:firstLine="567"/>
        <w:jc w:val="both"/>
        <w:rPr>
          <w:color w:val="000000"/>
          <w:sz w:val="28"/>
          <w:szCs w:val="28"/>
          <w:lang w:val="es-MX"/>
        </w:rPr>
      </w:pPr>
      <w:r w:rsidRPr="006E7B70">
        <w:rPr>
          <w:i/>
          <w:color w:val="000000"/>
          <w:sz w:val="28"/>
          <w:szCs w:val="28"/>
          <w:lang w:val="es-MX"/>
        </w:rPr>
        <w:t xml:space="preserve">- Phối hợp thực hiện tốt chương trình phối hợp vận động toàn dân tham gia bảo đảm trật tự an toàn giao thông. </w:t>
      </w:r>
    </w:p>
    <w:p w:rsidR="00AF6E1D" w:rsidRPr="006E7B70" w:rsidRDefault="00AF6E1D" w:rsidP="007E5B9A">
      <w:pPr>
        <w:spacing w:before="80"/>
        <w:ind w:right="282" w:firstLine="567"/>
        <w:jc w:val="both"/>
        <w:rPr>
          <w:sz w:val="28"/>
          <w:szCs w:val="28"/>
        </w:rPr>
      </w:pPr>
      <w:r w:rsidRPr="006E7B70">
        <w:rPr>
          <w:i/>
          <w:color w:val="000000"/>
          <w:sz w:val="28"/>
          <w:szCs w:val="28"/>
          <w:lang w:val="es-MX"/>
        </w:rPr>
        <w:t xml:space="preserve">- </w:t>
      </w:r>
      <w:r w:rsidRPr="006E7B70">
        <w:rPr>
          <w:i/>
          <w:color w:val="000000"/>
          <w:sz w:val="28"/>
          <w:szCs w:val="28"/>
          <w:lang w:val="vi-VN"/>
        </w:rPr>
        <w:t xml:space="preserve">Chương trình phối hợp vận động toàn dân tham gia bảo hiểm y tế và bảo hiểm xã hội giai đoạn 2016 - 2020. </w:t>
      </w:r>
    </w:p>
    <w:p w:rsidR="00AF6E1D" w:rsidRPr="006E7B70" w:rsidRDefault="00AF6E1D" w:rsidP="007E5B9A">
      <w:pPr>
        <w:widowControl w:val="0"/>
        <w:autoSpaceDE w:val="0"/>
        <w:autoSpaceDN w:val="0"/>
        <w:adjustRightInd w:val="0"/>
        <w:spacing w:before="80"/>
        <w:ind w:right="282" w:firstLine="567"/>
        <w:jc w:val="both"/>
        <w:rPr>
          <w:b/>
          <w:color w:val="000000"/>
          <w:sz w:val="28"/>
          <w:szCs w:val="28"/>
          <w:lang w:val="vi-VN"/>
        </w:rPr>
      </w:pPr>
      <w:r w:rsidRPr="006E7B70">
        <w:rPr>
          <w:b/>
          <w:color w:val="000000"/>
          <w:sz w:val="28"/>
          <w:szCs w:val="28"/>
          <w:lang w:val="vi-VN"/>
        </w:rPr>
        <w:t xml:space="preserve">3. Phát huy dân chủ, đại diện, bảo vệ quyền và lợi ích hợp pháp, chính đáng của nhân dân; giám sát và phản biện xã hội, tham gia xây dựng Đảng và chính quyền vững mạnh </w:t>
      </w:r>
    </w:p>
    <w:p w:rsidR="00AF6E1D" w:rsidRPr="006E7B70" w:rsidRDefault="00AF6E1D" w:rsidP="007E5B9A">
      <w:pPr>
        <w:spacing w:before="80"/>
        <w:ind w:right="282" w:firstLine="567"/>
        <w:jc w:val="both"/>
        <w:rPr>
          <w:i/>
          <w:color w:val="000000"/>
          <w:sz w:val="28"/>
          <w:szCs w:val="28"/>
          <w:lang w:val="es-MX"/>
        </w:rPr>
      </w:pPr>
      <w:r w:rsidRPr="006E7B70">
        <w:rPr>
          <w:i/>
          <w:color w:val="000000"/>
          <w:sz w:val="28"/>
          <w:szCs w:val="28"/>
          <w:lang w:val="es-MX"/>
        </w:rPr>
        <w:t xml:space="preserve">3.1. </w:t>
      </w:r>
      <w:r w:rsidRPr="006E7B70">
        <w:rPr>
          <w:i/>
          <w:color w:val="000000"/>
          <w:sz w:val="28"/>
          <w:szCs w:val="28"/>
          <w:lang w:val="vi-VN"/>
        </w:rPr>
        <w:t>Th</w:t>
      </w:r>
      <w:r w:rsidRPr="006E7B70">
        <w:rPr>
          <w:i/>
          <w:color w:val="000000"/>
          <w:sz w:val="28"/>
          <w:szCs w:val="28"/>
          <w:lang w:val="es-MX"/>
        </w:rPr>
        <w:t>am gia xây dựng pháp luật; tuyên truyền phổ biến, giáo dục và vận động nhân dân chấp hành pháp luật</w:t>
      </w:r>
    </w:p>
    <w:p w:rsidR="00AF6E1D" w:rsidRDefault="00AF6E1D" w:rsidP="007E5B9A">
      <w:pPr>
        <w:spacing w:before="80"/>
        <w:ind w:right="282" w:firstLine="567"/>
        <w:jc w:val="both"/>
        <w:rPr>
          <w:color w:val="000000"/>
          <w:sz w:val="28"/>
          <w:szCs w:val="28"/>
          <w:lang w:val="vi-VN"/>
        </w:rPr>
      </w:pPr>
      <w:r w:rsidRPr="006E7B70">
        <w:rPr>
          <w:color w:val="000000"/>
          <w:sz w:val="28"/>
          <w:szCs w:val="28"/>
          <w:lang w:val="es-MX"/>
        </w:rPr>
        <w:t xml:space="preserve">- </w:t>
      </w:r>
      <w:r w:rsidRPr="006E7B70">
        <w:rPr>
          <w:color w:val="000000"/>
          <w:sz w:val="28"/>
          <w:szCs w:val="28"/>
          <w:lang w:val="vi-VN"/>
        </w:rPr>
        <w:t>T</w:t>
      </w:r>
      <w:r w:rsidRPr="006E7B70">
        <w:rPr>
          <w:color w:val="000000"/>
          <w:sz w:val="28"/>
          <w:szCs w:val="28"/>
          <w:lang w:val="es-MX"/>
        </w:rPr>
        <w:t>h</w:t>
      </w:r>
      <w:r w:rsidRPr="006E7B70">
        <w:rPr>
          <w:color w:val="000000"/>
          <w:sz w:val="28"/>
          <w:szCs w:val="28"/>
          <w:lang w:val="vi-VN"/>
        </w:rPr>
        <w:t xml:space="preserve">am gia </w:t>
      </w:r>
      <w:r w:rsidRPr="006E7B70">
        <w:rPr>
          <w:color w:val="000000"/>
          <w:sz w:val="28"/>
          <w:szCs w:val="28"/>
          <w:lang w:val="es-MX"/>
        </w:rPr>
        <w:t>tuyên truyền phổ biến, giáo dục pháp luật và vận động nhân dân chấp hành pháp luật; phối hợp thực hiện tốt công tác hòa giải ở cơ sở.</w:t>
      </w:r>
    </w:p>
    <w:p w:rsidR="00CE7F08" w:rsidRPr="00CE7F08" w:rsidRDefault="00ED7815" w:rsidP="007E5B9A">
      <w:pPr>
        <w:spacing w:before="80"/>
        <w:ind w:right="282" w:firstLine="567"/>
        <w:jc w:val="both"/>
        <w:rPr>
          <w:sz w:val="28"/>
          <w:szCs w:val="28"/>
        </w:rPr>
      </w:pPr>
      <w:r w:rsidRPr="00ED7815">
        <w:rPr>
          <w:i/>
          <w:color w:val="000000"/>
          <w:sz w:val="28"/>
          <w:szCs w:val="28"/>
          <w:lang w:val="vi-VN"/>
        </w:rPr>
        <w:t xml:space="preserve">3.2. Xây dựng và tổ chức thực hiện kế hoạch Giám sát và phản biện xã hội; tham gia góp ý xây dựng Đảng, Chính quyền theo tinh thần </w:t>
      </w:r>
      <w:r w:rsidR="00CE7F08" w:rsidRPr="00CE7F08">
        <w:rPr>
          <w:sz w:val="28"/>
          <w:szCs w:val="28"/>
        </w:rPr>
        <w:t xml:space="preserve">Quyết định 217-QĐ/TW ngày 12 tháng 12 năm 2013 của Bộ Chính trị ban hành Quy chế </w:t>
      </w:r>
      <w:r w:rsidR="00CE7F08" w:rsidRPr="00CE7F08">
        <w:rPr>
          <w:i/>
          <w:sz w:val="28"/>
          <w:szCs w:val="28"/>
        </w:rPr>
        <w:t>“Giám sát và phản biện xã hội của Mặt trận Tổ quốc Việt Nam và các đoàn thể chính trị-xã hội</w:t>
      </w:r>
      <w:r w:rsidR="00CE7F08" w:rsidRPr="00CE7F08">
        <w:rPr>
          <w:sz w:val="28"/>
          <w:szCs w:val="28"/>
        </w:rPr>
        <w:t>” và  “</w:t>
      </w:r>
      <w:r w:rsidR="00CE7F08" w:rsidRPr="00CE7F08">
        <w:rPr>
          <w:i/>
          <w:sz w:val="28"/>
          <w:szCs w:val="28"/>
        </w:rPr>
        <w:t xml:space="preserve">Quy định về việc Mặt trận Tổ quốc , các đoàn thể chính trị - xã hội và nhân dân tham gia góp ý xây dựng Đảng xây dựng chính quyền” ban hành kèm theo quyết định số 218- QĐ/TW </w:t>
      </w:r>
      <w:r w:rsidR="00CE7F08" w:rsidRPr="00CE7F08">
        <w:rPr>
          <w:sz w:val="28"/>
          <w:szCs w:val="28"/>
        </w:rPr>
        <w:t>ngày 12/12/2013 của Bộ Chính Trị;</w:t>
      </w:r>
    </w:p>
    <w:p w:rsidR="00AF6E1D" w:rsidRPr="006E7B70" w:rsidRDefault="00AF6E1D" w:rsidP="007E5B9A">
      <w:pPr>
        <w:spacing w:before="80"/>
        <w:ind w:right="282" w:firstLine="567"/>
        <w:jc w:val="both"/>
        <w:rPr>
          <w:color w:val="000000"/>
          <w:spacing w:val="-2"/>
          <w:sz w:val="28"/>
          <w:szCs w:val="28"/>
          <w:lang w:val="es-MX"/>
        </w:rPr>
      </w:pPr>
      <w:r w:rsidRPr="006E7B70">
        <w:rPr>
          <w:color w:val="000000"/>
          <w:sz w:val="28"/>
          <w:szCs w:val="28"/>
          <w:lang w:val="es-MX"/>
        </w:rPr>
        <w:t xml:space="preserve">- </w:t>
      </w:r>
      <w:r w:rsidRPr="006E7B70">
        <w:rPr>
          <w:color w:val="000000"/>
          <w:spacing w:val="-2"/>
          <w:sz w:val="28"/>
          <w:szCs w:val="28"/>
          <w:lang w:val="es-MX"/>
        </w:rPr>
        <w:t>Tổng kết 5 năm thực hiện Quyết định số 217 của Bộ Chính trị (khóa XI) về Quy chế giám sát và phản biện xã hội của MTTQ Việt Nam và các đoàn thể chính trị-xã hội và Quyết định số 218 của Bộ Chính trị (khóa XI) về Quy định về việc MTTQ Việt Nam, các đoàn thể chính trị-xã hội và nhân dân tham gia góp ý xây dựng Đảng, xây dựng chính quyền.</w:t>
      </w:r>
    </w:p>
    <w:p w:rsidR="00AF6E1D" w:rsidRPr="006E7B70" w:rsidRDefault="00AF6E1D" w:rsidP="007E5B9A">
      <w:pPr>
        <w:spacing w:before="80"/>
        <w:ind w:right="282" w:firstLine="567"/>
        <w:jc w:val="both"/>
        <w:rPr>
          <w:i/>
          <w:color w:val="000000"/>
          <w:sz w:val="28"/>
          <w:szCs w:val="28"/>
          <w:lang w:val="es-MX"/>
        </w:rPr>
      </w:pPr>
      <w:r w:rsidRPr="006E7B70">
        <w:rPr>
          <w:i/>
          <w:color w:val="000000"/>
          <w:sz w:val="28"/>
          <w:szCs w:val="28"/>
          <w:lang w:val="es-MX"/>
        </w:rPr>
        <w:t>3.</w:t>
      </w:r>
      <w:r w:rsidR="00874336">
        <w:rPr>
          <w:i/>
          <w:color w:val="000000"/>
          <w:sz w:val="28"/>
          <w:szCs w:val="28"/>
          <w:lang w:val="vi-VN"/>
        </w:rPr>
        <w:t>3</w:t>
      </w:r>
      <w:r w:rsidRPr="006E7B70">
        <w:rPr>
          <w:i/>
          <w:color w:val="000000"/>
          <w:sz w:val="28"/>
          <w:szCs w:val="28"/>
          <w:lang w:val="es-MX"/>
        </w:rPr>
        <w:t>. Chủ trì tổ chức giám sát, phản biện xã hội; p</w:t>
      </w:r>
      <w:r w:rsidRPr="006E7B70">
        <w:rPr>
          <w:i/>
          <w:color w:val="000000"/>
          <w:sz w:val="28"/>
          <w:szCs w:val="28"/>
          <w:lang w:val="vi-VN"/>
        </w:rPr>
        <w:t xml:space="preserve">hối hợp với các cơ quan và các tổ chức thành viên </w:t>
      </w:r>
      <w:r w:rsidRPr="006E7B70">
        <w:rPr>
          <w:i/>
          <w:color w:val="000000"/>
          <w:sz w:val="28"/>
          <w:szCs w:val="28"/>
          <w:lang w:val="es-MX"/>
        </w:rPr>
        <w:t xml:space="preserve">triển khai các chương trình </w:t>
      </w:r>
      <w:r w:rsidRPr="006E7B70">
        <w:rPr>
          <w:i/>
          <w:color w:val="000000"/>
          <w:sz w:val="28"/>
          <w:szCs w:val="28"/>
          <w:lang w:val="vi-VN"/>
        </w:rPr>
        <w:t>giám sát</w:t>
      </w:r>
      <w:r w:rsidRPr="006E7B70">
        <w:rPr>
          <w:i/>
          <w:color w:val="000000"/>
          <w:sz w:val="28"/>
          <w:szCs w:val="28"/>
          <w:lang w:val="es-MX"/>
        </w:rPr>
        <w:t>, phản biện xã hội</w:t>
      </w:r>
    </w:p>
    <w:p w:rsidR="00AF6E1D" w:rsidRPr="006E7B70" w:rsidRDefault="00AF6E1D" w:rsidP="007E5B9A">
      <w:pPr>
        <w:spacing w:before="80"/>
        <w:ind w:right="282" w:firstLine="567"/>
        <w:jc w:val="both"/>
        <w:rPr>
          <w:i/>
          <w:color w:val="000000"/>
          <w:sz w:val="28"/>
          <w:szCs w:val="28"/>
          <w:lang w:val="nb-NO"/>
        </w:rPr>
      </w:pPr>
      <w:r w:rsidRPr="006E7B70">
        <w:rPr>
          <w:i/>
          <w:color w:val="000000"/>
          <w:sz w:val="28"/>
          <w:szCs w:val="28"/>
          <w:lang w:val="vi-VN"/>
        </w:rPr>
        <w:t>3.</w:t>
      </w:r>
      <w:r w:rsidR="00874336">
        <w:rPr>
          <w:i/>
          <w:color w:val="000000"/>
          <w:sz w:val="28"/>
          <w:szCs w:val="28"/>
          <w:lang w:val="vi-VN"/>
        </w:rPr>
        <w:t>4.</w:t>
      </w:r>
      <w:r w:rsidRPr="006E7B70">
        <w:rPr>
          <w:i/>
          <w:color w:val="000000"/>
          <w:sz w:val="28"/>
          <w:szCs w:val="28"/>
          <w:lang w:val="vi-VN"/>
        </w:rPr>
        <w:t xml:space="preserve"> </w:t>
      </w:r>
      <w:r w:rsidRPr="006E7B70">
        <w:rPr>
          <w:i/>
          <w:color w:val="000000"/>
          <w:sz w:val="28"/>
          <w:szCs w:val="28"/>
          <w:lang w:val="nb-NO"/>
        </w:rPr>
        <w:t xml:space="preserve">Tổ chức tiếp công dân, tham gia giải quyết đơn thư khiếu nại, tố cáo của công dân; theo dõi việc </w:t>
      </w:r>
      <w:r w:rsidRPr="006E7B70">
        <w:rPr>
          <w:i/>
          <w:color w:val="000000"/>
          <w:sz w:val="28"/>
          <w:szCs w:val="28"/>
          <w:lang w:val="vi-VN"/>
        </w:rPr>
        <w:t>thực hiện Quy chế dân chủ ở cơ sở;</w:t>
      </w:r>
      <w:r w:rsidRPr="006E7B70">
        <w:rPr>
          <w:i/>
          <w:color w:val="000000"/>
          <w:sz w:val="28"/>
          <w:szCs w:val="28"/>
          <w:lang w:val="nb-NO"/>
        </w:rPr>
        <w:t xml:space="preserve"> việc tổ chức tiếp xúc cử tri của đại biểu Quốc hội, đại biểu Hội đồng nhân dân các cấp và xây dựng báo cáo tổng hợp ý kiến, kiến nghị. </w:t>
      </w:r>
    </w:p>
    <w:p w:rsidR="00AF6E1D" w:rsidRPr="006E7B70" w:rsidRDefault="00AF6E1D" w:rsidP="007E5B9A">
      <w:pPr>
        <w:spacing w:before="80"/>
        <w:ind w:right="282" w:firstLine="567"/>
        <w:jc w:val="both"/>
        <w:rPr>
          <w:color w:val="000000"/>
          <w:sz w:val="28"/>
          <w:szCs w:val="28"/>
          <w:lang w:val="nb-NO"/>
        </w:rPr>
      </w:pPr>
      <w:r w:rsidRPr="006E7B70">
        <w:rPr>
          <w:color w:val="000000"/>
          <w:sz w:val="28"/>
          <w:szCs w:val="28"/>
        </w:rPr>
        <w:t xml:space="preserve">- Tiếp tục thực hiện Thông tri số 02 /TTr-MTTW-BTT ngày 12/02/2015 của Ủy ban Trung ương MTTQ Việt Nam quy định và hướng dẫn việc tổ chức tiếp công dân và xử lý đơn </w:t>
      </w:r>
      <w:proofErr w:type="gramStart"/>
      <w:r w:rsidRPr="006E7B70">
        <w:rPr>
          <w:color w:val="000000"/>
          <w:sz w:val="28"/>
          <w:szCs w:val="28"/>
        </w:rPr>
        <w:t>thư</w:t>
      </w:r>
      <w:proofErr w:type="gramEnd"/>
      <w:r w:rsidRPr="006E7B70">
        <w:rPr>
          <w:color w:val="000000"/>
          <w:sz w:val="28"/>
          <w:szCs w:val="28"/>
        </w:rPr>
        <w:t xml:space="preserve"> khiếu nại, tố cáo của MTTQ các cấp. Đồng thời tham gia, giám sát công tác giải quyết khiếu nại, tố cáo theo quy định đối với b</w:t>
      </w:r>
      <w:r w:rsidRPr="006E7B70">
        <w:rPr>
          <w:bCs/>
          <w:color w:val="000000"/>
          <w:sz w:val="28"/>
          <w:szCs w:val="28"/>
        </w:rPr>
        <w:t xml:space="preserve">ộ phận tiếp công dân của huyện, các phòng ban, đơn vị thuộc huyện và các xã, thị </w:t>
      </w:r>
      <w:proofErr w:type="gramStart"/>
      <w:r w:rsidRPr="006E7B70">
        <w:rPr>
          <w:bCs/>
          <w:color w:val="000000"/>
          <w:sz w:val="28"/>
          <w:szCs w:val="28"/>
        </w:rPr>
        <w:t>trấn .</w:t>
      </w:r>
      <w:proofErr w:type="gramEnd"/>
    </w:p>
    <w:p w:rsidR="00AF6E1D" w:rsidRPr="006E7B70" w:rsidRDefault="00AF6E1D" w:rsidP="007E5B9A">
      <w:pPr>
        <w:spacing w:before="80"/>
        <w:ind w:right="282" w:firstLine="567"/>
        <w:jc w:val="both"/>
        <w:rPr>
          <w:color w:val="000000"/>
          <w:sz w:val="28"/>
          <w:szCs w:val="28"/>
        </w:rPr>
      </w:pPr>
      <w:r w:rsidRPr="006E7B70">
        <w:rPr>
          <w:color w:val="000000"/>
          <w:sz w:val="28"/>
          <w:szCs w:val="28"/>
          <w:lang w:val="nb-NO"/>
        </w:rPr>
        <w:lastRenderedPageBreak/>
        <w:t>- Phối hợp t</w:t>
      </w:r>
      <w:r w:rsidRPr="006E7B70">
        <w:rPr>
          <w:color w:val="000000"/>
          <w:sz w:val="28"/>
          <w:szCs w:val="28"/>
          <w:lang w:val="vi-VN"/>
        </w:rPr>
        <w:t xml:space="preserve">ổ chức tốt </w:t>
      </w:r>
      <w:r w:rsidRPr="006E7B70">
        <w:rPr>
          <w:color w:val="000000"/>
          <w:sz w:val="28"/>
          <w:szCs w:val="28"/>
        </w:rPr>
        <w:t xml:space="preserve">các Hội nghị tiếp xúc cử tri với đại biểu dân cử trước và sau mỗi kỳ họp; thực hiện tốt </w:t>
      </w:r>
      <w:r w:rsidRPr="006E7B70">
        <w:rPr>
          <w:color w:val="000000"/>
          <w:sz w:val="28"/>
          <w:szCs w:val="28"/>
          <w:lang w:val="vi-VN"/>
        </w:rPr>
        <w:t>việc tập hợp ý kiến, kiến nghị của cử tri và nhân dân phản ánh</w:t>
      </w:r>
      <w:r w:rsidRPr="006E7B70">
        <w:rPr>
          <w:color w:val="000000"/>
          <w:sz w:val="28"/>
          <w:szCs w:val="28"/>
          <w:lang w:val="nb-NO"/>
        </w:rPr>
        <w:t xml:space="preserve">; </w:t>
      </w:r>
      <w:r w:rsidRPr="006E7B70">
        <w:rPr>
          <w:color w:val="000000"/>
          <w:sz w:val="28"/>
          <w:szCs w:val="28"/>
          <w:lang w:val="vi-VN"/>
        </w:rPr>
        <w:t xml:space="preserve">theo dõi, giám sát việc giải quyết các </w:t>
      </w:r>
      <w:r w:rsidRPr="006E7B70">
        <w:rPr>
          <w:color w:val="000000"/>
          <w:sz w:val="28"/>
          <w:szCs w:val="28"/>
          <w:lang w:val="nb-NO"/>
        </w:rPr>
        <w:t xml:space="preserve">ý kiến, kiến nghị </w:t>
      </w:r>
      <w:r w:rsidRPr="006E7B70">
        <w:rPr>
          <w:color w:val="000000"/>
          <w:sz w:val="28"/>
          <w:szCs w:val="28"/>
          <w:lang w:val="vi-VN"/>
        </w:rPr>
        <w:t xml:space="preserve">chính đáng của nhân dân. </w:t>
      </w:r>
    </w:p>
    <w:p w:rsidR="00AF6E1D" w:rsidRPr="006E7B70" w:rsidRDefault="00AF6E1D" w:rsidP="007E5B9A">
      <w:pPr>
        <w:spacing w:before="80"/>
        <w:ind w:right="282" w:firstLine="567"/>
        <w:jc w:val="both"/>
        <w:rPr>
          <w:color w:val="000000"/>
          <w:sz w:val="28"/>
          <w:szCs w:val="28"/>
          <w:lang w:val="vi-VN"/>
        </w:rPr>
      </w:pPr>
      <w:r w:rsidRPr="006E7B70">
        <w:rPr>
          <w:color w:val="000000"/>
          <w:sz w:val="28"/>
          <w:szCs w:val="28"/>
          <w:lang w:val="vi-VN"/>
        </w:rPr>
        <w:t xml:space="preserve">- Tham gia các hoạt động giám sát của Hội đồng nhân dân cùng cấp về việc giải quyết các ý kiến, kiến nghị của cử tri và nhân dân. </w:t>
      </w:r>
    </w:p>
    <w:p w:rsidR="00AF6E1D" w:rsidRPr="006E7B70" w:rsidRDefault="00AF6E1D" w:rsidP="007E5B9A">
      <w:pPr>
        <w:widowControl w:val="0"/>
        <w:spacing w:before="80"/>
        <w:ind w:right="282" w:firstLine="567"/>
        <w:jc w:val="both"/>
        <w:rPr>
          <w:b/>
          <w:color w:val="000000"/>
          <w:sz w:val="28"/>
          <w:szCs w:val="28"/>
          <w:lang w:val="vi-VN"/>
        </w:rPr>
      </w:pPr>
      <w:r w:rsidRPr="006E7B70">
        <w:rPr>
          <w:b/>
          <w:color w:val="000000"/>
          <w:sz w:val="28"/>
          <w:szCs w:val="28"/>
          <w:lang w:val="vi-VN"/>
        </w:rPr>
        <w:t xml:space="preserve">4. Tiếp tục mở rộng và nâng cao hiệu quả, chất lượng hoạt động đối </w:t>
      </w:r>
      <w:r w:rsidRPr="007F604B">
        <w:rPr>
          <w:b/>
          <w:color w:val="000000"/>
          <w:sz w:val="28"/>
          <w:szCs w:val="28"/>
          <w:lang w:val="vi-VN"/>
        </w:rPr>
        <w:t>ngoại nhân dân</w:t>
      </w:r>
    </w:p>
    <w:p w:rsidR="00AF6E1D" w:rsidRPr="007B54F8" w:rsidRDefault="00AF6E1D" w:rsidP="007E5B9A">
      <w:pPr>
        <w:spacing w:before="80"/>
        <w:ind w:right="282" w:firstLine="567"/>
        <w:jc w:val="both"/>
        <w:rPr>
          <w:sz w:val="28"/>
          <w:szCs w:val="28"/>
        </w:rPr>
      </w:pPr>
      <w:r w:rsidRPr="006E7E31">
        <w:rPr>
          <w:sz w:val="28"/>
          <w:szCs w:val="28"/>
        </w:rPr>
        <w:t xml:space="preserve">Tiếp tục thực hiện tốt Chỉ thị 04-CT/TW ngày 06/7/2011 của Ban Bí </w:t>
      </w:r>
      <w:proofErr w:type="gramStart"/>
      <w:r w:rsidRPr="006E7E31">
        <w:rPr>
          <w:sz w:val="28"/>
          <w:szCs w:val="28"/>
        </w:rPr>
        <w:t>thư</w:t>
      </w:r>
      <w:proofErr w:type="gramEnd"/>
      <w:r w:rsidRPr="006E7E31">
        <w:rPr>
          <w:sz w:val="28"/>
          <w:szCs w:val="28"/>
        </w:rPr>
        <w:t xml:space="preserve"> Trung ương Đảng về tiếp tục đổi mới và nâng cao hiệu quả công tác đối ngoại nhân dân trong tình hình mới và hướng dẫn công tác đối ngoại nhân dân của Mặt trận cấp trên.</w:t>
      </w:r>
    </w:p>
    <w:p w:rsidR="00AF6E1D" w:rsidRPr="006E7B70" w:rsidRDefault="00AF6E1D" w:rsidP="007E5B9A">
      <w:pPr>
        <w:widowControl w:val="0"/>
        <w:spacing w:before="80"/>
        <w:ind w:right="282" w:firstLine="567"/>
        <w:jc w:val="both"/>
        <w:rPr>
          <w:b/>
          <w:color w:val="000000"/>
          <w:sz w:val="28"/>
          <w:szCs w:val="28"/>
        </w:rPr>
      </w:pPr>
      <w:r w:rsidRPr="006E7B70">
        <w:rPr>
          <w:b/>
          <w:color w:val="000000"/>
          <w:sz w:val="28"/>
          <w:szCs w:val="28"/>
          <w:lang w:val="vi-VN"/>
        </w:rPr>
        <w:t>5. Hoàn thiện cơ chế, nâng cao năng lực hoạt động của hệ thống Mặt trận Tổ quốc Việt Nam đáp ứng yêu cầu nhiệm vụ trong giai đoạn mới</w:t>
      </w:r>
      <w:r w:rsidRPr="006E7B70">
        <w:rPr>
          <w:b/>
          <w:color w:val="000000"/>
          <w:sz w:val="28"/>
          <w:szCs w:val="28"/>
        </w:rPr>
        <w:t>.</w:t>
      </w:r>
    </w:p>
    <w:p w:rsidR="00AF6E1D" w:rsidRPr="00A1440E" w:rsidRDefault="00AF6E1D" w:rsidP="007E5B9A">
      <w:pPr>
        <w:spacing w:before="80"/>
        <w:ind w:right="282" w:firstLine="567"/>
        <w:jc w:val="both"/>
        <w:rPr>
          <w:color w:val="000000"/>
          <w:sz w:val="28"/>
          <w:szCs w:val="28"/>
        </w:rPr>
      </w:pPr>
      <w:r w:rsidRPr="00A1440E">
        <w:rPr>
          <w:color w:val="000000"/>
          <w:sz w:val="28"/>
          <w:szCs w:val="28"/>
        </w:rPr>
        <w:t>-</w:t>
      </w:r>
      <w:r w:rsidRPr="00A1440E">
        <w:rPr>
          <w:color w:val="000000"/>
          <w:sz w:val="28"/>
          <w:szCs w:val="28"/>
          <w:lang w:val="vi-VN"/>
        </w:rPr>
        <w:t xml:space="preserve"> Tiếp tục đổi mới nội dung và phương thức hoạt động của Mặt trận theo hướng tập trung</w:t>
      </w:r>
      <w:r>
        <w:rPr>
          <w:color w:val="000000"/>
          <w:sz w:val="28"/>
          <w:szCs w:val="28"/>
        </w:rPr>
        <w:t xml:space="preserve"> về cơ sở và</w:t>
      </w:r>
      <w:r w:rsidRPr="00A1440E">
        <w:rPr>
          <w:color w:val="000000"/>
          <w:sz w:val="28"/>
          <w:szCs w:val="28"/>
          <w:lang w:val="vi-VN"/>
        </w:rPr>
        <w:t xml:space="preserve"> làm tốt hơn vai trò đại diện, bảo vệ quyền và lợi ích hợp pháp, chính đáng của nhân dân thông qua phản ánh định kỳ ý kiến của nhân dân và cử tri</w:t>
      </w:r>
      <w:r>
        <w:rPr>
          <w:color w:val="000000"/>
          <w:sz w:val="28"/>
          <w:szCs w:val="28"/>
        </w:rPr>
        <w:t xml:space="preserve">; </w:t>
      </w:r>
      <w:r w:rsidRPr="00A1440E">
        <w:rPr>
          <w:color w:val="000000"/>
          <w:sz w:val="28"/>
          <w:szCs w:val="28"/>
          <w:lang w:val="vi-VN"/>
        </w:rPr>
        <w:t>thực hiệ</w:t>
      </w:r>
      <w:r>
        <w:rPr>
          <w:color w:val="000000"/>
          <w:sz w:val="28"/>
          <w:szCs w:val="28"/>
          <w:lang w:val="vi-VN"/>
        </w:rPr>
        <w:t>n giám sát, phản biện xã hội</w:t>
      </w:r>
      <w:r>
        <w:rPr>
          <w:color w:val="000000"/>
          <w:sz w:val="28"/>
          <w:szCs w:val="28"/>
        </w:rPr>
        <w:t>.</w:t>
      </w:r>
    </w:p>
    <w:p w:rsidR="00AF6E1D" w:rsidRPr="00A1440E" w:rsidRDefault="00AF6E1D" w:rsidP="007E5B9A">
      <w:pPr>
        <w:spacing w:before="80"/>
        <w:ind w:right="282" w:firstLine="567"/>
        <w:jc w:val="both"/>
        <w:rPr>
          <w:color w:val="000000"/>
          <w:sz w:val="28"/>
          <w:szCs w:val="28"/>
          <w:lang w:val="vi-VN"/>
        </w:rPr>
      </w:pPr>
      <w:r w:rsidRPr="00A1440E">
        <w:rPr>
          <w:color w:val="000000"/>
          <w:spacing w:val="-4"/>
          <w:sz w:val="28"/>
          <w:szCs w:val="28"/>
        </w:rPr>
        <w:t>-</w:t>
      </w:r>
      <w:r w:rsidRPr="00A1440E">
        <w:rPr>
          <w:color w:val="000000"/>
          <w:spacing w:val="-4"/>
          <w:sz w:val="28"/>
          <w:szCs w:val="28"/>
          <w:lang w:val="vi-VN"/>
        </w:rPr>
        <w:t xml:space="preserve"> Nâng cao hiệu lực, h</w:t>
      </w:r>
      <w:r>
        <w:rPr>
          <w:color w:val="000000"/>
          <w:spacing w:val="-4"/>
          <w:sz w:val="28"/>
          <w:szCs w:val="28"/>
          <w:lang w:val="vi-VN"/>
        </w:rPr>
        <w:t>iệu quả việc thực hiện quy chế</w:t>
      </w:r>
      <w:r>
        <w:rPr>
          <w:color w:val="000000"/>
          <w:spacing w:val="-4"/>
          <w:sz w:val="28"/>
          <w:szCs w:val="28"/>
        </w:rPr>
        <w:t xml:space="preserve"> </w:t>
      </w:r>
      <w:r w:rsidRPr="00A1440E">
        <w:rPr>
          <w:color w:val="000000"/>
          <w:spacing w:val="-4"/>
          <w:sz w:val="28"/>
          <w:szCs w:val="28"/>
          <w:lang w:val="vi-VN"/>
        </w:rPr>
        <w:t>phối hợp giữa</w:t>
      </w:r>
      <w:r>
        <w:rPr>
          <w:color w:val="000000"/>
          <w:spacing w:val="-4"/>
          <w:sz w:val="28"/>
          <w:szCs w:val="28"/>
        </w:rPr>
        <w:t xml:space="preserve"> Ban thường </w:t>
      </w:r>
      <w:proofErr w:type="gramStart"/>
      <w:r>
        <w:rPr>
          <w:color w:val="000000"/>
          <w:spacing w:val="-4"/>
          <w:sz w:val="28"/>
          <w:szCs w:val="28"/>
        </w:rPr>
        <w:t xml:space="preserve">trực </w:t>
      </w:r>
      <w:r w:rsidRPr="00A1440E">
        <w:rPr>
          <w:color w:val="000000"/>
          <w:spacing w:val="-4"/>
          <w:sz w:val="28"/>
          <w:szCs w:val="28"/>
          <w:lang w:val="vi-VN"/>
        </w:rPr>
        <w:t xml:space="preserve"> Ủy</w:t>
      </w:r>
      <w:proofErr w:type="gramEnd"/>
      <w:r w:rsidRPr="00A1440E">
        <w:rPr>
          <w:color w:val="000000"/>
          <w:spacing w:val="-4"/>
          <w:sz w:val="28"/>
          <w:szCs w:val="28"/>
          <w:lang w:val="vi-VN"/>
        </w:rPr>
        <w:t xml:space="preserve"> ban MTTQ </w:t>
      </w:r>
      <w:r w:rsidRPr="00A1440E">
        <w:rPr>
          <w:color w:val="000000"/>
          <w:spacing w:val="-4"/>
          <w:sz w:val="28"/>
          <w:szCs w:val="28"/>
        </w:rPr>
        <w:t>huyện</w:t>
      </w:r>
      <w:r w:rsidRPr="00A1440E">
        <w:rPr>
          <w:color w:val="000000"/>
          <w:spacing w:val="-4"/>
          <w:sz w:val="28"/>
          <w:szCs w:val="28"/>
          <w:lang w:val="vi-VN"/>
        </w:rPr>
        <w:t xml:space="preserve"> với </w:t>
      </w:r>
      <w:r w:rsidRPr="00A1440E">
        <w:rPr>
          <w:color w:val="000000"/>
          <w:spacing w:val="-4"/>
          <w:sz w:val="28"/>
          <w:szCs w:val="28"/>
        </w:rPr>
        <w:t xml:space="preserve">Thường trực HĐND – UBND, các tổ chức thành viên và một số </w:t>
      </w:r>
      <w:r w:rsidRPr="00A1440E">
        <w:rPr>
          <w:color w:val="000000"/>
          <w:sz w:val="28"/>
          <w:szCs w:val="28"/>
        </w:rPr>
        <w:t>cơ quan, phòng ban của huyện</w:t>
      </w:r>
      <w:r w:rsidRPr="00A1440E">
        <w:rPr>
          <w:color w:val="000000"/>
          <w:spacing w:val="-4"/>
          <w:sz w:val="28"/>
          <w:szCs w:val="28"/>
          <w:lang w:val="vi-VN"/>
        </w:rPr>
        <w:t xml:space="preserve">. Thực hiện tốt vai trò chủ trì hiệp thương để phối hợp với các tổ chức thành viên trong tổ chức thực </w:t>
      </w:r>
      <w:r>
        <w:rPr>
          <w:color w:val="000000"/>
          <w:spacing w:val="-4"/>
          <w:sz w:val="28"/>
          <w:szCs w:val="28"/>
          <w:lang w:val="vi-VN"/>
        </w:rPr>
        <w:t>hiện các chương trình hành động</w:t>
      </w:r>
      <w:r w:rsidRPr="00A1440E">
        <w:rPr>
          <w:color w:val="000000"/>
          <w:spacing w:val="-4"/>
          <w:sz w:val="28"/>
          <w:szCs w:val="28"/>
          <w:lang w:val="vi-VN"/>
        </w:rPr>
        <w:t xml:space="preserve">. </w:t>
      </w:r>
    </w:p>
    <w:p w:rsidR="00AF6E1D" w:rsidRPr="00A1440E" w:rsidRDefault="00AF6E1D" w:rsidP="007E5B9A">
      <w:pPr>
        <w:spacing w:before="80"/>
        <w:ind w:right="282" w:firstLine="567"/>
        <w:jc w:val="both"/>
        <w:rPr>
          <w:color w:val="000000"/>
          <w:sz w:val="28"/>
          <w:szCs w:val="28"/>
        </w:rPr>
      </w:pPr>
      <w:r w:rsidRPr="00A1440E">
        <w:rPr>
          <w:color w:val="000000"/>
          <w:spacing w:val="-4"/>
          <w:sz w:val="28"/>
          <w:szCs w:val="28"/>
        </w:rPr>
        <w:t>-</w:t>
      </w:r>
      <w:r w:rsidRPr="00A1440E">
        <w:rPr>
          <w:color w:val="000000"/>
          <w:sz w:val="28"/>
          <w:szCs w:val="28"/>
        </w:rPr>
        <w:t>Tổ chức</w:t>
      </w:r>
      <w:r w:rsidRPr="00A1440E">
        <w:rPr>
          <w:color w:val="000000"/>
          <w:sz w:val="28"/>
          <w:szCs w:val="28"/>
          <w:lang w:val="vi-VN"/>
        </w:rPr>
        <w:t xml:space="preserve"> tập huấn, bồi dưỡng, nâng cao năng lực, kỹ năng tuyên truyền, vận động</w:t>
      </w:r>
      <w:r>
        <w:rPr>
          <w:color w:val="000000"/>
          <w:sz w:val="28"/>
          <w:szCs w:val="28"/>
        </w:rPr>
        <w:t xml:space="preserve"> </w:t>
      </w:r>
      <w:r w:rsidRPr="00A1440E">
        <w:rPr>
          <w:color w:val="000000"/>
          <w:sz w:val="28"/>
          <w:szCs w:val="28"/>
          <w:lang w:val="vi-VN"/>
        </w:rPr>
        <w:t xml:space="preserve">cho cán bộ Mặt trận </w:t>
      </w:r>
      <w:r w:rsidRPr="00A1440E">
        <w:rPr>
          <w:color w:val="000000"/>
          <w:sz w:val="28"/>
          <w:szCs w:val="28"/>
        </w:rPr>
        <w:t>cơ sở và cử cán bộ Mặt trận huyện, xã tham gia các lớp tập huấn, bồi dưỡng nghiệp vụ do Mặt trận Trung ương, tỉnh tổ chức.</w:t>
      </w:r>
    </w:p>
    <w:p w:rsidR="00AF6E1D" w:rsidRPr="00A1440E" w:rsidRDefault="00AF6E1D" w:rsidP="007E5B9A">
      <w:pPr>
        <w:spacing w:before="80"/>
        <w:ind w:right="282" w:firstLine="567"/>
        <w:jc w:val="both"/>
        <w:rPr>
          <w:color w:val="000000"/>
          <w:sz w:val="28"/>
          <w:szCs w:val="28"/>
          <w:lang w:val="vi-VN"/>
        </w:rPr>
      </w:pPr>
      <w:r w:rsidRPr="00A1440E">
        <w:rPr>
          <w:color w:val="000000"/>
          <w:sz w:val="28"/>
          <w:szCs w:val="28"/>
        </w:rPr>
        <w:t>-</w:t>
      </w:r>
      <w:r w:rsidRPr="00A1440E">
        <w:rPr>
          <w:sz w:val="28"/>
          <w:szCs w:val="28"/>
          <w:lang w:val="vi-VN"/>
        </w:rPr>
        <w:t xml:space="preserve"> Phát huy vai trò của Ủy viên Ủy ban MTTQ</w:t>
      </w:r>
      <w:r w:rsidRPr="00A1440E">
        <w:rPr>
          <w:sz w:val="28"/>
          <w:szCs w:val="28"/>
        </w:rPr>
        <w:t xml:space="preserve"> cấp huyện, cấp xã và </w:t>
      </w:r>
      <w:r w:rsidRPr="00A1440E">
        <w:rPr>
          <w:color w:val="000000"/>
          <w:sz w:val="28"/>
          <w:szCs w:val="28"/>
          <w:lang w:val="vi-VN"/>
        </w:rPr>
        <w:t>hiệu quả hoạt động</w:t>
      </w:r>
      <w:r>
        <w:rPr>
          <w:color w:val="000000"/>
          <w:sz w:val="28"/>
          <w:szCs w:val="28"/>
        </w:rPr>
        <w:t xml:space="preserve"> </w:t>
      </w:r>
      <w:r w:rsidRPr="00A1440E">
        <w:rPr>
          <w:color w:val="000000"/>
          <w:sz w:val="28"/>
          <w:szCs w:val="28"/>
          <w:lang w:val="vi-VN"/>
        </w:rPr>
        <w:t xml:space="preserve">Ban tư vấn, </w:t>
      </w:r>
      <w:r w:rsidRPr="00A1440E">
        <w:rPr>
          <w:color w:val="000000"/>
          <w:sz w:val="28"/>
          <w:szCs w:val="28"/>
        </w:rPr>
        <w:t>lực lượng cốt cán và người uy tín trong đồng bào dân tộc thiểu số.</w:t>
      </w:r>
    </w:p>
    <w:p w:rsidR="00AF6E1D" w:rsidRPr="00003330" w:rsidRDefault="00AF6E1D" w:rsidP="007E5B9A">
      <w:pPr>
        <w:spacing w:before="80"/>
        <w:ind w:right="282" w:firstLine="567"/>
        <w:jc w:val="both"/>
        <w:rPr>
          <w:spacing w:val="-4"/>
          <w:sz w:val="28"/>
          <w:szCs w:val="28"/>
        </w:rPr>
      </w:pPr>
      <w:r>
        <w:rPr>
          <w:spacing w:val="-4"/>
          <w:sz w:val="28"/>
          <w:szCs w:val="28"/>
        </w:rPr>
        <w:t xml:space="preserve">- Kiểm tra </w:t>
      </w:r>
      <w:r w:rsidRPr="00003330">
        <w:rPr>
          <w:sz w:val="28"/>
          <w:szCs w:val="28"/>
        </w:rPr>
        <w:t>nội dung tiêu chí thi đua và chấm điểm đối với Ủy ban MTTQ các xã, thị trấn năm 201</w:t>
      </w:r>
      <w:r>
        <w:rPr>
          <w:sz w:val="28"/>
          <w:szCs w:val="28"/>
        </w:rPr>
        <w:t>8</w:t>
      </w:r>
    </w:p>
    <w:p w:rsidR="00AF6E1D" w:rsidRDefault="00AF6E1D" w:rsidP="007E5B9A">
      <w:pPr>
        <w:spacing w:before="80"/>
        <w:ind w:right="282" w:firstLine="567"/>
        <w:jc w:val="both"/>
        <w:rPr>
          <w:color w:val="000000"/>
          <w:spacing w:val="-4"/>
          <w:sz w:val="28"/>
          <w:szCs w:val="28"/>
        </w:rPr>
      </w:pPr>
      <w:r w:rsidRPr="00A1440E">
        <w:rPr>
          <w:color w:val="000000"/>
          <w:spacing w:val="-4"/>
          <w:sz w:val="28"/>
          <w:szCs w:val="28"/>
        </w:rPr>
        <w:t>-</w:t>
      </w:r>
      <w:r w:rsidRPr="00A1440E">
        <w:rPr>
          <w:color w:val="000000"/>
          <w:spacing w:val="-4"/>
          <w:sz w:val="28"/>
          <w:szCs w:val="28"/>
          <w:lang w:val="vi-VN"/>
        </w:rPr>
        <w:t xml:space="preserve"> Triển khai các công việc chuẩn bị cho việc tổ chức Đại hội MTTQ Việt Nam </w:t>
      </w:r>
      <w:r w:rsidRPr="00A1440E">
        <w:rPr>
          <w:color w:val="000000"/>
          <w:spacing w:val="-4"/>
          <w:sz w:val="28"/>
          <w:szCs w:val="28"/>
        </w:rPr>
        <w:t>cấp huyện, cấp xã</w:t>
      </w:r>
      <w:r>
        <w:rPr>
          <w:color w:val="000000"/>
          <w:spacing w:val="-4"/>
          <w:sz w:val="28"/>
          <w:szCs w:val="28"/>
        </w:rPr>
        <w:t xml:space="preserve"> nhiệm kỳ 2019 – 2024.</w:t>
      </w:r>
    </w:p>
    <w:p w:rsidR="00AF6E1D" w:rsidRPr="00E24EA5" w:rsidRDefault="00AF6E1D" w:rsidP="00420BDB">
      <w:pPr>
        <w:ind w:right="-142" w:firstLine="567"/>
        <w:jc w:val="both"/>
        <w:rPr>
          <w:color w:val="000000"/>
          <w:spacing w:val="-4"/>
          <w:sz w:val="28"/>
          <w:szCs w:val="28"/>
        </w:rPr>
      </w:pPr>
    </w:p>
    <w:tbl>
      <w:tblPr>
        <w:tblW w:w="9540" w:type="dxa"/>
        <w:tblInd w:w="108" w:type="dxa"/>
        <w:tblLook w:val="01E0" w:firstRow="1" w:lastRow="1" w:firstColumn="1" w:lastColumn="1" w:noHBand="0" w:noVBand="0"/>
      </w:tblPr>
      <w:tblGrid>
        <w:gridCol w:w="4680"/>
        <w:gridCol w:w="4860"/>
      </w:tblGrid>
      <w:tr w:rsidR="00AF6E1D" w:rsidTr="0026396F">
        <w:tc>
          <w:tcPr>
            <w:tcW w:w="4680" w:type="dxa"/>
          </w:tcPr>
          <w:p w:rsidR="00AF6E1D" w:rsidRPr="00C221BB" w:rsidRDefault="00AF6E1D" w:rsidP="00420BDB">
            <w:pPr>
              <w:jc w:val="both"/>
              <w:rPr>
                <w:b/>
                <w:i/>
                <w:lang w:val="vi-VN"/>
              </w:rPr>
            </w:pPr>
            <w:r w:rsidRPr="00C221BB">
              <w:rPr>
                <w:b/>
                <w:i/>
                <w:lang w:val="vi-VN"/>
              </w:rPr>
              <w:t xml:space="preserve">Nơi nhận: </w:t>
            </w:r>
          </w:p>
          <w:p w:rsidR="00AF6E1D" w:rsidRPr="00AF44F1" w:rsidRDefault="00AF6E1D" w:rsidP="00420BDB">
            <w:pPr>
              <w:jc w:val="both"/>
              <w:rPr>
                <w:lang w:val="vi-VN"/>
              </w:rPr>
            </w:pPr>
            <w:r w:rsidRPr="00AF44F1">
              <w:rPr>
                <w:sz w:val="22"/>
                <w:lang w:val="vi-VN"/>
              </w:rPr>
              <w:t xml:space="preserve">- </w:t>
            </w:r>
            <w:r>
              <w:rPr>
                <w:sz w:val="22"/>
              </w:rPr>
              <w:t xml:space="preserve">TT </w:t>
            </w:r>
            <w:r w:rsidRPr="00AF44F1">
              <w:rPr>
                <w:sz w:val="22"/>
                <w:lang w:val="vi-VN"/>
              </w:rPr>
              <w:t>Ủy ban MTTQ tỉnh;</w:t>
            </w:r>
          </w:p>
          <w:p w:rsidR="00AF6E1D" w:rsidRPr="00AF44F1" w:rsidRDefault="00AF6E1D" w:rsidP="00420BDB">
            <w:pPr>
              <w:jc w:val="both"/>
              <w:rPr>
                <w:lang w:val="vi-VN"/>
              </w:rPr>
            </w:pPr>
            <w:r w:rsidRPr="00AF44F1">
              <w:rPr>
                <w:sz w:val="22"/>
                <w:lang w:val="vi-VN"/>
              </w:rPr>
              <w:t>- Thường trực HU;</w:t>
            </w:r>
          </w:p>
          <w:p w:rsidR="00AF6E1D" w:rsidRDefault="00AF6E1D" w:rsidP="00420BDB">
            <w:pPr>
              <w:jc w:val="both"/>
              <w:rPr>
                <w:sz w:val="22"/>
              </w:rPr>
            </w:pPr>
            <w:r w:rsidRPr="00AF44F1">
              <w:rPr>
                <w:sz w:val="22"/>
                <w:lang w:val="vi-VN"/>
              </w:rPr>
              <w:t>- Ban Dân vận HU;</w:t>
            </w:r>
          </w:p>
          <w:p w:rsidR="00AF6E1D" w:rsidRDefault="00AF6E1D" w:rsidP="00420BDB">
            <w:pPr>
              <w:jc w:val="both"/>
              <w:rPr>
                <w:sz w:val="22"/>
              </w:rPr>
            </w:pPr>
            <w:r>
              <w:rPr>
                <w:sz w:val="22"/>
              </w:rPr>
              <w:t>- TT HĐND huyện;</w:t>
            </w:r>
          </w:p>
          <w:p w:rsidR="00AF6E1D" w:rsidRPr="005C22D6" w:rsidRDefault="00AF6E1D" w:rsidP="00420BDB">
            <w:pPr>
              <w:jc w:val="both"/>
            </w:pPr>
            <w:r>
              <w:rPr>
                <w:sz w:val="22"/>
              </w:rPr>
              <w:t>- UBND huyện;</w:t>
            </w:r>
          </w:p>
          <w:p w:rsidR="00AF6E1D" w:rsidRPr="00AF44F1" w:rsidRDefault="00AF6E1D" w:rsidP="00420BDB">
            <w:pPr>
              <w:jc w:val="both"/>
            </w:pPr>
            <w:r w:rsidRPr="00AF44F1">
              <w:rPr>
                <w:sz w:val="22"/>
              </w:rPr>
              <w:t>- TT Ủy ban MTTQ  huyện;</w:t>
            </w:r>
          </w:p>
          <w:p w:rsidR="00AF6E1D" w:rsidRPr="00511CD1" w:rsidRDefault="00AF6E1D" w:rsidP="00420BDB">
            <w:pPr>
              <w:jc w:val="both"/>
              <w:rPr>
                <w:sz w:val="22"/>
              </w:rPr>
            </w:pPr>
            <w:r>
              <w:rPr>
                <w:sz w:val="22"/>
                <w:lang w:val="vi-VN"/>
              </w:rPr>
              <w:t>- Các TCTV</w:t>
            </w:r>
            <w:r>
              <w:rPr>
                <w:sz w:val="22"/>
              </w:rPr>
              <w:t>; UV UBMTTQ huyện khóa V;</w:t>
            </w:r>
          </w:p>
          <w:p w:rsidR="00AF6E1D" w:rsidRDefault="00AF6E1D" w:rsidP="00420BDB">
            <w:pPr>
              <w:jc w:val="both"/>
              <w:rPr>
                <w:sz w:val="22"/>
              </w:rPr>
            </w:pPr>
            <w:r w:rsidRPr="00AF44F1">
              <w:rPr>
                <w:sz w:val="22"/>
                <w:lang w:val="vi-VN"/>
              </w:rPr>
              <w:t>- MTTQ các xã, thị trấn;</w:t>
            </w:r>
          </w:p>
          <w:p w:rsidR="00AF6E1D" w:rsidRPr="009F259F" w:rsidRDefault="00AF6E1D" w:rsidP="00420BDB">
            <w:pPr>
              <w:jc w:val="both"/>
            </w:pPr>
            <w:r>
              <w:rPr>
                <w:sz w:val="22"/>
              </w:rPr>
              <w:t>- Trang TTĐT MT huyện;</w:t>
            </w:r>
          </w:p>
          <w:p w:rsidR="00AF6E1D" w:rsidRDefault="00AF6E1D" w:rsidP="00420BDB">
            <w:pPr>
              <w:jc w:val="both"/>
            </w:pPr>
            <w:r w:rsidRPr="00AF44F1">
              <w:rPr>
                <w:sz w:val="22"/>
              </w:rPr>
              <w:t>- Lưu VP</w:t>
            </w:r>
            <w:proofErr w:type="gramStart"/>
            <w:r w:rsidRPr="00AF44F1">
              <w:rPr>
                <w:sz w:val="22"/>
              </w:rPr>
              <w:t>,VT</w:t>
            </w:r>
            <w:proofErr w:type="gramEnd"/>
            <w:r w:rsidRPr="00AF44F1">
              <w:rPr>
                <w:sz w:val="22"/>
              </w:rPr>
              <w:t>.</w:t>
            </w:r>
          </w:p>
        </w:tc>
        <w:tc>
          <w:tcPr>
            <w:tcW w:w="4860" w:type="dxa"/>
          </w:tcPr>
          <w:p w:rsidR="00AF6E1D" w:rsidRPr="00EE1DA5" w:rsidRDefault="00AF6E1D" w:rsidP="00420BDB">
            <w:pPr>
              <w:jc w:val="center"/>
              <w:rPr>
                <w:szCs w:val="28"/>
              </w:rPr>
            </w:pPr>
            <w:r w:rsidRPr="00EE1DA5">
              <w:rPr>
                <w:sz w:val="28"/>
                <w:szCs w:val="28"/>
              </w:rPr>
              <w:t xml:space="preserve">TM. </w:t>
            </w:r>
            <w:r>
              <w:rPr>
                <w:sz w:val="28"/>
                <w:szCs w:val="28"/>
              </w:rPr>
              <w:t>ỦY BAN MTTQ HUYỆN</w:t>
            </w:r>
          </w:p>
          <w:p w:rsidR="00AF6E1D" w:rsidRPr="00EE1DA5" w:rsidRDefault="00AF6E1D" w:rsidP="00420BDB">
            <w:pPr>
              <w:jc w:val="center"/>
              <w:rPr>
                <w:b/>
                <w:szCs w:val="28"/>
              </w:rPr>
            </w:pPr>
            <w:r w:rsidRPr="00EE1DA5">
              <w:rPr>
                <w:b/>
                <w:sz w:val="28"/>
                <w:szCs w:val="28"/>
              </w:rPr>
              <w:t>CHỦ TỊCH</w:t>
            </w:r>
          </w:p>
          <w:p w:rsidR="00AF6E1D" w:rsidRPr="00EE1DA5" w:rsidRDefault="00AF6E1D" w:rsidP="00420BDB">
            <w:pPr>
              <w:rPr>
                <w:b/>
                <w:szCs w:val="28"/>
                <w:lang w:val="vi-VN"/>
              </w:rPr>
            </w:pPr>
          </w:p>
          <w:p w:rsidR="00AF6E1D" w:rsidRDefault="00FB13EA" w:rsidP="00FB13EA">
            <w:pPr>
              <w:jc w:val="center"/>
              <w:rPr>
                <w:b/>
                <w:szCs w:val="28"/>
              </w:rPr>
            </w:pPr>
            <w:r>
              <w:rPr>
                <w:b/>
                <w:szCs w:val="28"/>
              </w:rPr>
              <w:t>(</w:t>
            </w:r>
            <w:bookmarkStart w:id="0" w:name="_GoBack"/>
            <w:bookmarkEnd w:id="0"/>
            <w:r>
              <w:rPr>
                <w:b/>
                <w:szCs w:val="28"/>
              </w:rPr>
              <w:t>đã ký)</w:t>
            </w:r>
          </w:p>
          <w:p w:rsidR="00AF6E1D" w:rsidRPr="00903CAE" w:rsidRDefault="00AF6E1D" w:rsidP="00420BDB">
            <w:pPr>
              <w:rPr>
                <w:b/>
                <w:szCs w:val="28"/>
              </w:rPr>
            </w:pPr>
          </w:p>
          <w:p w:rsidR="00AF6E1D" w:rsidRPr="00EE1DA5" w:rsidRDefault="00AF6E1D" w:rsidP="00420BDB">
            <w:pPr>
              <w:rPr>
                <w:b/>
                <w:sz w:val="16"/>
                <w:szCs w:val="28"/>
                <w:lang w:val="vi-VN"/>
              </w:rPr>
            </w:pPr>
          </w:p>
          <w:p w:rsidR="00AF6E1D" w:rsidRPr="00EE1DA5" w:rsidRDefault="00AF6E1D" w:rsidP="00420BDB">
            <w:pPr>
              <w:jc w:val="center"/>
              <w:rPr>
                <w:b/>
              </w:rPr>
            </w:pPr>
            <w:r>
              <w:rPr>
                <w:b/>
                <w:sz w:val="28"/>
                <w:szCs w:val="28"/>
              </w:rPr>
              <w:t>Hoàng Đình Bách</w:t>
            </w:r>
          </w:p>
        </w:tc>
      </w:tr>
    </w:tbl>
    <w:p w:rsidR="00D65E3E" w:rsidRPr="00E24EA5" w:rsidRDefault="00D65E3E" w:rsidP="00E24EA5">
      <w:pPr>
        <w:rPr>
          <w:sz w:val="2"/>
        </w:rPr>
      </w:pPr>
    </w:p>
    <w:p w:rsidR="00D65E3E" w:rsidRPr="00E24EA5" w:rsidRDefault="00D65E3E" w:rsidP="00420BDB">
      <w:pPr>
        <w:jc w:val="right"/>
      </w:pPr>
    </w:p>
    <w:p w:rsidR="00D65E3E" w:rsidRPr="00E24EA5" w:rsidRDefault="00D65E3E" w:rsidP="00D65E3E">
      <w:pPr>
        <w:rPr>
          <w:sz w:val="2"/>
          <w:szCs w:val="28"/>
        </w:rPr>
      </w:pPr>
      <w:r w:rsidRPr="00E24EA5">
        <w:rPr>
          <w:sz w:val="28"/>
          <w:szCs w:val="28"/>
        </w:rPr>
        <w:t xml:space="preserve"> </w:t>
      </w:r>
    </w:p>
    <w:tbl>
      <w:tblPr>
        <w:tblW w:w="10373" w:type="dxa"/>
        <w:tblInd w:w="-342" w:type="dxa"/>
        <w:tblLook w:val="01E0" w:firstRow="1" w:lastRow="1" w:firstColumn="1" w:lastColumn="1" w:noHBand="0" w:noVBand="0"/>
      </w:tblPr>
      <w:tblGrid>
        <w:gridCol w:w="4050"/>
        <w:gridCol w:w="6323"/>
      </w:tblGrid>
      <w:tr w:rsidR="00D65E3E" w:rsidRPr="00E24EA5" w:rsidTr="009333A7">
        <w:tc>
          <w:tcPr>
            <w:tcW w:w="4050" w:type="dxa"/>
          </w:tcPr>
          <w:p w:rsidR="00D65E3E" w:rsidRPr="00E24EA5" w:rsidRDefault="00D65E3E" w:rsidP="009333A7">
            <w:pPr>
              <w:keepNext/>
              <w:jc w:val="center"/>
              <w:outlineLvl w:val="4"/>
              <w:rPr>
                <w:sz w:val="26"/>
                <w:szCs w:val="26"/>
              </w:rPr>
            </w:pPr>
            <w:r w:rsidRPr="00E24EA5">
              <w:rPr>
                <w:sz w:val="26"/>
                <w:szCs w:val="26"/>
              </w:rPr>
              <w:t xml:space="preserve">ỦY BAN MTTQ VIỆT NAM </w:t>
            </w:r>
          </w:p>
          <w:p w:rsidR="00D65E3E" w:rsidRPr="00E24EA5" w:rsidRDefault="00D65E3E" w:rsidP="009333A7">
            <w:pPr>
              <w:keepNext/>
              <w:jc w:val="center"/>
              <w:outlineLvl w:val="4"/>
              <w:rPr>
                <w:sz w:val="26"/>
                <w:szCs w:val="26"/>
              </w:rPr>
            </w:pPr>
            <w:r w:rsidRPr="00E24EA5">
              <w:rPr>
                <w:sz w:val="26"/>
                <w:szCs w:val="26"/>
              </w:rPr>
              <w:t>HUYỆN CƯ JUT</w:t>
            </w:r>
          </w:p>
          <w:p w:rsidR="00D65E3E" w:rsidRPr="00E24EA5" w:rsidRDefault="00D65E3E" w:rsidP="009333A7">
            <w:pPr>
              <w:keepNext/>
              <w:jc w:val="center"/>
              <w:outlineLvl w:val="4"/>
              <w:rPr>
                <w:b/>
                <w:sz w:val="26"/>
                <w:szCs w:val="26"/>
              </w:rPr>
            </w:pPr>
            <w:r w:rsidRPr="00E24EA5">
              <w:rPr>
                <w:b/>
                <w:sz w:val="26"/>
                <w:szCs w:val="26"/>
              </w:rPr>
              <w:t>BAN THƯỜNG TRỰC</w:t>
            </w:r>
          </w:p>
          <w:p w:rsidR="00D65E3E" w:rsidRPr="00E24EA5" w:rsidRDefault="00D65E3E" w:rsidP="009333A7">
            <w:pPr>
              <w:jc w:val="center"/>
            </w:pPr>
            <w:r w:rsidRPr="00E24EA5">
              <w:rPr>
                <w:noProof/>
              </w:rPr>
              <mc:AlternateContent>
                <mc:Choice Requires="wps">
                  <w:drawing>
                    <wp:anchor distT="0" distB="0" distL="114300" distR="114300" simplePos="0" relativeHeight="251660288" behindDoc="0" locked="0" layoutInCell="1" allowOverlap="1" wp14:anchorId="0F459093" wp14:editId="7AC82001">
                      <wp:simplePos x="0" y="0"/>
                      <wp:positionH relativeFrom="column">
                        <wp:posOffset>417195</wp:posOffset>
                      </wp:positionH>
                      <wp:positionV relativeFrom="paragraph">
                        <wp:posOffset>1905</wp:posOffset>
                      </wp:positionV>
                      <wp:extent cx="15906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5pt" to="15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"/>
                  </w:pict>
                </mc:Fallback>
              </mc:AlternateContent>
            </w:r>
          </w:p>
          <w:p w:rsidR="00D65E3E" w:rsidRPr="00E24EA5" w:rsidRDefault="00D65E3E" w:rsidP="009333A7">
            <w:pPr>
              <w:jc w:val="center"/>
            </w:pPr>
          </w:p>
        </w:tc>
        <w:tc>
          <w:tcPr>
            <w:tcW w:w="6323" w:type="dxa"/>
          </w:tcPr>
          <w:p w:rsidR="00D65E3E" w:rsidRPr="00E24EA5" w:rsidRDefault="00D65E3E" w:rsidP="009333A7">
            <w:pPr>
              <w:keepNext/>
              <w:jc w:val="center"/>
              <w:outlineLvl w:val="4"/>
              <w:rPr>
                <w:b/>
                <w:bCs/>
                <w:sz w:val="26"/>
                <w:szCs w:val="26"/>
              </w:rPr>
            </w:pPr>
            <w:r w:rsidRPr="00E24EA5">
              <w:rPr>
                <w:b/>
                <w:bCs/>
                <w:sz w:val="26"/>
                <w:szCs w:val="26"/>
              </w:rPr>
              <w:t>CỘNG HÒA XÃ HỘI CHỦ NGHĨA VIỆT NAM</w:t>
            </w:r>
          </w:p>
          <w:p w:rsidR="00D65E3E" w:rsidRPr="00E24EA5" w:rsidRDefault="00D65E3E" w:rsidP="009333A7">
            <w:pPr>
              <w:jc w:val="center"/>
              <w:rPr>
                <w:b/>
                <w:bCs/>
                <w:sz w:val="28"/>
                <w:szCs w:val="28"/>
              </w:rPr>
            </w:pPr>
            <w:r w:rsidRPr="00E24EA5">
              <w:rPr>
                <w:b/>
                <w:bCs/>
                <w:sz w:val="28"/>
                <w:szCs w:val="28"/>
              </w:rPr>
              <w:t>Độc lập  –  Tự  do  –  Hạnh  phúc</w:t>
            </w:r>
          </w:p>
          <w:p w:rsidR="00D65E3E" w:rsidRPr="00E24EA5" w:rsidRDefault="00D65E3E" w:rsidP="009333A7">
            <w:pPr>
              <w:jc w:val="center"/>
            </w:pPr>
            <w:r w:rsidRPr="00E24EA5">
              <w:rPr>
                <w:noProof/>
              </w:rPr>
              <mc:AlternateContent>
                <mc:Choice Requires="wps">
                  <w:drawing>
                    <wp:anchor distT="0" distB="0" distL="114300" distR="114300" simplePos="0" relativeHeight="251661312" behindDoc="0" locked="0" layoutInCell="1" allowOverlap="1" wp14:anchorId="6A80C6F0" wp14:editId="695CD9B3">
                      <wp:simplePos x="0" y="0"/>
                      <wp:positionH relativeFrom="column">
                        <wp:posOffset>702945</wp:posOffset>
                      </wp:positionH>
                      <wp:positionV relativeFrom="paragraph">
                        <wp:posOffset>5715</wp:posOffset>
                      </wp:positionV>
                      <wp:extent cx="2514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45pt" to="25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m5JAIAAEA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"/>
                  </w:pict>
                </mc:Fallback>
              </mc:AlternateContent>
            </w:r>
          </w:p>
          <w:p w:rsidR="00D65E3E" w:rsidRPr="00E24EA5" w:rsidRDefault="00D65E3E" w:rsidP="009333A7">
            <w:pPr>
              <w:jc w:val="center"/>
              <w:rPr>
                <w:i/>
                <w:iCs/>
                <w:sz w:val="12"/>
              </w:rPr>
            </w:pPr>
          </w:p>
          <w:p w:rsidR="00D65E3E" w:rsidRPr="00E24EA5" w:rsidRDefault="00D65E3E" w:rsidP="009333A7">
            <w:pPr>
              <w:jc w:val="center"/>
              <w:rPr>
                <w:i/>
                <w:iCs/>
                <w:sz w:val="28"/>
                <w:szCs w:val="28"/>
              </w:rPr>
            </w:pPr>
            <w:r w:rsidRPr="00E24EA5">
              <w:rPr>
                <w:i/>
                <w:iCs/>
                <w:sz w:val="28"/>
                <w:szCs w:val="28"/>
              </w:rPr>
              <w:t>Cư Jút, ngày 26 tháng 01 năm 2018</w:t>
            </w:r>
          </w:p>
        </w:tc>
      </w:tr>
    </w:tbl>
    <w:p w:rsidR="00D65E3E" w:rsidRPr="00A9645A" w:rsidRDefault="00D65E3E" w:rsidP="00D65E3E">
      <w:pPr>
        <w:rPr>
          <w:sz w:val="2"/>
          <w:szCs w:val="28"/>
        </w:rPr>
      </w:pPr>
    </w:p>
    <w:p w:rsidR="00D65E3E" w:rsidRDefault="00D65E3E" w:rsidP="00D65E3E">
      <w:pPr>
        <w:jc w:val="center"/>
        <w:rPr>
          <w:b/>
          <w:sz w:val="32"/>
          <w:szCs w:val="32"/>
        </w:rPr>
      </w:pPr>
    </w:p>
    <w:p w:rsidR="00D65E3E" w:rsidRPr="00425CFD" w:rsidRDefault="00D65E3E" w:rsidP="00D65E3E">
      <w:pPr>
        <w:jc w:val="center"/>
        <w:rPr>
          <w:b/>
          <w:sz w:val="32"/>
          <w:szCs w:val="32"/>
        </w:rPr>
      </w:pPr>
      <w:r w:rsidRPr="00425CFD">
        <w:rPr>
          <w:b/>
          <w:sz w:val="32"/>
          <w:szCs w:val="32"/>
        </w:rPr>
        <w:t>PHỤ LỤC</w:t>
      </w:r>
    </w:p>
    <w:p w:rsidR="00D65E3E" w:rsidRDefault="00D65E3E" w:rsidP="00D65E3E">
      <w:pPr>
        <w:jc w:val="center"/>
        <w:rPr>
          <w:b/>
          <w:sz w:val="28"/>
          <w:szCs w:val="28"/>
        </w:rPr>
      </w:pPr>
      <w:r w:rsidRPr="00DF1081">
        <w:rPr>
          <w:b/>
          <w:sz w:val="28"/>
          <w:szCs w:val="28"/>
        </w:rPr>
        <w:t xml:space="preserve">Kết quả hoạt động của các </w:t>
      </w:r>
      <w:r>
        <w:rPr>
          <w:b/>
          <w:sz w:val="28"/>
          <w:szCs w:val="28"/>
        </w:rPr>
        <w:t xml:space="preserve">đoàn thể </w:t>
      </w:r>
    </w:p>
    <w:p w:rsidR="00D65E3E" w:rsidRDefault="00D65E3E" w:rsidP="00D65E3E">
      <w:pPr>
        <w:jc w:val="center"/>
        <w:rPr>
          <w:b/>
          <w:sz w:val="28"/>
          <w:szCs w:val="28"/>
        </w:rPr>
      </w:pPr>
      <w:proofErr w:type="gramStart"/>
      <w:r>
        <w:rPr>
          <w:b/>
          <w:sz w:val="28"/>
          <w:szCs w:val="28"/>
        </w:rPr>
        <w:t>và</w:t>
      </w:r>
      <w:proofErr w:type="gramEnd"/>
      <w:r>
        <w:rPr>
          <w:b/>
          <w:sz w:val="28"/>
          <w:szCs w:val="28"/>
        </w:rPr>
        <w:t xml:space="preserve"> Mặt trận </w:t>
      </w:r>
      <w:r w:rsidRPr="00DF1081">
        <w:rPr>
          <w:b/>
          <w:sz w:val="28"/>
          <w:szCs w:val="28"/>
        </w:rPr>
        <w:t>các xã, thị trấn năm 2017</w:t>
      </w:r>
    </w:p>
    <w:p w:rsidR="0083217D" w:rsidRDefault="00AF39F3" w:rsidP="00D65E3E">
      <w:pPr>
        <w:jc w:val="center"/>
        <w:rPr>
          <w:i/>
          <w:sz w:val="28"/>
          <w:szCs w:val="28"/>
        </w:rPr>
      </w:pPr>
      <w:r>
        <w:rPr>
          <w:b/>
          <w:sz w:val="28"/>
          <w:szCs w:val="28"/>
        </w:rPr>
        <w:t>(</w:t>
      </w:r>
      <w:r w:rsidR="0083217D" w:rsidRPr="0083217D">
        <w:rPr>
          <w:i/>
          <w:sz w:val="28"/>
          <w:szCs w:val="28"/>
        </w:rPr>
        <w:t xml:space="preserve">Kèm </w:t>
      </w:r>
      <w:proofErr w:type="gramStart"/>
      <w:r w:rsidRPr="0083217D">
        <w:rPr>
          <w:i/>
          <w:sz w:val="28"/>
          <w:szCs w:val="28"/>
        </w:rPr>
        <w:t>theo</w:t>
      </w:r>
      <w:proofErr w:type="gramEnd"/>
      <w:r w:rsidRPr="0083217D">
        <w:rPr>
          <w:i/>
          <w:sz w:val="28"/>
          <w:szCs w:val="28"/>
        </w:rPr>
        <w:t xml:space="preserve"> báo cáo số </w:t>
      </w:r>
      <w:r w:rsidR="008E5CAA">
        <w:rPr>
          <w:i/>
          <w:sz w:val="28"/>
          <w:szCs w:val="28"/>
        </w:rPr>
        <w:t>11</w:t>
      </w:r>
      <w:r w:rsidR="0083217D" w:rsidRPr="0083217D">
        <w:rPr>
          <w:i/>
          <w:sz w:val="28"/>
          <w:szCs w:val="28"/>
        </w:rPr>
        <w:t>/BC-MTTQ, ngày 26/01/2018</w:t>
      </w:r>
    </w:p>
    <w:p w:rsidR="00AF39F3" w:rsidRPr="00DF1081" w:rsidRDefault="0083217D" w:rsidP="00D65E3E">
      <w:pPr>
        <w:jc w:val="center"/>
        <w:rPr>
          <w:b/>
          <w:sz w:val="28"/>
          <w:szCs w:val="28"/>
        </w:rPr>
      </w:pPr>
      <w:r w:rsidRPr="0083217D">
        <w:rPr>
          <w:i/>
          <w:sz w:val="28"/>
          <w:szCs w:val="28"/>
        </w:rPr>
        <w:t xml:space="preserve"> </w:t>
      </w:r>
      <w:proofErr w:type="gramStart"/>
      <w:r w:rsidRPr="0083217D">
        <w:rPr>
          <w:i/>
          <w:sz w:val="28"/>
          <w:szCs w:val="28"/>
        </w:rPr>
        <w:t>của</w:t>
      </w:r>
      <w:proofErr w:type="gramEnd"/>
      <w:r w:rsidRPr="0083217D">
        <w:rPr>
          <w:i/>
          <w:sz w:val="28"/>
          <w:szCs w:val="28"/>
        </w:rPr>
        <w:t xml:space="preserve"> Ủy ban MTTQ huyện Cư Jut</w:t>
      </w:r>
      <w:r>
        <w:rPr>
          <w:b/>
          <w:sz w:val="28"/>
          <w:szCs w:val="28"/>
        </w:rPr>
        <w:t>)</w:t>
      </w:r>
    </w:p>
    <w:p w:rsidR="00D65E3E" w:rsidRDefault="00D65E3E" w:rsidP="00D65E3E">
      <w:pPr>
        <w:jc w:val="center"/>
        <w:rPr>
          <w:b/>
          <w:sz w:val="28"/>
          <w:szCs w:val="28"/>
        </w:rPr>
      </w:pPr>
    </w:p>
    <w:p w:rsidR="00D65E3E" w:rsidRPr="00FD53B7" w:rsidRDefault="00D65E3E" w:rsidP="00D65E3E">
      <w:pPr>
        <w:spacing w:before="120"/>
        <w:ind w:right="-138" w:firstLine="567"/>
        <w:jc w:val="both"/>
        <w:rPr>
          <w:b/>
          <w:color w:val="000000"/>
          <w:sz w:val="28"/>
          <w:szCs w:val="28"/>
          <w:lang w:val="pl-PL"/>
        </w:rPr>
      </w:pPr>
      <w:r>
        <w:rPr>
          <w:b/>
          <w:color w:val="000000"/>
          <w:sz w:val="28"/>
          <w:szCs w:val="28"/>
          <w:lang w:val="pl-PL"/>
        </w:rPr>
        <w:t>I.</w:t>
      </w:r>
      <w:r w:rsidRPr="00FD53B7">
        <w:rPr>
          <w:b/>
          <w:color w:val="000000"/>
          <w:sz w:val="28"/>
          <w:szCs w:val="28"/>
          <w:lang w:val="pl-PL"/>
        </w:rPr>
        <w:t xml:space="preserve"> HOẠT </w:t>
      </w:r>
      <w:r>
        <w:rPr>
          <w:b/>
          <w:color w:val="000000"/>
          <w:sz w:val="28"/>
          <w:szCs w:val="28"/>
          <w:lang w:val="pl-PL"/>
        </w:rPr>
        <w:t>ĐỘNG CỦA CÁC TỔ CHỨC THÀNH VIÊN</w:t>
      </w:r>
    </w:p>
    <w:p w:rsidR="00D65E3E" w:rsidRPr="00D25A80" w:rsidRDefault="00D65E3E" w:rsidP="00E24EA5">
      <w:pPr>
        <w:spacing w:before="120"/>
        <w:ind w:right="140" w:firstLine="567"/>
        <w:jc w:val="both"/>
        <w:rPr>
          <w:b/>
          <w:sz w:val="28"/>
          <w:szCs w:val="28"/>
          <w:lang w:val="af-ZA"/>
        </w:rPr>
      </w:pPr>
      <w:r>
        <w:rPr>
          <w:b/>
          <w:color w:val="000000"/>
          <w:sz w:val="28"/>
          <w:szCs w:val="28"/>
          <w:lang w:val="pl-PL"/>
        </w:rPr>
        <w:t>1.</w:t>
      </w:r>
      <w:r w:rsidRPr="00FD53B7">
        <w:rPr>
          <w:b/>
          <w:color w:val="000000"/>
          <w:sz w:val="28"/>
          <w:szCs w:val="28"/>
          <w:lang w:val="pl-PL"/>
        </w:rPr>
        <w:t xml:space="preserve"> </w:t>
      </w:r>
      <w:r w:rsidRPr="00C5280E">
        <w:rPr>
          <w:b/>
          <w:sz w:val="28"/>
          <w:szCs w:val="28"/>
          <w:lang w:val="af-ZA"/>
        </w:rPr>
        <w:t>Hội CCB huyện</w:t>
      </w:r>
      <w:r w:rsidRPr="00C5280E">
        <w:rPr>
          <w:sz w:val="28"/>
          <w:szCs w:val="28"/>
          <w:lang w:val="af-ZA"/>
        </w:rPr>
        <w:t>:</w:t>
      </w:r>
      <w:r w:rsidRPr="0021000B">
        <w:rPr>
          <w:color w:val="000000"/>
          <w:sz w:val="28"/>
          <w:szCs w:val="28"/>
          <w:lang w:val="af-ZA"/>
        </w:rPr>
        <w:t xml:space="preserve"> </w:t>
      </w:r>
      <w:r w:rsidRPr="00A44D5A">
        <w:rPr>
          <w:sz w:val="28"/>
          <w:szCs w:val="28"/>
          <w:lang w:val="pl-PL"/>
        </w:rPr>
        <w:t xml:space="preserve">Trong năm kết nạp mới được </w:t>
      </w:r>
      <w:r>
        <w:rPr>
          <w:sz w:val="28"/>
          <w:szCs w:val="28"/>
          <w:lang w:val="pl-PL"/>
        </w:rPr>
        <w:t>81</w:t>
      </w:r>
      <w:r w:rsidRPr="00A44D5A">
        <w:rPr>
          <w:sz w:val="28"/>
          <w:szCs w:val="28"/>
          <w:lang w:val="pl-PL"/>
        </w:rPr>
        <w:t xml:space="preserve"> hội viên,</w:t>
      </w:r>
      <w:r>
        <w:rPr>
          <w:sz w:val="28"/>
          <w:szCs w:val="28"/>
          <w:lang w:val="pl-PL"/>
        </w:rPr>
        <w:t xml:space="preserve"> tiếp nhận 10 hội viên, chuyển đi 14 hội viên, hội viên từ trần 47 người, </w:t>
      </w:r>
      <w:r w:rsidRPr="00A44D5A">
        <w:rPr>
          <w:sz w:val="28"/>
          <w:szCs w:val="28"/>
          <w:lang w:val="pl-PL"/>
        </w:rPr>
        <w:t xml:space="preserve"> </w:t>
      </w:r>
      <w:r>
        <w:rPr>
          <w:sz w:val="28"/>
          <w:szCs w:val="28"/>
          <w:lang w:val="pl-PL"/>
        </w:rPr>
        <w:t xml:space="preserve">đến nay </w:t>
      </w:r>
      <w:r w:rsidRPr="00A44D5A">
        <w:rPr>
          <w:sz w:val="28"/>
          <w:szCs w:val="28"/>
          <w:lang w:val="pl-PL"/>
        </w:rPr>
        <w:t xml:space="preserve">tổng số hội viện toàn huyện lên </w:t>
      </w:r>
      <w:r>
        <w:rPr>
          <w:sz w:val="28"/>
          <w:szCs w:val="28"/>
          <w:lang w:val="pl-PL"/>
        </w:rPr>
        <w:t>3.226</w:t>
      </w:r>
      <w:r w:rsidRPr="00A44D5A">
        <w:rPr>
          <w:sz w:val="28"/>
          <w:szCs w:val="28"/>
          <w:lang w:val="pl-PL"/>
        </w:rPr>
        <w:t xml:space="preserve"> hội viên (đạt 9</w:t>
      </w:r>
      <w:r>
        <w:rPr>
          <w:sz w:val="28"/>
          <w:szCs w:val="28"/>
          <w:lang w:val="pl-PL"/>
        </w:rPr>
        <w:t>1,1</w:t>
      </w:r>
      <w:r w:rsidRPr="00A44D5A">
        <w:rPr>
          <w:sz w:val="28"/>
          <w:szCs w:val="28"/>
          <w:lang w:val="pl-PL"/>
        </w:rPr>
        <w:t xml:space="preserve">%); xây dựng Quỹ đồng đội đến nay được </w:t>
      </w:r>
      <w:r>
        <w:rPr>
          <w:sz w:val="28"/>
          <w:szCs w:val="28"/>
          <w:lang w:val="pl-PL"/>
        </w:rPr>
        <w:t>3.688.</w:t>
      </w:r>
      <w:r w:rsidRPr="00A44D5A">
        <w:rPr>
          <w:sz w:val="28"/>
          <w:szCs w:val="28"/>
          <w:lang w:val="pl-PL"/>
        </w:rPr>
        <w:t xml:space="preserve">400.000 đồng, giải quyết cho </w:t>
      </w:r>
      <w:r>
        <w:rPr>
          <w:sz w:val="28"/>
          <w:szCs w:val="28"/>
          <w:lang w:val="pl-PL"/>
        </w:rPr>
        <w:t>7</w:t>
      </w:r>
      <w:r w:rsidRPr="00A44D5A">
        <w:rPr>
          <w:sz w:val="28"/>
          <w:szCs w:val="28"/>
          <w:lang w:val="pl-PL"/>
        </w:rPr>
        <w:t>34 gia đình hội viên vay</w:t>
      </w:r>
      <w:r>
        <w:rPr>
          <w:sz w:val="28"/>
          <w:szCs w:val="28"/>
          <w:lang w:val="pl-PL"/>
        </w:rPr>
        <w:t xml:space="preserve">; Bàn giao 04 căn nhà </w:t>
      </w:r>
      <w:r w:rsidRPr="00A44D5A">
        <w:rPr>
          <w:sz w:val="28"/>
          <w:szCs w:val="28"/>
          <w:lang w:val="pl-PL"/>
        </w:rPr>
        <w:t>“</w:t>
      </w:r>
      <w:r>
        <w:rPr>
          <w:sz w:val="28"/>
          <w:szCs w:val="28"/>
          <w:lang w:val="pl-PL"/>
        </w:rPr>
        <w:t>Ngĩa tình đồng đội” cho 04 gia đình hội viên nghèo khó khăn về nhà ở</w:t>
      </w:r>
      <w:r w:rsidRPr="00A44D5A">
        <w:rPr>
          <w:sz w:val="28"/>
          <w:szCs w:val="28"/>
          <w:lang w:val="pl-PL"/>
        </w:rPr>
        <w:t xml:space="preserve">; Đồng thồi, thực hiện tốt công tác giáo dục chính trị tư tưởng cho hội viên; tích cực chủ động thực hiện nhiệm vụ tham gia xây dựng Đảng, bảo vệ Đảng, chính quyền; thực hiện </w:t>
      </w:r>
      <w:r>
        <w:rPr>
          <w:sz w:val="28"/>
          <w:szCs w:val="28"/>
          <w:lang w:val="pl-PL"/>
        </w:rPr>
        <w:t xml:space="preserve">tốt </w:t>
      </w:r>
      <w:r w:rsidRPr="00A44D5A">
        <w:rPr>
          <w:sz w:val="28"/>
          <w:szCs w:val="28"/>
          <w:lang w:val="pl-PL"/>
        </w:rPr>
        <w:t>các phong trào thi đua “</w:t>
      </w:r>
      <w:r w:rsidRPr="00A44D5A">
        <w:rPr>
          <w:i/>
          <w:sz w:val="28"/>
          <w:szCs w:val="28"/>
          <w:lang w:val="pl-PL"/>
        </w:rPr>
        <w:t>Cựu chiến binh gương mẫu</w:t>
      </w:r>
      <w:r w:rsidRPr="00A44D5A">
        <w:rPr>
          <w:sz w:val="28"/>
          <w:szCs w:val="28"/>
          <w:lang w:val="pl-PL"/>
        </w:rPr>
        <w:t xml:space="preserve">” gắn với việc “Học </w:t>
      </w:r>
      <w:r w:rsidRPr="00A44D5A">
        <w:rPr>
          <w:i/>
          <w:sz w:val="28"/>
          <w:szCs w:val="28"/>
          <w:lang w:val="pl-PL"/>
        </w:rPr>
        <w:t xml:space="preserve">tập và làm theo </w:t>
      </w:r>
      <w:r>
        <w:rPr>
          <w:i/>
          <w:sz w:val="28"/>
          <w:szCs w:val="28"/>
          <w:lang w:val="pl-PL"/>
        </w:rPr>
        <w:t>tư tưởng, đạo đức, phong cách</w:t>
      </w:r>
      <w:r w:rsidRPr="00A44D5A">
        <w:rPr>
          <w:i/>
          <w:sz w:val="28"/>
          <w:szCs w:val="28"/>
          <w:lang w:val="pl-PL"/>
        </w:rPr>
        <w:t xml:space="preserve"> Hồ Chí Minh</w:t>
      </w:r>
      <w:r w:rsidRPr="00A44D5A">
        <w:rPr>
          <w:sz w:val="28"/>
          <w:szCs w:val="28"/>
          <w:lang w:val="pl-PL"/>
        </w:rPr>
        <w:t>”, phong trào “</w:t>
      </w:r>
      <w:r w:rsidRPr="007E51FE">
        <w:rPr>
          <w:i/>
          <w:sz w:val="28"/>
          <w:szCs w:val="28"/>
          <w:lang w:val="pl-PL"/>
        </w:rPr>
        <w:t>Cư Jut</w:t>
      </w:r>
      <w:r>
        <w:rPr>
          <w:sz w:val="28"/>
          <w:szCs w:val="28"/>
          <w:lang w:val="pl-PL"/>
        </w:rPr>
        <w:t xml:space="preserve"> c</w:t>
      </w:r>
      <w:r w:rsidRPr="00A44D5A">
        <w:rPr>
          <w:i/>
          <w:sz w:val="28"/>
          <w:szCs w:val="28"/>
          <w:lang w:val="pl-PL"/>
        </w:rPr>
        <w:t>hung sức xây dựng nông thôn mới</w:t>
      </w:r>
      <w:r w:rsidRPr="00A44D5A">
        <w:rPr>
          <w:sz w:val="28"/>
          <w:szCs w:val="28"/>
          <w:lang w:val="pl-PL"/>
        </w:rPr>
        <w:t xml:space="preserve">”, </w:t>
      </w:r>
      <w:r>
        <w:rPr>
          <w:sz w:val="28"/>
          <w:szCs w:val="28"/>
          <w:lang w:val="pl-PL"/>
        </w:rPr>
        <w:t>cuộc vận động</w:t>
      </w:r>
      <w:r w:rsidRPr="00A44D5A">
        <w:rPr>
          <w:sz w:val="28"/>
          <w:szCs w:val="28"/>
          <w:lang w:val="pl-PL"/>
        </w:rPr>
        <w:t xml:space="preserve"> “</w:t>
      </w:r>
      <w:r w:rsidRPr="00A44D5A">
        <w:rPr>
          <w:i/>
          <w:sz w:val="28"/>
          <w:szCs w:val="28"/>
          <w:lang w:val="pl-PL"/>
        </w:rPr>
        <w:t xml:space="preserve">Toàn dân đoàn kết xây dựng </w:t>
      </w:r>
      <w:r>
        <w:rPr>
          <w:i/>
          <w:sz w:val="28"/>
          <w:szCs w:val="28"/>
          <w:lang w:val="pl-PL"/>
        </w:rPr>
        <w:t>nông thôn mới, đô thị văn minh</w:t>
      </w:r>
      <w:r w:rsidRPr="00A44D5A">
        <w:rPr>
          <w:sz w:val="28"/>
          <w:szCs w:val="28"/>
          <w:lang w:val="pl-PL"/>
        </w:rPr>
        <w:t xml:space="preserve">” …. </w:t>
      </w:r>
      <w:r>
        <w:rPr>
          <w:sz w:val="28"/>
          <w:szCs w:val="28"/>
          <w:lang w:val="pl-PL"/>
        </w:rPr>
        <w:t xml:space="preserve">Tổ chức thành công Đại hội đại biểu Hội cựu chiến binh huyện lần thứ VI, nhiệm kỳ 2017- 2022. </w:t>
      </w:r>
      <w:r w:rsidRPr="00A44D5A">
        <w:rPr>
          <w:sz w:val="28"/>
          <w:szCs w:val="28"/>
          <w:lang w:val="pl-PL"/>
        </w:rPr>
        <w:t>Qua bình xét xếp loại thi đua năm 201</w:t>
      </w:r>
      <w:r>
        <w:rPr>
          <w:sz w:val="28"/>
          <w:szCs w:val="28"/>
          <w:lang w:val="pl-PL"/>
        </w:rPr>
        <w:t>7</w:t>
      </w:r>
      <w:r w:rsidRPr="00A44D5A">
        <w:rPr>
          <w:sz w:val="28"/>
          <w:szCs w:val="28"/>
          <w:lang w:val="pl-PL"/>
        </w:rPr>
        <w:t xml:space="preserve"> </w:t>
      </w:r>
      <w:r w:rsidRPr="00A44D5A">
        <w:rPr>
          <w:color w:val="000000"/>
          <w:sz w:val="28"/>
          <w:szCs w:val="28"/>
          <w:lang w:val="pl-PL"/>
        </w:rPr>
        <w:t>Huyện hội đạt: Trong sạch vững mạnh xuất sắc.</w:t>
      </w:r>
    </w:p>
    <w:p w:rsidR="00D65E3E" w:rsidRDefault="00D65E3E" w:rsidP="00E24EA5">
      <w:pPr>
        <w:spacing w:before="120"/>
        <w:ind w:right="140" w:firstLine="567"/>
        <w:jc w:val="both"/>
        <w:rPr>
          <w:b/>
          <w:sz w:val="28"/>
          <w:szCs w:val="28"/>
        </w:rPr>
      </w:pPr>
      <w:r>
        <w:rPr>
          <w:b/>
          <w:sz w:val="28"/>
          <w:szCs w:val="28"/>
          <w:lang w:val="af-ZA"/>
        </w:rPr>
        <w:t xml:space="preserve">2. </w:t>
      </w:r>
      <w:r w:rsidRPr="00FD53B7">
        <w:rPr>
          <w:b/>
          <w:sz w:val="28"/>
          <w:szCs w:val="28"/>
          <w:lang w:val="af-ZA"/>
        </w:rPr>
        <w:t>Liên đoàn LĐ huyện</w:t>
      </w:r>
      <w:r>
        <w:rPr>
          <w:b/>
          <w:sz w:val="28"/>
          <w:szCs w:val="28"/>
          <w:lang w:val="af-ZA"/>
        </w:rPr>
        <w:t xml:space="preserve">: </w:t>
      </w:r>
      <w:r w:rsidRPr="008277C1">
        <w:rPr>
          <w:sz w:val="28"/>
          <w:szCs w:val="28"/>
          <w:lang w:val="af-ZA"/>
        </w:rPr>
        <w:t>Tổng số CBCNVCLĐ toàn huyện có 3.806 người (</w:t>
      </w:r>
      <w:r w:rsidRPr="008277C1">
        <w:rPr>
          <w:i/>
          <w:sz w:val="28"/>
          <w:szCs w:val="28"/>
          <w:lang w:val="af-ZA"/>
        </w:rPr>
        <w:t>chiếm 4% dân số</w:t>
      </w:r>
      <w:r w:rsidRPr="008277C1">
        <w:rPr>
          <w:sz w:val="28"/>
          <w:szCs w:val="28"/>
          <w:lang w:val="af-ZA"/>
        </w:rPr>
        <w:t>), trong đó có 101 CĐCS,</w:t>
      </w:r>
      <w:r>
        <w:rPr>
          <w:b/>
          <w:sz w:val="28"/>
          <w:szCs w:val="28"/>
          <w:lang w:val="af-ZA"/>
        </w:rPr>
        <w:t xml:space="preserve"> s</w:t>
      </w:r>
      <w:r w:rsidRPr="00C569AE">
        <w:rPr>
          <w:sz w:val="28"/>
          <w:szCs w:val="28"/>
          <w:lang w:val="pl-PL"/>
        </w:rPr>
        <w:t>ố CĐC</w:t>
      </w:r>
      <w:r>
        <w:rPr>
          <w:sz w:val="28"/>
          <w:szCs w:val="28"/>
          <w:lang w:val="pl-PL"/>
        </w:rPr>
        <w:t>S trực thuộc LĐLĐ huyện là 91CĐ</w:t>
      </w:r>
      <w:r w:rsidRPr="00C569AE">
        <w:rPr>
          <w:sz w:val="28"/>
          <w:szCs w:val="28"/>
          <w:lang w:val="pl-PL"/>
        </w:rPr>
        <w:t>CS với 2.</w:t>
      </w:r>
      <w:r>
        <w:rPr>
          <w:sz w:val="28"/>
          <w:szCs w:val="28"/>
          <w:lang w:val="pl-PL"/>
        </w:rPr>
        <w:t>390</w:t>
      </w:r>
      <w:r w:rsidRPr="00C569AE">
        <w:rPr>
          <w:sz w:val="28"/>
          <w:szCs w:val="28"/>
          <w:lang w:val="pl-PL"/>
        </w:rPr>
        <w:t xml:space="preserve"> đoàn viên</w:t>
      </w:r>
      <w:r>
        <w:rPr>
          <w:sz w:val="28"/>
          <w:szCs w:val="28"/>
          <w:lang w:val="pl-PL"/>
        </w:rPr>
        <w:t xml:space="preserve">/2.741 CNVCLĐ (đạt 90,9%); Tiếp nhận 150 xuất quà tặng cho 150 CBCNVC,NLĐ khó khăn; Tổ chức Lễ phát động Tháng công nhân năm 2017 và </w:t>
      </w:r>
      <w:r w:rsidRPr="00FD53B7">
        <w:rPr>
          <w:sz w:val="28"/>
          <w:szCs w:val="28"/>
          <w:lang w:val="af-ZA"/>
        </w:rPr>
        <w:t>tổ chức Giải Bóng chuyền nữ trong CNVCLĐ tỉnh Đắk Nông năm 201</w:t>
      </w:r>
      <w:r>
        <w:rPr>
          <w:sz w:val="28"/>
          <w:szCs w:val="28"/>
          <w:lang w:val="af-ZA"/>
        </w:rPr>
        <w:t xml:space="preserve">7; </w:t>
      </w:r>
      <w:r w:rsidRPr="003565DF">
        <w:rPr>
          <w:sz w:val="28"/>
          <w:szCs w:val="28"/>
          <w:lang w:val="pl-PL"/>
        </w:rPr>
        <w:t>Tổ chức tốt các phong trào thi đua yêu nước</w:t>
      </w:r>
      <w:r>
        <w:rPr>
          <w:sz w:val="28"/>
          <w:szCs w:val="28"/>
          <w:lang w:val="pl-PL"/>
        </w:rPr>
        <w:t>, các cuộc vận động</w:t>
      </w:r>
      <w:r w:rsidRPr="003565DF">
        <w:rPr>
          <w:sz w:val="28"/>
          <w:szCs w:val="28"/>
          <w:lang w:val="pl-PL"/>
        </w:rPr>
        <w:t xml:space="preserve"> trong đoàn viên, người lao động</w:t>
      </w:r>
      <w:r>
        <w:rPr>
          <w:sz w:val="28"/>
          <w:szCs w:val="28"/>
          <w:lang w:val="pl-PL"/>
        </w:rPr>
        <w:t xml:space="preserve">; Đồng thời, </w:t>
      </w:r>
      <w:r w:rsidRPr="003565DF">
        <w:rPr>
          <w:sz w:val="28"/>
          <w:szCs w:val="28"/>
          <w:lang w:val="pl-PL"/>
        </w:rPr>
        <w:t xml:space="preserve">tham gia thực hiện tốt các chế độ chính sách pháp luật về lao động thông qua các hoạt động kiểm tra, giám sát theo đúng chức năng, qua đó đã bảo vệ quyền và lợi ích hợp pháp, chính đáng của </w:t>
      </w:r>
      <w:r>
        <w:rPr>
          <w:sz w:val="28"/>
          <w:szCs w:val="28"/>
          <w:lang w:val="pl-PL"/>
        </w:rPr>
        <w:t>CB</w:t>
      </w:r>
      <w:r w:rsidRPr="003565DF">
        <w:rPr>
          <w:sz w:val="28"/>
          <w:szCs w:val="28"/>
          <w:lang w:val="pl-PL"/>
        </w:rPr>
        <w:t>CNVC lao động theo quy định của pháp luật</w:t>
      </w:r>
      <w:r>
        <w:rPr>
          <w:sz w:val="28"/>
          <w:szCs w:val="28"/>
          <w:lang w:val="pl-PL"/>
        </w:rPr>
        <w:t xml:space="preserve">. </w:t>
      </w:r>
      <w:r>
        <w:rPr>
          <w:sz w:val="28"/>
          <w:szCs w:val="28"/>
          <w:lang w:val="af-ZA"/>
        </w:rPr>
        <w:t xml:space="preserve">Tổ chức thành công Đại hội Công đoàn huyện lần thứ V, nhiệm kỳ 2018-2023. </w:t>
      </w:r>
      <w:r w:rsidRPr="004B3CDD">
        <w:rPr>
          <w:sz w:val="28"/>
          <w:szCs w:val="28"/>
          <w:lang w:val="pl-PL"/>
        </w:rPr>
        <w:t>Qua kiểm tra, đánh giá chất lượng thi đua cuối năm</w:t>
      </w:r>
      <w:r>
        <w:rPr>
          <w:sz w:val="28"/>
          <w:szCs w:val="28"/>
          <w:lang w:val="pl-PL"/>
        </w:rPr>
        <w:t xml:space="preserve"> 2017</w:t>
      </w:r>
      <w:r w:rsidRPr="004B3CDD">
        <w:rPr>
          <w:sz w:val="28"/>
          <w:szCs w:val="28"/>
          <w:lang w:val="pl-PL"/>
        </w:rPr>
        <w:t xml:space="preserve"> LĐLĐ huyện đạt</w:t>
      </w:r>
      <w:r>
        <w:rPr>
          <w:sz w:val="28"/>
          <w:szCs w:val="28"/>
          <w:lang w:val="pl-PL"/>
        </w:rPr>
        <w:t>:</w:t>
      </w:r>
      <w:r w:rsidRPr="004B3CDD">
        <w:rPr>
          <w:sz w:val="28"/>
          <w:szCs w:val="28"/>
          <w:lang w:val="pl-PL"/>
        </w:rPr>
        <w:t xml:space="preserve"> Vững mạnh</w:t>
      </w:r>
      <w:r>
        <w:rPr>
          <w:sz w:val="28"/>
          <w:szCs w:val="28"/>
          <w:lang w:val="pl-PL"/>
        </w:rPr>
        <w:t xml:space="preserve"> xuất sắc</w:t>
      </w:r>
      <w:r w:rsidRPr="004B3CDD">
        <w:rPr>
          <w:sz w:val="28"/>
          <w:szCs w:val="28"/>
          <w:lang w:val="pl-PL"/>
        </w:rPr>
        <w:t>.</w:t>
      </w:r>
      <w:r>
        <w:rPr>
          <w:sz w:val="28"/>
          <w:szCs w:val="28"/>
          <w:lang w:val="pl-PL"/>
        </w:rPr>
        <w:t xml:space="preserve"> </w:t>
      </w:r>
    </w:p>
    <w:p w:rsidR="00D65E3E" w:rsidRPr="0059079D" w:rsidRDefault="00D65E3E" w:rsidP="00E24EA5">
      <w:pPr>
        <w:spacing w:before="120"/>
        <w:ind w:right="140" w:firstLine="567"/>
        <w:jc w:val="both"/>
        <w:rPr>
          <w:sz w:val="28"/>
          <w:szCs w:val="28"/>
          <w:lang w:val="pl-PL"/>
        </w:rPr>
      </w:pPr>
      <w:r>
        <w:rPr>
          <w:b/>
          <w:sz w:val="28"/>
          <w:szCs w:val="28"/>
        </w:rPr>
        <w:t xml:space="preserve">3. </w:t>
      </w:r>
      <w:r w:rsidRPr="009F16BE">
        <w:rPr>
          <w:b/>
          <w:sz w:val="28"/>
          <w:szCs w:val="28"/>
        </w:rPr>
        <w:t>Hội Nông dân huyện</w:t>
      </w:r>
      <w:r w:rsidRPr="009F16BE">
        <w:rPr>
          <w:sz w:val="28"/>
          <w:szCs w:val="28"/>
        </w:rPr>
        <w:t>:</w:t>
      </w:r>
      <w:r w:rsidRPr="00B77A3C">
        <w:rPr>
          <w:sz w:val="28"/>
          <w:szCs w:val="28"/>
          <w:lang w:val="pl-PL"/>
        </w:rPr>
        <w:t xml:space="preserve"> </w:t>
      </w:r>
      <w:r w:rsidRPr="003565DF">
        <w:rPr>
          <w:sz w:val="28"/>
          <w:szCs w:val="28"/>
        </w:rPr>
        <w:t xml:space="preserve">Trong năm </w:t>
      </w:r>
      <w:r>
        <w:rPr>
          <w:sz w:val="28"/>
          <w:szCs w:val="28"/>
        </w:rPr>
        <w:t xml:space="preserve">kết nạp được 402 hội viên mới, số hội viên ra khỏi Hội là 167 người,  nâng tổng số hội viên toàn huyện lên 9.969 hội viên; xây dựng quỹ Hội được393.775.000 đồng, nâng tổng số quỹ toàn huyện  lên 3.277.400.000 đồng; Quỹ Hỗ trợ nông dân hiện nay toàn huyện có 11 dự án với 112 hộ vay với tổng số tiền là 3 tỷ đồng; </w:t>
      </w:r>
      <w:r w:rsidRPr="003565DF">
        <w:rPr>
          <w:sz w:val="28"/>
          <w:szCs w:val="28"/>
        </w:rPr>
        <w:t xml:space="preserve">Hội thực hiện tốt công tác tuyên truyền, vận </w:t>
      </w:r>
      <w:r w:rsidRPr="003565DF">
        <w:rPr>
          <w:sz w:val="28"/>
          <w:szCs w:val="28"/>
        </w:rPr>
        <w:lastRenderedPageBreak/>
        <w:t xml:space="preserve">động Hội viên nông dân áp dụng các tiến bộ khoa học kỹ thuật vào sản xuất làm tăng năng xuất, chất lượng cây trồng, vật nuôi, đa dạng hóa ngành nghề, nhân rộng những điển hình trong phong trào sản xuất kinh doanh giỏi, hỗ trợ nhau về giống, vốn, ngày công, kỹ thuật </w:t>
      </w:r>
      <w:r>
        <w:rPr>
          <w:sz w:val="28"/>
          <w:szCs w:val="28"/>
        </w:rPr>
        <w:t>…, trong năm vận động hội viên đóng góp 105.000.000 đồng, 1.023 ngày công tương trợ, giúp đỡ cho 1.935 lượt hộ nông dân có hoàn cảnh khó khăn, phối hợp xóa 15 nhà tạm</w:t>
      </w:r>
      <w:r w:rsidRPr="003565DF">
        <w:rPr>
          <w:sz w:val="28"/>
          <w:szCs w:val="28"/>
        </w:rPr>
        <w:t>.</w:t>
      </w:r>
      <w:r>
        <w:rPr>
          <w:sz w:val="28"/>
          <w:szCs w:val="28"/>
        </w:rPr>
        <w:t xml:space="preserve"> Có 4.685 hội viên đăng ký thực hiện chỉ tiêu hộ sản xuất kinh doanh giỏi các cấp; Phối hợp thành lập được 16 Tổ hợp tác, nâng tổng số Tổ hợp táp do Hội nông dân tham gia quản lý là 34 Tổ; Hội phối hợp thực hiện tốt phong trào “</w:t>
      </w:r>
      <w:r w:rsidRPr="008E4F16">
        <w:rPr>
          <w:i/>
          <w:sz w:val="28"/>
          <w:szCs w:val="28"/>
        </w:rPr>
        <w:t>Toàn dân tham gia bảo đảm quốc phòng, an ninh”, “nông dân thi đua xây dựng nông thôn mới</w:t>
      </w:r>
      <w:r>
        <w:rPr>
          <w:sz w:val="28"/>
          <w:szCs w:val="28"/>
        </w:rPr>
        <w:t>” và cuộc vận động “</w:t>
      </w:r>
      <w:r w:rsidRPr="008E4F16">
        <w:rPr>
          <w:i/>
          <w:sz w:val="28"/>
          <w:szCs w:val="28"/>
        </w:rPr>
        <w:t>Toàn dân đoàn kết xây dựng nông thôn mới, đô thị văn minh</w:t>
      </w:r>
      <w:r>
        <w:rPr>
          <w:sz w:val="28"/>
          <w:szCs w:val="28"/>
        </w:rPr>
        <w:t>”, “</w:t>
      </w:r>
      <w:r w:rsidRPr="008E4F16">
        <w:rPr>
          <w:i/>
          <w:sz w:val="28"/>
          <w:szCs w:val="28"/>
        </w:rPr>
        <w:t>Người Việt Nam ưu tiên dùng hàng Việt Nam, “Chăm sóc bào vệ sức khỏa hội viên nông dân</w:t>
      </w:r>
      <w:r>
        <w:rPr>
          <w:sz w:val="28"/>
          <w:szCs w:val="28"/>
        </w:rPr>
        <w:t>”.</w:t>
      </w:r>
      <w:r w:rsidRPr="003565DF">
        <w:rPr>
          <w:sz w:val="28"/>
          <w:szCs w:val="28"/>
        </w:rPr>
        <w:t xml:space="preserve"> </w:t>
      </w:r>
      <w:r>
        <w:rPr>
          <w:sz w:val="28"/>
          <w:szCs w:val="28"/>
        </w:rPr>
        <w:t xml:space="preserve">Chỉ đạo các cơ sở Hội chuẩn bị cho Đại hội nông dân cấp cơ sở nhiệm kỳ 2018 – 2023; </w:t>
      </w:r>
      <w:proofErr w:type="gramStart"/>
      <w:r w:rsidRPr="003565DF">
        <w:rPr>
          <w:sz w:val="28"/>
          <w:szCs w:val="28"/>
        </w:rPr>
        <w:t>Qua</w:t>
      </w:r>
      <w:proofErr w:type="gramEnd"/>
      <w:r w:rsidRPr="003565DF">
        <w:rPr>
          <w:sz w:val="28"/>
          <w:szCs w:val="28"/>
        </w:rPr>
        <w:t xml:space="preserve"> bình xét thi đua</w:t>
      </w:r>
      <w:r>
        <w:rPr>
          <w:sz w:val="28"/>
          <w:szCs w:val="28"/>
        </w:rPr>
        <w:t xml:space="preserve"> năm</w:t>
      </w:r>
      <w:r w:rsidRPr="003565DF">
        <w:rPr>
          <w:sz w:val="28"/>
          <w:szCs w:val="28"/>
        </w:rPr>
        <w:t xml:space="preserve"> </w:t>
      </w:r>
      <w:r>
        <w:rPr>
          <w:sz w:val="28"/>
          <w:szCs w:val="28"/>
        </w:rPr>
        <w:t xml:space="preserve">2017 </w:t>
      </w:r>
      <w:r w:rsidRPr="003565DF">
        <w:rPr>
          <w:sz w:val="28"/>
          <w:szCs w:val="28"/>
        </w:rPr>
        <w:t>Huyện hội đạt</w:t>
      </w:r>
      <w:r>
        <w:rPr>
          <w:sz w:val="28"/>
          <w:szCs w:val="28"/>
        </w:rPr>
        <w:t>:</w:t>
      </w:r>
      <w:r w:rsidRPr="003565DF">
        <w:rPr>
          <w:sz w:val="28"/>
          <w:szCs w:val="28"/>
        </w:rPr>
        <w:t xml:space="preserve"> Vững mạnh</w:t>
      </w:r>
      <w:r>
        <w:rPr>
          <w:sz w:val="28"/>
          <w:szCs w:val="28"/>
        </w:rPr>
        <w:t xml:space="preserve"> xuất sắc.</w:t>
      </w:r>
    </w:p>
    <w:p w:rsidR="00D65E3E" w:rsidRPr="00D25A80" w:rsidRDefault="00D65E3E" w:rsidP="00E24EA5">
      <w:pPr>
        <w:spacing w:before="120"/>
        <w:ind w:right="140" w:firstLine="567"/>
        <w:jc w:val="both"/>
        <w:rPr>
          <w:b/>
          <w:sz w:val="28"/>
          <w:szCs w:val="28"/>
        </w:rPr>
      </w:pPr>
      <w:r w:rsidRPr="00707A62">
        <w:rPr>
          <w:b/>
          <w:sz w:val="28"/>
          <w:szCs w:val="28"/>
          <w:lang w:val="af-ZA"/>
        </w:rPr>
        <w:t>4.</w:t>
      </w:r>
      <w:r w:rsidRPr="00C5280E">
        <w:rPr>
          <w:sz w:val="28"/>
          <w:szCs w:val="28"/>
          <w:lang w:val="af-ZA"/>
        </w:rPr>
        <w:t xml:space="preserve"> </w:t>
      </w:r>
      <w:r w:rsidRPr="00FD53B7">
        <w:rPr>
          <w:b/>
          <w:sz w:val="28"/>
          <w:szCs w:val="28"/>
          <w:lang w:val="af-ZA"/>
        </w:rPr>
        <w:t>Huyện đoàn</w:t>
      </w:r>
      <w:r w:rsidRPr="00FD53B7">
        <w:rPr>
          <w:sz w:val="28"/>
          <w:szCs w:val="28"/>
          <w:lang w:val="af-ZA"/>
        </w:rPr>
        <w:t>:</w:t>
      </w:r>
      <w:r>
        <w:rPr>
          <w:sz w:val="28"/>
          <w:szCs w:val="28"/>
          <w:lang w:val="af-ZA"/>
        </w:rPr>
        <w:t xml:space="preserve"> </w:t>
      </w:r>
      <w:r w:rsidRPr="00A44D5A">
        <w:rPr>
          <w:sz w:val="28"/>
          <w:szCs w:val="28"/>
          <w:lang w:val="pl-PL"/>
        </w:rPr>
        <w:t xml:space="preserve">Trong năm </w:t>
      </w:r>
      <w:r>
        <w:rPr>
          <w:sz w:val="28"/>
          <w:szCs w:val="28"/>
          <w:lang w:val="pl-PL"/>
        </w:rPr>
        <w:t>thực hiện tốt công tác giáo dục, tuyên truyền  và các phòng trào</w:t>
      </w:r>
      <w:r w:rsidRPr="00A44D5A">
        <w:rPr>
          <w:sz w:val="28"/>
          <w:szCs w:val="28"/>
          <w:lang w:val="pl-PL"/>
        </w:rPr>
        <w:t xml:space="preserve"> “</w:t>
      </w:r>
      <w:r w:rsidRPr="00A44D5A">
        <w:rPr>
          <w:i/>
          <w:sz w:val="28"/>
          <w:szCs w:val="28"/>
          <w:lang w:val="pl-PL"/>
        </w:rPr>
        <w:t>Xung kích, tình nguyện phát triển kinh tế - xã hội và bảo vệ tổ quốc</w:t>
      </w:r>
      <w:r w:rsidRPr="00A44D5A">
        <w:rPr>
          <w:sz w:val="28"/>
          <w:szCs w:val="28"/>
          <w:lang w:val="pl-PL"/>
        </w:rPr>
        <w:t>”, “</w:t>
      </w:r>
      <w:r w:rsidRPr="00A44D5A">
        <w:rPr>
          <w:i/>
          <w:sz w:val="28"/>
          <w:szCs w:val="28"/>
          <w:lang w:val="pl-PL"/>
        </w:rPr>
        <w:t>Đồng hành với thanh niên lập thân, lập nghiệp</w:t>
      </w:r>
      <w:r w:rsidRPr="00A44D5A">
        <w:rPr>
          <w:sz w:val="28"/>
          <w:szCs w:val="28"/>
          <w:lang w:val="pl-PL"/>
        </w:rPr>
        <w:t>”; tham gia xây dựng Đảng, xây dựng chính quyền, đoàn thể; tham gia quản lý nhà nước về công tác thanh niên và đẩy mạnh các hoạt động chăm sóc giáo dục thiếu niên, nhi đồng</w:t>
      </w:r>
      <w:r>
        <w:rPr>
          <w:sz w:val="28"/>
          <w:szCs w:val="28"/>
          <w:lang w:val="pl-PL"/>
        </w:rPr>
        <w:t xml:space="preserve">; </w:t>
      </w:r>
      <w:r w:rsidRPr="00A44D5A">
        <w:rPr>
          <w:sz w:val="28"/>
          <w:szCs w:val="28"/>
          <w:lang w:val="pl-PL"/>
        </w:rPr>
        <w:t>tổ chức Lễ th</w:t>
      </w:r>
      <w:r>
        <w:rPr>
          <w:sz w:val="28"/>
          <w:szCs w:val="28"/>
          <w:lang w:val="pl-PL"/>
        </w:rPr>
        <w:t>ắp nến tri ân nhân dịp kỷ niệm 70</w:t>
      </w:r>
      <w:r w:rsidRPr="00A44D5A">
        <w:rPr>
          <w:sz w:val="28"/>
          <w:szCs w:val="28"/>
          <w:lang w:val="pl-PL"/>
        </w:rPr>
        <w:t xml:space="preserve"> năm ng</w:t>
      </w:r>
      <w:r>
        <w:rPr>
          <w:sz w:val="28"/>
          <w:szCs w:val="28"/>
          <w:lang w:val="pl-PL"/>
        </w:rPr>
        <w:t xml:space="preserve">ày thành lập thương binh liệt; </w:t>
      </w:r>
      <w:r w:rsidRPr="00A44D5A">
        <w:rPr>
          <w:sz w:val="28"/>
          <w:szCs w:val="28"/>
          <w:lang w:val="pl-PL"/>
        </w:rPr>
        <w:t>thực hiện tốt Tháng hành động Thanh niên năm 201</w:t>
      </w:r>
      <w:r>
        <w:rPr>
          <w:sz w:val="28"/>
          <w:szCs w:val="28"/>
          <w:lang w:val="pl-PL"/>
        </w:rPr>
        <w:t>7</w:t>
      </w:r>
      <w:r w:rsidRPr="00A44D5A">
        <w:rPr>
          <w:sz w:val="28"/>
          <w:szCs w:val="28"/>
          <w:lang w:val="pl-PL"/>
        </w:rPr>
        <w:t xml:space="preserve">; </w:t>
      </w:r>
      <w:r w:rsidRPr="007A7548">
        <w:rPr>
          <w:sz w:val="28"/>
          <w:szCs w:val="28"/>
          <w:lang w:val="da-DK"/>
        </w:rPr>
        <w:t>Phối hợp với Tỉnh đoàn Đắk Nông, Báo Tuổi trẻ và công ty</w:t>
      </w:r>
      <w:r>
        <w:rPr>
          <w:sz w:val="28"/>
          <w:szCs w:val="28"/>
          <w:lang w:val="da-DK"/>
        </w:rPr>
        <w:t xml:space="preserve"> TNHH Comfort tặng 50 bồn nước</w:t>
      </w:r>
      <w:r w:rsidRPr="007A7548">
        <w:rPr>
          <w:sz w:val="28"/>
          <w:szCs w:val="28"/>
          <w:lang w:val="da-DK"/>
        </w:rPr>
        <w:t xml:space="preserve"> cho 50 hộ gia đình có ho</w:t>
      </w:r>
      <w:r>
        <w:rPr>
          <w:sz w:val="28"/>
          <w:szCs w:val="28"/>
          <w:lang w:val="da-DK"/>
        </w:rPr>
        <w:t xml:space="preserve">àn cảnh khó khăn tại xã Đắk Wil; </w:t>
      </w:r>
      <w:r w:rsidRPr="002F050F">
        <w:rPr>
          <w:sz w:val="28"/>
          <w:szCs w:val="28"/>
          <w:lang w:val="da-DK"/>
        </w:rPr>
        <w:t xml:space="preserve">Tổ chức ngày hội rửa tay bằng xà phòng phòng chống dịch bệnh cho </w:t>
      </w:r>
      <w:r>
        <w:rPr>
          <w:sz w:val="28"/>
          <w:szCs w:val="28"/>
          <w:lang w:val="da-DK"/>
        </w:rPr>
        <w:t xml:space="preserve">300 em thiếu nhi tại xã Đắk Wil, </w:t>
      </w:r>
      <w:r w:rsidRPr="002F050F">
        <w:rPr>
          <w:sz w:val="28"/>
          <w:szCs w:val="28"/>
          <w:lang w:val="da-DK"/>
        </w:rPr>
        <w:t>tặng 100 áo trắng trị giá 5.500.000 đồng cho các trường TH, THCS có các em học có hoà</w:t>
      </w:r>
      <w:r>
        <w:rPr>
          <w:sz w:val="28"/>
          <w:szCs w:val="28"/>
          <w:lang w:val="da-DK"/>
        </w:rPr>
        <w:t>n cảnh khó khăn, nghèo vượt khó; P</w:t>
      </w:r>
      <w:r w:rsidRPr="002F050F">
        <w:rPr>
          <w:sz w:val="28"/>
          <w:szCs w:val="28"/>
          <w:lang w:val="da-DK"/>
        </w:rPr>
        <w:t>hát động đến đoàn viên thanh niên</w:t>
      </w:r>
      <w:r>
        <w:rPr>
          <w:sz w:val="28"/>
          <w:szCs w:val="28"/>
          <w:lang w:val="da-DK"/>
        </w:rPr>
        <w:t>,</w:t>
      </w:r>
      <w:r w:rsidRPr="002F050F">
        <w:rPr>
          <w:sz w:val="28"/>
          <w:szCs w:val="28"/>
          <w:lang w:val="da-DK"/>
        </w:rPr>
        <w:t xml:space="preserve"> công chức, viên chức quyên góp được số tiền là 15.400.000 đồng, quần áo cũ tặng cho các hộ gia đình khó khăn và các em h</w:t>
      </w:r>
      <w:r>
        <w:rPr>
          <w:sz w:val="28"/>
          <w:szCs w:val="28"/>
          <w:lang w:val="da-DK"/>
        </w:rPr>
        <w:t>ọc sinh bị bệnh hiểm nghèo tại p</w:t>
      </w:r>
      <w:r w:rsidRPr="002F050F">
        <w:rPr>
          <w:sz w:val="28"/>
          <w:szCs w:val="28"/>
          <w:lang w:val="da-DK"/>
        </w:rPr>
        <w:t xml:space="preserve">hân hiệu trường Tô Hiệu xã Đắk </w:t>
      </w:r>
      <w:r>
        <w:rPr>
          <w:sz w:val="28"/>
          <w:szCs w:val="28"/>
          <w:lang w:val="da-DK"/>
        </w:rPr>
        <w:t>D’r</w:t>
      </w:r>
      <w:r w:rsidRPr="002F050F">
        <w:rPr>
          <w:sz w:val="28"/>
          <w:szCs w:val="28"/>
          <w:lang w:val="da-DK"/>
        </w:rPr>
        <w:t>ông.</w:t>
      </w:r>
      <w:r>
        <w:rPr>
          <w:sz w:val="28"/>
          <w:szCs w:val="28"/>
          <w:lang w:val="da-DK"/>
        </w:rPr>
        <w:t xml:space="preserve"> </w:t>
      </w:r>
      <w:r w:rsidRPr="00A44D5A">
        <w:rPr>
          <w:sz w:val="28"/>
          <w:szCs w:val="28"/>
          <w:lang w:val="pl-PL"/>
        </w:rPr>
        <w:t>Qua bình xét xếp loại thi đua năm 201</w:t>
      </w:r>
      <w:r>
        <w:rPr>
          <w:sz w:val="28"/>
          <w:szCs w:val="28"/>
          <w:lang w:val="pl-PL"/>
        </w:rPr>
        <w:t>7</w:t>
      </w:r>
      <w:r w:rsidRPr="00A44D5A">
        <w:rPr>
          <w:sz w:val="28"/>
          <w:szCs w:val="28"/>
          <w:lang w:val="pl-PL"/>
        </w:rPr>
        <w:t xml:space="preserve"> </w:t>
      </w:r>
      <w:r w:rsidRPr="00A44D5A">
        <w:rPr>
          <w:color w:val="000000"/>
          <w:sz w:val="28"/>
          <w:szCs w:val="28"/>
          <w:lang w:val="pl-PL"/>
        </w:rPr>
        <w:t>đạt:</w:t>
      </w:r>
      <w:r w:rsidRPr="00A44D5A">
        <w:rPr>
          <w:i/>
          <w:color w:val="000000"/>
          <w:sz w:val="28"/>
          <w:szCs w:val="28"/>
          <w:lang w:val="pl-PL"/>
        </w:rPr>
        <w:t xml:space="preserve"> </w:t>
      </w:r>
      <w:r w:rsidRPr="00A44D5A">
        <w:rPr>
          <w:color w:val="000000"/>
          <w:sz w:val="28"/>
          <w:szCs w:val="28"/>
          <w:lang w:val="pl-PL"/>
        </w:rPr>
        <w:t>Vững mạnh xuất sắc.</w:t>
      </w:r>
    </w:p>
    <w:p w:rsidR="00BF4FD7" w:rsidRPr="0083217D" w:rsidRDefault="00D65E3E" w:rsidP="0083217D">
      <w:pPr>
        <w:spacing w:before="120"/>
        <w:ind w:right="140" w:firstLine="567"/>
        <w:jc w:val="both"/>
        <w:rPr>
          <w:sz w:val="28"/>
          <w:szCs w:val="28"/>
          <w:lang w:val="af-ZA"/>
        </w:rPr>
      </w:pPr>
      <w:r>
        <w:rPr>
          <w:color w:val="000000"/>
          <w:sz w:val="28"/>
          <w:szCs w:val="28"/>
          <w:lang w:val="af-ZA"/>
        </w:rPr>
        <w:t xml:space="preserve"> </w:t>
      </w:r>
      <w:r w:rsidRPr="00707A62">
        <w:rPr>
          <w:b/>
          <w:sz w:val="28"/>
          <w:szCs w:val="28"/>
          <w:lang w:val="af-ZA"/>
        </w:rPr>
        <w:t>5.</w:t>
      </w:r>
      <w:r>
        <w:rPr>
          <w:sz w:val="28"/>
          <w:szCs w:val="28"/>
          <w:lang w:val="af-ZA"/>
        </w:rPr>
        <w:t xml:space="preserve"> </w:t>
      </w:r>
      <w:r w:rsidRPr="00FD53B7">
        <w:rPr>
          <w:b/>
          <w:color w:val="000000"/>
          <w:sz w:val="28"/>
          <w:szCs w:val="28"/>
          <w:lang w:val="pl-PL"/>
        </w:rPr>
        <w:t>Hội LHPN huyện</w:t>
      </w:r>
      <w:r w:rsidRPr="00FD53B7">
        <w:rPr>
          <w:color w:val="000000"/>
          <w:sz w:val="28"/>
          <w:szCs w:val="28"/>
          <w:lang w:val="pl-PL"/>
        </w:rPr>
        <w:t xml:space="preserve">: </w:t>
      </w:r>
      <w:r>
        <w:rPr>
          <w:color w:val="000000"/>
          <w:sz w:val="28"/>
          <w:szCs w:val="28"/>
          <w:lang w:val="pl-PL"/>
        </w:rPr>
        <w:t xml:space="preserve">Trong năm các cấp Hội phát triển mới được 201 chị, ra khỏi Hội 76 chị, đến nay tổng số hội viên là 10.121 chị; xây dựng 43 hội viên nòng cốt, tính đến nay toàn huyện có 2.366 hội viên nòng cốt; </w:t>
      </w:r>
      <w:r w:rsidRPr="004B3CDD">
        <w:rPr>
          <w:sz w:val="28"/>
          <w:szCs w:val="28"/>
          <w:lang w:val="pl-PL"/>
        </w:rPr>
        <w:t xml:space="preserve">Hội thực hiện tốt phong trào thi đua </w:t>
      </w:r>
      <w:r>
        <w:rPr>
          <w:sz w:val="28"/>
          <w:szCs w:val="28"/>
          <w:lang w:val="pl-PL"/>
        </w:rPr>
        <w:t>“</w:t>
      </w:r>
      <w:r w:rsidRPr="009056F4">
        <w:rPr>
          <w:i/>
          <w:sz w:val="28"/>
          <w:szCs w:val="28"/>
          <w:lang w:val="pl-PL"/>
        </w:rPr>
        <w:t>Phụ nữ tích cực học tập, lao động, sáng tạo, xây dựng gia đình hạnh phúc</w:t>
      </w:r>
      <w:r>
        <w:rPr>
          <w:sz w:val="28"/>
          <w:szCs w:val="28"/>
          <w:lang w:val="pl-PL"/>
        </w:rPr>
        <w:t>” và</w:t>
      </w:r>
      <w:r w:rsidRPr="00D75814">
        <w:rPr>
          <w:sz w:val="28"/>
          <w:szCs w:val="28"/>
          <w:lang w:val="pl-PL"/>
        </w:rPr>
        <w:t xml:space="preserve"> </w:t>
      </w:r>
      <w:r>
        <w:rPr>
          <w:sz w:val="28"/>
          <w:szCs w:val="28"/>
          <w:lang w:val="pl-PL"/>
        </w:rPr>
        <w:t>c</w:t>
      </w:r>
      <w:r w:rsidRPr="00D75814">
        <w:rPr>
          <w:sz w:val="28"/>
          <w:szCs w:val="28"/>
          <w:lang w:val="pl-PL"/>
        </w:rPr>
        <w:t>uộc vận động “</w:t>
      </w:r>
      <w:r w:rsidRPr="009056F4">
        <w:rPr>
          <w:i/>
          <w:sz w:val="28"/>
          <w:szCs w:val="28"/>
          <w:lang w:val="pl-PL"/>
        </w:rPr>
        <w:t>Xây dựng gia đình 5 không, 3 sạch</w:t>
      </w:r>
      <w:r>
        <w:rPr>
          <w:sz w:val="28"/>
          <w:szCs w:val="28"/>
          <w:lang w:val="pl-PL"/>
        </w:rPr>
        <w:t xml:space="preserve">” rèn luyện phẩm chất đạo đức </w:t>
      </w:r>
      <w:r w:rsidRPr="009056F4">
        <w:rPr>
          <w:i/>
          <w:sz w:val="28"/>
          <w:szCs w:val="28"/>
          <w:lang w:val="pl-PL"/>
        </w:rPr>
        <w:t>“tự tin, tự trọng, trung hậu, đảm đang</w:t>
      </w:r>
      <w:r w:rsidRPr="00D75814">
        <w:rPr>
          <w:sz w:val="28"/>
          <w:szCs w:val="28"/>
          <w:lang w:val="pl-PL"/>
        </w:rPr>
        <w:t>”</w:t>
      </w:r>
      <w:r>
        <w:rPr>
          <w:sz w:val="28"/>
          <w:szCs w:val="28"/>
          <w:lang w:val="pl-PL"/>
        </w:rPr>
        <w:t>,</w:t>
      </w:r>
      <w:r w:rsidRPr="00D75814">
        <w:rPr>
          <w:sz w:val="28"/>
          <w:szCs w:val="28"/>
          <w:lang w:val="pl-PL"/>
        </w:rPr>
        <w:t xml:space="preserve"> </w:t>
      </w:r>
      <w:r w:rsidRPr="004B3CDD">
        <w:rPr>
          <w:sz w:val="28"/>
          <w:szCs w:val="28"/>
          <w:lang w:val="pl-PL"/>
        </w:rPr>
        <w:t>phong trào “</w:t>
      </w:r>
      <w:r>
        <w:rPr>
          <w:i/>
          <w:sz w:val="28"/>
          <w:szCs w:val="28"/>
          <w:lang w:val="pl-PL"/>
        </w:rPr>
        <w:t>Cư Jut chung sức</w:t>
      </w:r>
      <w:r w:rsidRPr="004B3CDD">
        <w:rPr>
          <w:i/>
          <w:sz w:val="28"/>
          <w:szCs w:val="28"/>
          <w:lang w:val="pl-PL"/>
        </w:rPr>
        <w:t xml:space="preserve"> xây dựng nông thôn mới</w:t>
      </w:r>
      <w:r>
        <w:rPr>
          <w:i/>
          <w:sz w:val="28"/>
          <w:szCs w:val="28"/>
          <w:lang w:val="pl-PL"/>
        </w:rPr>
        <w:t>, đô thị văn minh</w:t>
      </w:r>
      <w:r w:rsidRPr="004B3CDD">
        <w:rPr>
          <w:sz w:val="28"/>
          <w:szCs w:val="28"/>
          <w:lang w:val="pl-PL"/>
        </w:rPr>
        <w:t>”</w:t>
      </w:r>
      <w:r>
        <w:rPr>
          <w:sz w:val="28"/>
          <w:szCs w:val="28"/>
          <w:lang w:val="pl-PL"/>
        </w:rPr>
        <w:t xml:space="preserve"> gắn với thực hiện học tập và làm theo tư tưởng, đạo đức, phong cách  Hồ Chí Minh và cuộc vận động </w:t>
      </w:r>
      <w:r w:rsidRPr="004B3CDD">
        <w:rPr>
          <w:sz w:val="28"/>
          <w:szCs w:val="28"/>
          <w:lang w:val="pl-PL"/>
        </w:rPr>
        <w:t>“</w:t>
      </w:r>
      <w:r w:rsidRPr="005A574F">
        <w:rPr>
          <w:i/>
          <w:sz w:val="28"/>
          <w:szCs w:val="28"/>
          <w:lang w:val="pl-PL"/>
        </w:rPr>
        <w:t>Toàn dân đoàn kết xây dựng nông thôn mới, đô thị văn minh</w:t>
      </w:r>
      <w:r>
        <w:rPr>
          <w:sz w:val="28"/>
          <w:szCs w:val="28"/>
          <w:lang w:val="pl-PL"/>
        </w:rPr>
        <w:t xml:space="preserve">”; Thực hiện tốt công tác hỗ trợ phụ nữ phát triển toàn diện, xây dựng gia đình no ấm, tiến bộ, hạnh phúc, văn minh. Trong năm </w:t>
      </w:r>
      <w:r w:rsidRPr="00FD53B7">
        <w:rPr>
          <w:color w:val="000000"/>
          <w:sz w:val="28"/>
          <w:szCs w:val="28"/>
          <w:lang w:val="pl-PL"/>
        </w:rPr>
        <w:t>thành lập được 301 nhóm tiết kiệm với 7.258 thành viên với tổng số tiền tiết kiệm đến nay là 7.488.500.000đ, đã giải quyết cho 3.329 lượt chị được vay</w:t>
      </w:r>
      <w:r>
        <w:rPr>
          <w:color w:val="000000"/>
          <w:sz w:val="28"/>
          <w:szCs w:val="28"/>
          <w:lang w:val="pl-PL"/>
        </w:rPr>
        <w:t xml:space="preserve"> và </w:t>
      </w:r>
      <w:r>
        <w:rPr>
          <w:sz w:val="28"/>
          <w:szCs w:val="28"/>
          <w:lang w:val="pl-PL"/>
        </w:rPr>
        <w:t>giúp cho 1.686 hộ nghèo có phụ nữ; Thực hiện tốt công tác hậu phương quân đội, nhân đạo từ thiện;</w:t>
      </w:r>
      <w:r w:rsidRPr="004B3CDD">
        <w:rPr>
          <w:sz w:val="28"/>
          <w:szCs w:val="28"/>
          <w:lang w:val="pl-PL"/>
        </w:rPr>
        <w:t xml:space="preserve"> tích cực tham gia thực hiện nhiệm vụ phát triển kinh tế </w:t>
      </w:r>
      <w:r>
        <w:rPr>
          <w:sz w:val="28"/>
          <w:szCs w:val="28"/>
          <w:lang w:val="pl-PL"/>
        </w:rPr>
        <w:t xml:space="preserve">xã hội, công tác </w:t>
      </w:r>
      <w:r>
        <w:rPr>
          <w:sz w:val="28"/>
          <w:szCs w:val="28"/>
          <w:lang w:val="pl-PL"/>
        </w:rPr>
        <w:lastRenderedPageBreak/>
        <w:t>bình đẳng giới</w:t>
      </w:r>
      <w:r w:rsidRPr="004B3CDD">
        <w:rPr>
          <w:sz w:val="28"/>
          <w:szCs w:val="28"/>
          <w:lang w:val="pl-PL"/>
        </w:rPr>
        <w:t xml:space="preserve">. </w:t>
      </w:r>
      <w:r w:rsidRPr="00251782">
        <w:rPr>
          <w:sz w:val="28"/>
          <w:szCs w:val="28"/>
          <w:lang w:val="pl-PL"/>
        </w:rPr>
        <w:t>Qua đánh giá, xếp loại thi đua năm</w:t>
      </w:r>
      <w:r>
        <w:rPr>
          <w:sz w:val="28"/>
          <w:szCs w:val="28"/>
          <w:lang w:val="pl-PL"/>
        </w:rPr>
        <w:t xml:space="preserve"> 2017</w:t>
      </w:r>
      <w:r w:rsidRPr="00251782">
        <w:rPr>
          <w:sz w:val="28"/>
          <w:szCs w:val="28"/>
          <w:lang w:val="pl-PL"/>
        </w:rPr>
        <w:t xml:space="preserve"> Huyện hội đạt: Vững mạnh. </w:t>
      </w:r>
    </w:p>
    <w:p w:rsidR="00D65E3E" w:rsidRDefault="00D65E3E" w:rsidP="00E24EA5">
      <w:pPr>
        <w:spacing w:before="120"/>
        <w:ind w:right="140" w:firstLine="567"/>
        <w:jc w:val="both"/>
        <w:rPr>
          <w:b/>
          <w:color w:val="000000"/>
          <w:sz w:val="28"/>
          <w:szCs w:val="28"/>
          <w:lang w:val="da-DK"/>
        </w:rPr>
      </w:pPr>
      <w:r>
        <w:rPr>
          <w:b/>
          <w:color w:val="000000"/>
          <w:sz w:val="28"/>
          <w:szCs w:val="28"/>
          <w:lang w:val="da-DK"/>
        </w:rPr>
        <w:t>II.</w:t>
      </w:r>
      <w:r w:rsidRPr="00FD53B7">
        <w:rPr>
          <w:b/>
          <w:color w:val="000000"/>
          <w:sz w:val="28"/>
          <w:szCs w:val="28"/>
          <w:lang w:val="da-DK"/>
        </w:rPr>
        <w:t xml:space="preserve"> HOẠT ĐỘNG C</w:t>
      </w:r>
      <w:r>
        <w:rPr>
          <w:b/>
          <w:color w:val="000000"/>
          <w:sz w:val="28"/>
          <w:szCs w:val="28"/>
          <w:lang w:val="da-DK"/>
        </w:rPr>
        <w:t>ỦA UỶ BAN MTTQ CÁC XÃ, THỊ TRẤN</w:t>
      </w:r>
    </w:p>
    <w:p w:rsidR="00D65E3E" w:rsidRPr="006E61E9" w:rsidRDefault="00D65E3E" w:rsidP="00E24EA5">
      <w:pPr>
        <w:spacing w:before="120"/>
        <w:ind w:right="140" w:firstLine="567"/>
        <w:jc w:val="center"/>
        <w:rPr>
          <w:i/>
          <w:color w:val="000000"/>
          <w:sz w:val="28"/>
          <w:szCs w:val="28"/>
          <w:lang w:val="da-DK"/>
        </w:rPr>
      </w:pPr>
      <w:r w:rsidRPr="006E61E9">
        <w:rPr>
          <w:i/>
          <w:color w:val="000000"/>
          <w:sz w:val="28"/>
          <w:szCs w:val="28"/>
          <w:lang w:val="da-DK"/>
        </w:rPr>
        <w:t>(theo thứ tự phân loại thi đua năm 2017)</w:t>
      </w:r>
    </w:p>
    <w:p w:rsidR="00D65E3E" w:rsidRPr="00FD53B7" w:rsidRDefault="00D65E3E" w:rsidP="00E24EA5">
      <w:pPr>
        <w:spacing w:before="120"/>
        <w:ind w:right="140" w:firstLine="567"/>
        <w:jc w:val="both"/>
        <w:rPr>
          <w:color w:val="000000"/>
          <w:sz w:val="28"/>
          <w:szCs w:val="28"/>
          <w:lang w:val="es-MX"/>
        </w:rPr>
      </w:pPr>
      <w:r w:rsidRPr="00FD53B7">
        <w:rPr>
          <w:b/>
          <w:color w:val="000000"/>
          <w:sz w:val="28"/>
          <w:szCs w:val="28"/>
          <w:lang w:val="da-DK"/>
        </w:rPr>
        <w:t>1.</w:t>
      </w:r>
      <w:r>
        <w:rPr>
          <w:b/>
          <w:color w:val="000000"/>
          <w:sz w:val="28"/>
          <w:szCs w:val="28"/>
          <w:lang w:val="da-DK"/>
        </w:rPr>
        <w:t xml:space="preserve"> </w:t>
      </w:r>
      <w:r w:rsidRPr="00FD53B7">
        <w:rPr>
          <w:b/>
          <w:sz w:val="28"/>
          <w:szCs w:val="28"/>
          <w:lang w:val="es-MX"/>
        </w:rPr>
        <w:t>Uỷ ban MTTQ xã Trúc Sơn</w:t>
      </w:r>
      <w:r w:rsidRPr="00FD53B7">
        <w:rPr>
          <w:sz w:val="28"/>
          <w:szCs w:val="28"/>
          <w:lang w:val="es-MX"/>
        </w:rPr>
        <w:t>:</w:t>
      </w:r>
      <w:r w:rsidRPr="00FD53B7">
        <w:rPr>
          <w:color w:val="000000"/>
          <w:sz w:val="28"/>
          <w:szCs w:val="28"/>
          <w:lang w:val="es-MX"/>
        </w:rPr>
        <w:t xml:space="preserve"> Trong </w:t>
      </w:r>
      <w:r>
        <w:rPr>
          <w:color w:val="000000"/>
          <w:sz w:val="28"/>
          <w:szCs w:val="28"/>
          <w:lang w:val="es-MX"/>
        </w:rPr>
        <w:t>năm</w:t>
      </w:r>
      <w:r w:rsidRPr="00FD53B7">
        <w:rPr>
          <w:color w:val="000000"/>
          <w:sz w:val="28"/>
          <w:szCs w:val="28"/>
          <w:lang w:val="es-MX"/>
        </w:rPr>
        <w:t xml:space="preserve"> đã phối hợp</w:t>
      </w:r>
      <w:r>
        <w:rPr>
          <w:color w:val="000000"/>
          <w:sz w:val="28"/>
          <w:szCs w:val="28"/>
          <w:lang w:val="es-MX"/>
        </w:rPr>
        <w:t xml:space="preserve"> với các cơ, tổ chức</w:t>
      </w:r>
      <w:r w:rsidRPr="00FD53B7">
        <w:rPr>
          <w:color w:val="000000"/>
          <w:sz w:val="28"/>
          <w:szCs w:val="28"/>
          <w:lang w:val="es-MX"/>
        </w:rPr>
        <w:t xml:space="preserve"> cấp phát 213 suất quà trị giá 75.400.000đ và 3.600kg gạo; tiếp nhận và cấp phát 12.855kg gạo cứu đói giáp hạt cho 218 hộ với 857 khẩu;</w:t>
      </w:r>
      <w:r w:rsidRPr="00894CBB">
        <w:rPr>
          <w:color w:val="000000"/>
          <w:sz w:val="28"/>
          <w:szCs w:val="28"/>
          <w:lang w:val="es-MX"/>
        </w:rPr>
        <w:t xml:space="preserve"> </w:t>
      </w:r>
      <w:r w:rsidRPr="00FD53B7">
        <w:rPr>
          <w:color w:val="000000"/>
          <w:sz w:val="28"/>
          <w:szCs w:val="28"/>
          <w:lang w:val="es-MX"/>
        </w:rPr>
        <w:t>Trích Quỹ “Vì người nghèo” của xã số tiền 2.000.000 đồng hỗ trợ đột xuất cho 01 hộ gia đình</w:t>
      </w:r>
      <w:r>
        <w:rPr>
          <w:color w:val="000000"/>
          <w:sz w:val="28"/>
          <w:szCs w:val="28"/>
          <w:lang w:val="es-MX"/>
        </w:rPr>
        <w:t xml:space="preserve"> có hoàn cảnh khó khăn ở thôn 5 và</w:t>
      </w:r>
      <w:r w:rsidRPr="00FD53B7">
        <w:rPr>
          <w:color w:val="000000"/>
          <w:sz w:val="28"/>
          <w:szCs w:val="28"/>
          <w:lang w:val="es-MX"/>
        </w:rPr>
        <w:t xml:space="preserve"> hỗ trợ 20</w:t>
      </w:r>
      <w:r>
        <w:rPr>
          <w:color w:val="000000"/>
          <w:sz w:val="28"/>
          <w:szCs w:val="28"/>
          <w:lang w:val="es-MX"/>
        </w:rPr>
        <w:t xml:space="preserve">.000.0000 </w:t>
      </w:r>
      <w:r w:rsidRPr="00FD53B7">
        <w:rPr>
          <w:color w:val="000000"/>
          <w:sz w:val="28"/>
          <w:szCs w:val="28"/>
          <w:lang w:val="es-MX"/>
        </w:rPr>
        <w:t>đồng xây dựng nhà đại đoàn kết</w:t>
      </w:r>
      <w:r>
        <w:rPr>
          <w:color w:val="000000"/>
          <w:sz w:val="28"/>
          <w:szCs w:val="28"/>
          <w:lang w:val="es-MX"/>
        </w:rPr>
        <w:t>. Tổ chức</w:t>
      </w:r>
      <w:r w:rsidRPr="00FD53B7">
        <w:rPr>
          <w:color w:val="000000"/>
          <w:sz w:val="28"/>
          <w:szCs w:val="28"/>
          <w:lang w:val="es-MX"/>
        </w:rPr>
        <w:t xml:space="preserve"> giám sát công trình đường giao thông nông thôn ở </w:t>
      </w:r>
      <w:r>
        <w:rPr>
          <w:color w:val="000000"/>
          <w:sz w:val="28"/>
          <w:szCs w:val="28"/>
          <w:lang w:val="es-MX"/>
        </w:rPr>
        <w:t>thôn 2, t</w:t>
      </w:r>
      <w:r w:rsidRPr="00FD53B7">
        <w:rPr>
          <w:color w:val="000000"/>
          <w:sz w:val="28"/>
          <w:szCs w:val="28"/>
          <w:lang w:val="es-MX"/>
        </w:rPr>
        <w:t xml:space="preserve">hôn 6 và công trình xây dựng hội trường </w:t>
      </w:r>
      <w:r>
        <w:rPr>
          <w:color w:val="000000"/>
          <w:sz w:val="28"/>
          <w:szCs w:val="28"/>
          <w:lang w:val="es-MX"/>
        </w:rPr>
        <w:t>t</w:t>
      </w:r>
      <w:r w:rsidRPr="00FD53B7">
        <w:rPr>
          <w:color w:val="000000"/>
          <w:sz w:val="28"/>
          <w:szCs w:val="28"/>
          <w:lang w:val="es-MX"/>
        </w:rPr>
        <w:t>hôn 6; Phối hợp tổ chức hoà giải thành công 05 vụ; Số thôn đạt thôn văn hóa năm 2017 là 5/6 thôn</w:t>
      </w:r>
      <w:r>
        <w:rPr>
          <w:color w:val="000000"/>
          <w:sz w:val="28"/>
          <w:szCs w:val="28"/>
          <w:lang w:val="es-MX"/>
        </w:rPr>
        <w:t xml:space="preserve"> (đạt 83,33%)</w:t>
      </w:r>
      <w:r w:rsidRPr="00FD53B7">
        <w:rPr>
          <w:color w:val="000000"/>
          <w:sz w:val="28"/>
          <w:szCs w:val="28"/>
          <w:lang w:val="es-MX"/>
        </w:rPr>
        <w:t xml:space="preserve">, số hộ đạt gia đình văn hóa 603/752 hộ </w:t>
      </w:r>
      <w:r>
        <w:rPr>
          <w:color w:val="000000"/>
          <w:sz w:val="28"/>
          <w:szCs w:val="28"/>
          <w:lang w:val="es-MX"/>
        </w:rPr>
        <w:t>(</w:t>
      </w:r>
      <w:r w:rsidRPr="00FD53B7">
        <w:rPr>
          <w:color w:val="000000"/>
          <w:sz w:val="28"/>
          <w:szCs w:val="28"/>
          <w:lang w:val="es-MX"/>
        </w:rPr>
        <w:t>đạt 80%</w:t>
      </w:r>
      <w:r>
        <w:rPr>
          <w:color w:val="000000"/>
          <w:sz w:val="28"/>
          <w:szCs w:val="28"/>
          <w:lang w:val="es-MX"/>
        </w:rPr>
        <w:t>),</w:t>
      </w:r>
      <w:r w:rsidRPr="00FD53B7">
        <w:rPr>
          <w:color w:val="000000"/>
          <w:sz w:val="28"/>
          <w:szCs w:val="28"/>
          <w:lang w:val="es-MX"/>
        </w:rPr>
        <w:t xml:space="preserve"> số hộ đượ</w:t>
      </w:r>
      <w:r>
        <w:rPr>
          <w:color w:val="000000"/>
          <w:sz w:val="28"/>
          <w:szCs w:val="28"/>
          <w:lang w:val="es-MX"/>
        </w:rPr>
        <w:t xml:space="preserve">c biểu dương khen thưởng 38 hộ; </w:t>
      </w:r>
      <w:r w:rsidRPr="00FD53B7">
        <w:rPr>
          <w:color w:val="000000"/>
          <w:sz w:val="28"/>
          <w:szCs w:val="28"/>
          <w:lang w:val="es-MX"/>
        </w:rPr>
        <w:t xml:space="preserve">vận động Quỹ </w:t>
      </w:r>
      <w:r>
        <w:rPr>
          <w:color w:val="000000"/>
          <w:sz w:val="28"/>
          <w:szCs w:val="28"/>
          <w:lang w:val="es-MX"/>
        </w:rPr>
        <w:t>“</w:t>
      </w:r>
      <w:r w:rsidRPr="00D25A80">
        <w:rPr>
          <w:i/>
          <w:color w:val="000000"/>
          <w:sz w:val="28"/>
          <w:szCs w:val="28"/>
          <w:lang w:val="es-MX"/>
        </w:rPr>
        <w:t>Vì người nghèo</w:t>
      </w:r>
      <w:r>
        <w:rPr>
          <w:color w:val="000000"/>
          <w:sz w:val="28"/>
          <w:szCs w:val="28"/>
          <w:lang w:val="es-MX"/>
        </w:rPr>
        <w:t>”</w:t>
      </w:r>
      <w:r w:rsidRPr="00FD53B7">
        <w:rPr>
          <w:color w:val="000000"/>
          <w:sz w:val="28"/>
          <w:szCs w:val="28"/>
          <w:lang w:val="es-MX"/>
        </w:rPr>
        <w:t xml:space="preserve"> được 10.075.000đ. Phân loại hoạt động Ban CTMT năm 2017, có 4/6 ban CTMT đạt vững mạnh, 2 BCTMT đạt khá</w:t>
      </w:r>
      <w:r>
        <w:rPr>
          <w:color w:val="000000"/>
          <w:sz w:val="28"/>
          <w:szCs w:val="28"/>
          <w:lang w:val="es-MX"/>
        </w:rPr>
        <w:t>.</w:t>
      </w:r>
      <w:r w:rsidRPr="00152E78">
        <w:rPr>
          <w:i/>
          <w:sz w:val="28"/>
          <w:szCs w:val="28"/>
          <w:lang w:val="vi-VN"/>
        </w:rPr>
        <w:t xml:space="preserve"> </w:t>
      </w:r>
      <w:r w:rsidRPr="00152E78">
        <w:rPr>
          <w:sz w:val="28"/>
          <w:szCs w:val="28"/>
          <w:lang w:val="vi-VN"/>
        </w:rPr>
        <w:t>Xã Trúc Sơn đạt xã văn hóa nông thôn mới.</w:t>
      </w:r>
      <w:r w:rsidRPr="00FD53B7">
        <w:rPr>
          <w:color w:val="000000"/>
          <w:sz w:val="28"/>
          <w:szCs w:val="28"/>
          <w:lang w:val="es-MX"/>
        </w:rPr>
        <w:t xml:space="preserve"> Ủy ban MTTQ xã đạt</w:t>
      </w:r>
      <w:r>
        <w:rPr>
          <w:color w:val="000000"/>
          <w:sz w:val="28"/>
          <w:szCs w:val="28"/>
          <w:lang w:val="es-MX"/>
        </w:rPr>
        <w:t>:</w:t>
      </w:r>
      <w:r w:rsidRPr="00FD53B7">
        <w:rPr>
          <w:color w:val="000000"/>
          <w:sz w:val="28"/>
          <w:szCs w:val="28"/>
          <w:lang w:val="es-MX"/>
        </w:rPr>
        <w:t xml:space="preserve"> Vững mạnh.</w:t>
      </w:r>
    </w:p>
    <w:p w:rsidR="00D65E3E" w:rsidRPr="00FD53B7" w:rsidRDefault="00D65E3E" w:rsidP="00E24EA5">
      <w:pPr>
        <w:spacing w:before="120"/>
        <w:ind w:right="140" w:firstLine="567"/>
        <w:jc w:val="both"/>
        <w:rPr>
          <w:sz w:val="28"/>
          <w:szCs w:val="28"/>
          <w:lang w:val="es-MX"/>
        </w:rPr>
      </w:pPr>
      <w:r w:rsidRPr="00710D1F">
        <w:rPr>
          <w:b/>
          <w:color w:val="000000"/>
          <w:sz w:val="28"/>
          <w:szCs w:val="28"/>
          <w:lang w:val="pl-PL"/>
        </w:rPr>
        <w:t>2.  Uỷ ban MTTQ xã Tâm Thắng</w:t>
      </w:r>
      <w:r w:rsidRPr="00710D1F">
        <w:rPr>
          <w:color w:val="000000"/>
          <w:sz w:val="28"/>
          <w:szCs w:val="28"/>
          <w:lang w:val="pl-PL"/>
        </w:rPr>
        <w:t xml:space="preserve">: </w:t>
      </w:r>
      <w:r>
        <w:rPr>
          <w:color w:val="000000"/>
          <w:sz w:val="28"/>
          <w:szCs w:val="28"/>
          <w:lang w:val="pl-PL"/>
        </w:rPr>
        <w:t>Phối hợp với các cấp chính quyền, Mặt trận, đoàn thể t</w:t>
      </w:r>
      <w:r w:rsidRPr="00710D1F">
        <w:rPr>
          <w:color w:val="000000"/>
          <w:sz w:val="28"/>
          <w:szCs w:val="28"/>
          <w:lang w:val="pl-PL"/>
        </w:rPr>
        <w:t xml:space="preserve">ổ chức nhiều hoạt động chào mừng xã đạt chuẩn nông </w:t>
      </w:r>
      <w:r>
        <w:rPr>
          <w:color w:val="000000"/>
          <w:sz w:val="28"/>
          <w:szCs w:val="28"/>
          <w:lang w:val="pl-PL"/>
        </w:rPr>
        <w:t>thôn mới và tổ chức thành công L</w:t>
      </w:r>
      <w:r w:rsidRPr="00710D1F">
        <w:rPr>
          <w:color w:val="000000"/>
          <w:sz w:val="28"/>
          <w:szCs w:val="28"/>
          <w:lang w:val="pl-PL"/>
        </w:rPr>
        <w:t>ễ công bố quyết định và trao bằng công nhận xã đạt chuẩn nông thôn mới;</w:t>
      </w:r>
      <w:r w:rsidRPr="008657F8">
        <w:rPr>
          <w:i/>
          <w:spacing w:val="-4"/>
          <w:sz w:val="28"/>
          <w:szCs w:val="28"/>
          <w:lang w:val="pt-BR"/>
        </w:rPr>
        <w:t xml:space="preserve"> </w:t>
      </w:r>
      <w:r w:rsidRPr="008657F8">
        <w:rPr>
          <w:spacing w:val="-4"/>
          <w:sz w:val="28"/>
          <w:szCs w:val="28"/>
          <w:lang w:val="pt-BR"/>
        </w:rPr>
        <w:t>xã Tâm Thắng giữ vững 19 tiêu chí, xã đạt chuẩn nông thôn mới</w:t>
      </w:r>
      <w:r>
        <w:rPr>
          <w:spacing w:val="-4"/>
          <w:sz w:val="28"/>
          <w:szCs w:val="28"/>
          <w:lang w:val="pt-BR"/>
        </w:rPr>
        <w:t>.</w:t>
      </w:r>
      <w:r w:rsidRPr="00710D1F">
        <w:rPr>
          <w:color w:val="000000"/>
          <w:sz w:val="28"/>
          <w:szCs w:val="28"/>
          <w:lang w:val="pl-PL"/>
        </w:rPr>
        <w:t xml:space="preserve"> </w:t>
      </w:r>
      <w:r>
        <w:rPr>
          <w:color w:val="000000"/>
          <w:sz w:val="28"/>
          <w:szCs w:val="28"/>
          <w:lang w:val="pl-PL"/>
        </w:rPr>
        <w:t>T</w:t>
      </w:r>
      <w:r w:rsidRPr="00710D1F">
        <w:rPr>
          <w:color w:val="000000"/>
          <w:sz w:val="28"/>
          <w:szCs w:val="28"/>
          <w:lang w:val="pl-PL"/>
        </w:rPr>
        <w:t>rong dịp Tết</w:t>
      </w:r>
      <w:r>
        <w:rPr>
          <w:color w:val="000000"/>
          <w:sz w:val="28"/>
          <w:szCs w:val="28"/>
          <w:lang w:val="pl-PL"/>
        </w:rPr>
        <w:t xml:space="preserve"> nguyên đán 2017 phối hợp với các cơ quan ban ngành</w:t>
      </w:r>
      <w:r w:rsidRPr="00710D1F">
        <w:rPr>
          <w:color w:val="000000"/>
          <w:sz w:val="28"/>
          <w:szCs w:val="28"/>
          <w:lang w:val="pl-PL"/>
        </w:rPr>
        <w:t xml:space="preserve"> làm tốt công tác an sinh xã hội, thăm hỏi, tặng quà cho 1.444 đối tượng trị giá 248.000.000 đồng; </w:t>
      </w:r>
      <w:r>
        <w:rPr>
          <w:bCs/>
          <w:sz w:val="28"/>
          <w:szCs w:val="28"/>
          <w:lang w:val="es-MX"/>
        </w:rPr>
        <w:t xml:space="preserve">Phối hợp với chính quyền và các ban ngành, giám sát, đôn đốc công trình nước sạch tại 04 buôn đồng bào dân tộc thiểu số tại chỗ và công trình chợ Tâm Thắng, </w:t>
      </w:r>
      <w:r w:rsidRPr="00710D1F">
        <w:rPr>
          <w:sz w:val="28"/>
          <w:lang w:val="pl-PL"/>
        </w:rPr>
        <w:t>giám sát việc bình xét xây dựng, sửa chữa nhà đại đoàn kết, bình xét công nhận hộ nghèo và hộ thoát nghèo; giám sát công tác quản lý giáo dục trên địa bàn</w:t>
      </w:r>
      <w:r>
        <w:rPr>
          <w:bCs/>
          <w:sz w:val="28"/>
          <w:szCs w:val="28"/>
          <w:lang w:val="es-MX"/>
        </w:rPr>
        <w:t xml:space="preserve">. </w:t>
      </w:r>
      <w:r w:rsidRPr="00FD53B7">
        <w:rPr>
          <w:sz w:val="28"/>
          <w:szCs w:val="28"/>
          <w:lang w:val="es-MX"/>
        </w:rPr>
        <w:t>Vận động nhân dân đóng góp tiền và ngày công làm được 0,2 km đường bê tông và sân bóng t</w:t>
      </w:r>
      <w:r>
        <w:rPr>
          <w:sz w:val="28"/>
          <w:szCs w:val="28"/>
          <w:lang w:val="es-MX"/>
        </w:rPr>
        <w:t>ại cơ quan</w:t>
      </w:r>
      <w:r w:rsidRPr="00FD53B7">
        <w:rPr>
          <w:sz w:val="28"/>
          <w:szCs w:val="28"/>
          <w:lang w:val="es-MX"/>
        </w:rPr>
        <w:t xml:space="preserve">; qua bình xét cuối năm có 2.692/2.889 hộ đạt gia đình văn hóa </w:t>
      </w:r>
      <w:r>
        <w:rPr>
          <w:sz w:val="28"/>
          <w:szCs w:val="28"/>
          <w:lang w:val="es-MX"/>
        </w:rPr>
        <w:t>(</w:t>
      </w:r>
      <w:r w:rsidRPr="00FD53B7">
        <w:rPr>
          <w:sz w:val="28"/>
          <w:szCs w:val="28"/>
          <w:lang w:val="es-MX"/>
        </w:rPr>
        <w:t>đạt 92,42%</w:t>
      </w:r>
      <w:r>
        <w:rPr>
          <w:sz w:val="28"/>
          <w:szCs w:val="28"/>
          <w:lang w:val="es-MX"/>
        </w:rPr>
        <w:t>)</w:t>
      </w:r>
      <w:r w:rsidRPr="00FD53B7">
        <w:rPr>
          <w:sz w:val="28"/>
          <w:szCs w:val="28"/>
          <w:lang w:val="es-MX"/>
        </w:rPr>
        <w:t xml:space="preserve">, có 19/19 khu dân cư đạt văn hóa </w:t>
      </w:r>
      <w:r>
        <w:rPr>
          <w:sz w:val="28"/>
          <w:szCs w:val="28"/>
          <w:lang w:val="es-MX"/>
        </w:rPr>
        <w:t>(đạt</w:t>
      </w:r>
      <w:r w:rsidRPr="00FD53B7">
        <w:rPr>
          <w:sz w:val="28"/>
          <w:szCs w:val="28"/>
          <w:lang w:val="es-MX"/>
        </w:rPr>
        <w:t>100%</w:t>
      </w:r>
      <w:r>
        <w:rPr>
          <w:sz w:val="28"/>
          <w:szCs w:val="28"/>
          <w:lang w:val="es-MX"/>
        </w:rPr>
        <w:t xml:space="preserve">); </w:t>
      </w:r>
      <w:r w:rsidRPr="00FD53B7">
        <w:rPr>
          <w:sz w:val="28"/>
          <w:szCs w:val="28"/>
          <w:lang w:val="es-MX"/>
        </w:rPr>
        <w:t xml:space="preserve">Vận </w:t>
      </w:r>
      <w:r>
        <w:rPr>
          <w:sz w:val="28"/>
          <w:szCs w:val="28"/>
          <w:lang w:val="es-MX"/>
        </w:rPr>
        <w:t xml:space="preserve">động </w:t>
      </w:r>
      <w:r w:rsidRPr="00FD53B7">
        <w:rPr>
          <w:sz w:val="28"/>
          <w:szCs w:val="28"/>
          <w:lang w:val="es-MX"/>
        </w:rPr>
        <w:t xml:space="preserve">Quỹ </w:t>
      </w:r>
      <w:r>
        <w:rPr>
          <w:sz w:val="28"/>
          <w:szCs w:val="28"/>
          <w:lang w:val="es-MX"/>
        </w:rPr>
        <w:t>“</w:t>
      </w:r>
      <w:r w:rsidRPr="00D25A80">
        <w:rPr>
          <w:i/>
          <w:sz w:val="28"/>
          <w:szCs w:val="28"/>
          <w:lang w:val="es-MX"/>
        </w:rPr>
        <w:t>Vì người nghèo</w:t>
      </w:r>
      <w:r w:rsidRPr="00FD53B7">
        <w:rPr>
          <w:sz w:val="28"/>
          <w:szCs w:val="28"/>
          <w:lang w:val="es-MX"/>
        </w:rPr>
        <w:t>” được 21.290.000 đồng. Có 18 Ban CTMT đạt vững mạnh và 01 Ban CTMT đạt khá. Ủy ban MTTQ xã đạt</w:t>
      </w:r>
      <w:r>
        <w:rPr>
          <w:sz w:val="28"/>
          <w:szCs w:val="28"/>
          <w:lang w:val="es-MX"/>
        </w:rPr>
        <w:t>:</w:t>
      </w:r>
      <w:r w:rsidRPr="00FD53B7">
        <w:rPr>
          <w:sz w:val="28"/>
          <w:szCs w:val="28"/>
          <w:lang w:val="es-MX"/>
        </w:rPr>
        <w:t xml:space="preserve"> Vững mạnh.</w:t>
      </w:r>
    </w:p>
    <w:p w:rsidR="00D65E3E" w:rsidRDefault="00D65E3E" w:rsidP="00E24EA5">
      <w:pPr>
        <w:spacing w:before="120"/>
        <w:ind w:right="140" w:firstLine="567"/>
        <w:jc w:val="both"/>
        <w:rPr>
          <w:sz w:val="28"/>
          <w:szCs w:val="28"/>
          <w:lang w:val="es-MX"/>
        </w:rPr>
      </w:pPr>
      <w:r>
        <w:rPr>
          <w:b/>
          <w:color w:val="000000"/>
          <w:sz w:val="28"/>
          <w:szCs w:val="28"/>
          <w:lang w:val="es-MX"/>
        </w:rPr>
        <w:t xml:space="preserve">3. </w:t>
      </w:r>
      <w:r w:rsidRPr="00FD53B7">
        <w:rPr>
          <w:b/>
          <w:color w:val="000000"/>
          <w:sz w:val="28"/>
          <w:szCs w:val="28"/>
          <w:lang w:val="es-MX"/>
        </w:rPr>
        <w:t>Uỷ ban MTTQ xã Đăk Wil:</w:t>
      </w:r>
      <w:r w:rsidRPr="00FD53B7">
        <w:rPr>
          <w:color w:val="000000"/>
          <w:sz w:val="28"/>
          <w:szCs w:val="28"/>
          <w:lang w:val="es-MX"/>
        </w:rPr>
        <w:t xml:space="preserve"> Phối hợp với các cơ quan, ban, ngành thăm hỏi, động viên và tặng 1.004 suất quà trị giá 306.700.000 đồng cho các đối tượng nghèo, cận nghèo, các gia đình chính sách, có công, cán bộ lão thành cách mạng và 9.590kg gạo cứu đói cho 954 khẩu; Trích từ nguồn tiền Quỹ “</w:t>
      </w:r>
      <w:r w:rsidRPr="005025C4">
        <w:rPr>
          <w:i/>
          <w:color w:val="000000"/>
          <w:sz w:val="28"/>
          <w:szCs w:val="28"/>
          <w:lang w:val="es-MX"/>
        </w:rPr>
        <w:t>Vì người nghèo</w:t>
      </w:r>
      <w:r w:rsidRPr="00FD53B7">
        <w:rPr>
          <w:color w:val="000000"/>
          <w:sz w:val="28"/>
          <w:szCs w:val="28"/>
          <w:lang w:val="es-MX"/>
        </w:rPr>
        <w:t>” của xã số tiền 20</w:t>
      </w:r>
      <w:r>
        <w:rPr>
          <w:color w:val="000000"/>
          <w:sz w:val="28"/>
          <w:szCs w:val="28"/>
          <w:lang w:val="es-MX"/>
        </w:rPr>
        <w:t>.000.000</w:t>
      </w:r>
      <w:r w:rsidRPr="00FD53B7">
        <w:rPr>
          <w:color w:val="000000"/>
          <w:sz w:val="28"/>
          <w:szCs w:val="28"/>
          <w:lang w:val="es-MX"/>
        </w:rPr>
        <w:t xml:space="preserve"> đồng để hỗ trợ cho 01 hộ gia đình nghèo và 5</w:t>
      </w:r>
      <w:r>
        <w:rPr>
          <w:color w:val="000000"/>
          <w:sz w:val="28"/>
          <w:szCs w:val="28"/>
          <w:lang w:val="es-MX"/>
        </w:rPr>
        <w:t>.000.000</w:t>
      </w:r>
      <w:r w:rsidRPr="00FD53B7">
        <w:rPr>
          <w:color w:val="000000"/>
          <w:sz w:val="28"/>
          <w:szCs w:val="28"/>
          <w:lang w:val="es-MX"/>
        </w:rPr>
        <w:t xml:space="preserve"> đồng cho 01 hộ gia đình nghèo khó khăn về nhà ở xây nhà đại đoàn kết. </w:t>
      </w:r>
      <w:r w:rsidRPr="00FD53B7">
        <w:rPr>
          <w:sz w:val="28"/>
          <w:szCs w:val="28"/>
          <w:lang w:val="es-MX"/>
        </w:rPr>
        <w:t>Vận động Quỹ “</w:t>
      </w:r>
      <w:r w:rsidRPr="005025C4">
        <w:rPr>
          <w:i/>
          <w:sz w:val="28"/>
          <w:szCs w:val="28"/>
          <w:lang w:val="es-MX"/>
        </w:rPr>
        <w:t>Vì người nghèo</w:t>
      </w:r>
      <w:r w:rsidRPr="00FD53B7">
        <w:rPr>
          <w:sz w:val="28"/>
          <w:szCs w:val="28"/>
          <w:lang w:val="es-MX"/>
        </w:rPr>
        <w:t>” được 16.600</w:t>
      </w:r>
      <w:r>
        <w:rPr>
          <w:sz w:val="28"/>
          <w:szCs w:val="28"/>
          <w:lang w:val="es-MX"/>
        </w:rPr>
        <w:t>.</w:t>
      </w:r>
      <w:r w:rsidRPr="00FD53B7">
        <w:rPr>
          <w:sz w:val="28"/>
          <w:szCs w:val="28"/>
          <w:lang w:val="es-MX"/>
        </w:rPr>
        <w:t>000</w:t>
      </w:r>
      <w:r>
        <w:rPr>
          <w:sz w:val="28"/>
          <w:szCs w:val="28"/>
          <w:lang w:val="es-MX"/>
        </w:rPr>
        <w:t xml:space="preserve"> </w:t>
      </w:r>
      <w:r w:rsidRPr="00FD53B7">
        <w:rPr>
          <w:sz w:val="28"/>
          <w:szCs w:val="28"/>
          <w:lang w:val="es-MX"/>
        </w:rPr>
        <w:t>đ</w:t>
      </w:r>
      <w:r>
        <w:rPr>
          <w:sz w:val="28"/>
          <w:szCs w:val="28"/>
          <w:lang w:val="es-MX"/>
        </w:rPr>
        <w:t>ồng;</w:t>
      </w:r>
      <w:r w:rsidRPr="00FD53B7">
        <w:rPr>
          <w:sz w:val="28"/>
          <w:szCs w:val="28"/>
          <w:lang w:val="es-MX"/>
        </w:rPr>
        <w:t xml:space="preserve"> Có 1584/2008 hộ đạt gia đình văn hóa </w:t>
      </w:r>
      <w:r>
        <w:rPr>
          <w:sz w:val="28"/>
          <w:szCs w:val="28"/>
          <w:lang w:val="es-MX"/>
        </w:rPr>
        <w:t>(</w:t>
      </w:r>
      <w:r w:rsidRPr="00FD53B7">
        <w:rPr>
          <w:sz w:val="28"/>
          <w:szCs w:val="28"/>
          <w:lang w:val="es-MX"/>
        </w:rPr>
        <w:t>đạt 78,8%</w:t>
      </w:r>
      <w:r>
        <w:rPr>
          <w:sz w:val="28"/>
          <w:szCs w:val="28"/>
          <w:lang w:val="es-MX"/>
        </w:rPr>
        <w:t>)</w:t>
      </w:r>
      <w:r w:rsidRPr="00FD53B7">
        <w:rPr>
          <w:sz w:val="28"/>
          <w:szCs w:val="28"/>
          <w:lang w:val="es-MX"/>
        </w:rPr>
        <w:t xml:space="preserve">, </w:t>
      </w:r>
      <w:r>
        <w:rPr>
          <w:sz w:val="28"/>
          <w:szCs w:val="28"/>
          <w:lang w:val="es-MX"/>
        </w:rPr>
        <w:t>14/17 khu đân cư đạt văn hóa  (</w:t>
      </w:r>
      <w:r w:rsidRPr="00FD53B7">
        <w:rPr>
          <w:sz w:val="28"/>
          <w:szCs w:val="28"/>
          <w:lang w:val="es-MX"/>
        </w:rPr>
        <w:t>82,3%</w:t>
      </w:r>
      <w:r>
        <w:rPr>
          <w:sz w:val="28"/>
          <w:szCs w:val="28"/>
          <w:lang w:val="es-MX"/>
        </w:rPr>
        <w:t>)</w:t>
      </w:r>
      <w:r w:rsidRPr="00FD53B7">
        <w:rPr>
          <w:sz w:val="28"/>
          <w:szCs w:val="28"/>
          <w:lang w:val="es-MX"/>
        </w:rPr>
        <w:t>; có 3 Ban CTMT đạt vững mạnh, 9 Ban đạt khá và 5 Ban đạt trung bình. Ủy ban MTTQ xã đạt</w:t>
      </w:r>
      <w:r>
        <w:rPr>
          <w:sz w:val="28"/>
          <w:szCs w:val="28"/>
          <w:lang w:val="es-MX"/>
        </w:rPr>
        <w:t>:</w:t>
      </w:r>
      <w:r w:rsidRPr="00FD53B7">
        <w:rPr>
          <w:sz w:val="28"/>
          <w:szCs w:val="28"/>
          <w:lang w:val="es-MX"/>
        </w:rPr>
        <w:t xml:space="preserve"> Vững mạnh.</w:t>
      </w:r>
    </w:p>
    <w:p w:rsidR="00D65E3E" w:rsidRPr="000E005D" w:rsidRDefault="00D65E3E" w:rsidP="00E24EA5">
      <w:pPr>
        <w:spacing w:before="120"/>
        <w:ind w:right="140" w:firstLine="567"/>
        <w:jc w:val="both"/>
        <w:rPr>
          <w:color w:val="000000"/>
          <w:sz w:val="28"/>
          <w:szCs w:val="28"/>
          <w:lang w:val="es-MX"/>
        </w:rPr>
      </w:pPr>
      <w:r>
        <w:rPr>
          <w:b/>
          <w:sz w:val="28"/>
          <w:szCs w:val="28"/>
          <w:lang w:val="es-MX"/>
        </w:rPr>
        <w:t xml:space="preserve">4. </w:t>
      </w:r>
      <w:r w:rsidRPr="00FD53B7">
        <w:rPr>
          <w:b/>
          <w:sz w:val="28"/>
          <w:szCs w:val="28"/>
          <w:lang w:val="es-MX"/>
        </w:rPr>
        <w:t>Uỷ ban MTTQ xã Nam Dong</w:t>
      </w:r>
      <w:r w:rsidRPr="00FD53B7">
        <w:rPr>
          <w:sz w:val="28"/>
          <w:szCs w:val="28"/>
          <w:lang w:val="es-MX"/>
        </w:rPr>
        <w:t>:</w:t>
      </w:r>
      <w:r w:rsidRPr="00FD53B7">
        <w:rPr>
          <w:color w:val="000000"/>
          <w:sz w:val="28"/>
          <w:szCs w:val="28"/>
          <w:lang w:val="es-MX"/>
        </w:rPr>
        <w:t xml:space="preserve"> Trong </w:t>
      </w:r>
      <w:r>
        <w:rPr>
          <w:color w:val="000000"/>
          <w:sz w:val="28"/>
          <w:szCs w:val="28"/>
          <w:lang w:val="es-MX"/>
        </w:rPr>
        <w:t>năm</w:t>
      </w:r>
      <w:r w:rsidRPr="00FD53B7">
        <w:rPr>
          <w:color w:val="000000"/>
          <w:sz w:val="28"/>
          <w:szCs w:val="28"/>
          <w:lang w:val="es-MX"/>
        </w:rPr>
        <w:t xml:space="preserve"> </w:t>
      </w:r>
      <w:r>
        <w:rPr>
          <w:color w:val="000000"/>
          <w:sz w:val="28"/>
          <w:szCs w:val="28"/>
          <w:lang w:val="es-MX"/>
        </w:rPr>
        <w:t xml:space="preserve">xã </w:t>
      </w:r>
      <w:r w:rsidRPr="00FD53B7">
        <w:rPr>
          <w:color w:val="000000"/>
          <w:sz w:val="28"/>
          <w:szCs w:val="28"/>
          <w:lang w:val="es-MX"/>
        </w:rPr>
        <w:t xml:space="preserve">tiếp nhận 2.055 suất quà trị giá 653.000.000 đồng đã cấp cho các đối tượng </w:t>
      </w:r>
      <w:r>
        <w:rPr>
          <w:color w:val="000000"/>
          <w:sz w:val="28"/>
          <w:szCs w:val="28"/>
          <w:lang w:val="es-MX"/>
        </w:rPr>
        <w:t>chính sách, hộ nghèo, cận nghèo. Phối hợp tổ chức</w:t>
      </w:r>
      <w:r w:rsidRPr="00FD53B7">
        <w:rPr>
          <w:color w:val="000000"/>
          <w:sz w:val="28"/>
          <w:szCs w:val="28"/>
          <w:lang w:val="es-MX"/>
        </w:rPr>
        <w:t xml:space="preserve"> thăm hỏi, tặng quà 8 người uy tín và 22 vị lực lượng cốt cán; phối </w:t>
      </w:r>
      <w:r w:rsidRPr="00FD53B7">
        <w:rPr>
          <w:color w:val="000000"/>
          <w:sz w:val="28"/>
          <w:szCs w:val="28"/>
          <w:lang w:val="es-MX"/>
        </w:rPr>
        <w:lastRenderedPageBreak/>
        <w:t>hợp tổ chức rà soát nh</w:t>
      </w:r>
      <w:r>
        <w:rPr>
          <w:color w:val="000000"/>
          <w:sz w:val="28"/>
          <w:szCs w:val="28"/>
          <w:lang w:val="es-MX"/>
        </w:rPr>
        <w:t>à tạm bợ, dột nát, kết quả có 68</w:t>
      </w:r>
      <w:r w:rsidRPr="00FD53B7">
        <w:rPr>
          <w:color w:val="000000"/>
          <w:sz w:val="28"/>
          <w:szCs w:val="28"/>
          <w:lang w:val="es-MX"/>
        </w:rPr>
        <w:t xml:space="preserve"> nhà cần hỗ trợ xây dựng nhà ở;</w:t>
      </w:r>
      <w:r>
        <w:rPr>
          <w:color w:val="000000"/>
          <w:sz w:val="28"/>
          <w:szCs w:val="28"/>
          <w:lang w:val="es-MX"/>
        </w:rPr>
        <w:t xml:space="preserve"> vận động</w:t>
      </w:r>
      <w:r w:rsidRPr="00152E78">
        <w:rPr>
          <w:lang w:val="es-MX"/>
        </w:rPr>
        <w:t xml:space="preserve"> </w:t>
      </w:r>
      <w:r w:rsidRPr="00152E78">
        <w:rPr>
          <w:sz w:val="28"/>
          <w:szCs w:val="28"/>
          <w:lang w:val="es-MX"/>
        </w:rPr>
        <w:t>nhân dân đóng góp 4,2 tỷ đồng</w:t>
      </w:r>
      <w:r>
        <w:rPr>
          <w:sz w:val="28"/>
          <w:szCs w:val="28"/>
          <w:lang w:val="es-MX"/>
        </w:rPr>
        <w:t>,</w:t>
      </w:r>
      <w:r w:rsidRPr="00152E78">
        <w:rPr>
          <w:sz w:val="28"/>
          <w:szCs w:val="28"/>
          <w:lang w:val="es-MX"/>
        </w:rPr>
        <w:t xml:space="preserve"> xây dựng được 10,6km đường bê tông.</w:t>
      </w:r>
      <w:r w:rsidRPr="00FD53B7">
        <w:rPr>
          <w:color w:val="000000"/>
          <w:sz w:val="28"/>
          <w:szCs w:val="28"/>
          <w:lang w:val="es-MX"/>
        </w:rPr>
        <w:t xml:space="preserve"> Ban thanh tra nhân dân và ban Giám sát đầu  tư của cộng đồng giám sát xây dựng đường bê tông tại thôn 1,2,12, 14, 15 và thôn Tân Bình; thanh tra việc thu nộp tiền xây dựng đường bê tông tại </w:t>
      </w:r>
      <w:r>
        <w:rPr>
          <w:color w:val="000000"/>
          <w:sz w:val="28"/>
          <w:szCs w:val="28"/>
          <w:lang w:val="es-MX"/>
        </w:rPr>
        <w:t>t</w:t>
      </w:r>
      <w:r w:rsidRPr="00FD53B7">
        <w:rPr>
          <w:color w:val="000000"/>
          <w:sz w:val="28"/>
          <w:szCs w:val="28"/>
          <w:lang w:val="es-MX"/>
        </w:rPr>
        <w:t xml:space="preserve">hôn 6; </w:t>
      </w:r>
      <w:r w:rsidRPr="00FD53B7">
        <w:rPr>
          <w:sz w:val="28"/>
          <w:szCs w:val="28"/>
          <w:lang w:val="es-MX"/>
        </w:rPr>
        <w:t>Vận động quỹ “</w:t>
      </w:r>
      <w:r w:rsidRPr="005025C4">
        <w:rPr>
          <w:i/>
          <w:sz w:val="28"/>
          <w:szCs w:val="28"/>
          <w:lang w:val="es-MX"/>
        </w:rPr>
        <w:t>Vì người nghèo</w:t>
      </w:r>
      <w:r w:rsidRPr="00FD53B7">
        <w:rPr>
          <w:sz w:val="28"/>
          <w:szCs w:val="28"/>
          <w:lang w:val="es-MX"/>
        </w:rPr>
        <w:t xml:space="preserve">” được </w:t>
      </w:r>
      <w:r>
        <w:rPr>
          <w:sz w:val="28"/>
          <w:szCs w:val="28"/>
          <w:lang w:val="es-MX"/>
        </w:rPr>
        <w:t>79.500.000</w:t>
      </w:r>
      <w:r w:rsidRPr="00FD53B7">
        <w:rPr>
          <w:sz w:val="28"/>
          <w:szCs w:val="28"/>
          <w:lang w:val="es-MX"/>
        </w:rPr>
        <w:t xml:space="preserve"> triệu đồng</w:t>
      </w:r>
      <w:r>
        <w:rPr>
          <w:sz w:val="28"/>
          <w:szCs w:val="28"/>
          <w:lang w:val="es-MX"/>
        </w:rPr>
        <w:t>;</w:t>
      </w:r>
      <w:r w:rsidRPr="00FD53B7">
        <w:rPr>
          <w:sz w:val="28"/>
          <w:szCs w:val="28"/>
          <w:lang w:val="es-MX"/>
        </w:rPr>
        <w:t xml:space="preserve"> trích số tiền  500.000 đồng hỗ trợ cho 01 gia đình tại thôn 14 có hoàn cảnh đặc biệt khó khăn</w:t>
      </w:r>
      <w:r>
        <w:rPr>
          <w:sz w:val="28"/>
          <w:szCs w:val="28"/>
          <w:lang w:val="es-MX"/>
        </w:rPr>
        <w:t xml:space="preserve"> và hỗ trợ xóa nhà tạm, dột nát 13 căn (</w:t>
      </w:r>
      <w:r w:rsidRPr="00217C31">
        <w:rPr>
          <w:i/>
          <w:sz w:val="28"/>
          <w:szCs w:val="28"/>
          <w:lang w:val="es-MX"/>
        </w:rPr>
        <w:t>mỗi căn 5.000.000đ</w:t>
      </w:r>
      <w:r>
        <w:rPr>
          <w:sz w:val="28"/>
          <w:szCs w:val="28"/>
          <w:lang w:val="es-MX"/>
        </w:rPr>
        <w:t>)</w:t>
      </w:r>
      <w:r w:rsidRPr="00FD53B7">
        <w:rPr>
          <w:sz w:val="28"/>
          <w:szCs w:val="28"/>
          <w:lang w:val="es-MX"/>
        </w:rPr>
        <w:t>; Toàn xã có 3.428/3.821 hộ đạt GĐVH năm 2017; có 18/19 thôn đạt thôn văn hóa. Ph</w:t>
      </w:r>
      <w:r>
        <w:rPr>
          <w:sz w:val="28"/>
          <w:szCs w:val="28"/>
          <w:lang w:val="es-MX"/>
        </w:rPr>
        <w:t>â</w:t>
      </w:r>
      <w:r w:rsidRPr="00FD53B7">
        <w:rPr>
          <w:sz w:val="28"/>
          <w:szCs w:val="28"/>
          <w:lang w:val="es-MX"/>
        </w:rPr>
        <w:t xml:space="preserve">n loại kết quả hoạt động các Ban CTMT có: 16 Ban đạt vững mạnh, 03 Ban </w:t>
      </w:r>
      <w:r>
        <w:rPr>
          <w:sz w:val="28"/>
          <w:szCs w:val="28"/>
          <w:lang w:val="es-MX"/>
        </w:rPr>
        <w:t>đạt khá, Ủy ban</w:t>
      </w:r>
      <w:r w:rsidRPr="00FD53B7">
        <w:rPr>
          <w:sz w:val="28"/>
          <w:szCs w:val="28"/>
          <w:lang w:val="es-MX"/>
        </w:rPr>
        <w:t xml:space="preserve"> MTTQ xã đạt</w:t>
      </w:r>
      <w:r>
        <w:rPr>
          <w:sz w:val="28"/>
          <w:szCs w:val="28"/>
          <w:lang w:val="es-MX"/>
        </w:rPr>
        <w:t>:</w:t>
      </w:r>
      <w:r w:rsidRPr="00FD53B7">
        <w:rPr>
          <w:sz w:val="28"/>
          <w:szCs w:val="28"/>
          <w:lang w:val="es-MX"/>
        </w:rPr>
        <w:t xml:space="preserve"> Vững mạnh.</w:t>
      </w:r>
    </w:p>
    <w:p w:rsidR="00D65E3E" w:rsidRDefault="00D65E3E" w:rsidP="00E24EA5">
      <w:pPr>
        <w:tabs>
          <w:tab w:val="left" w:pos="9360"/>
        </w:tabs>
        <w:spacing w:before="120"/>
        <w:ind w:right="140" w:firstLine="567"/>
        <w:jc w:val="both"/>
        <w:rPr>
          <w:color w:val="000000"/>
          <w:sz w:val="28"/>
          <w:szCs w:val="28"/>
          <w:lang w:val="pl-PL"/>
        </w:rPr>
      </w:pPr>
      <w:r>
        <w:rPr>
          <w:b/>
          <w:color w:val="000000"/>
          <w:sz w:val="28"/>
          <w:szCs w:val="28"/>
          <w:lang w:val="da-DK"/>
        </w:rPr>
        <w:t>5.</w:t>
      </w:r>
      <w:r w:rsidRPr="00FD53B7">
        <w:rPr>
          <w:b/>
          <w:color w:val="000000"/>
          <w:sz w:val="28"/>
          <w:szCs w:val="28"/>
          <w:lang w:val="da-DK"/>
        </w:rPr>
        <w:t xml:space="preserve"> Uỷ ban MTTQ </w:t>
      </w:r>
      <w:r>
        <w:rPr>
          <w:b/>
          <w:color w:val="000000"/>
          <w:sz w:val="28"/>
          <w:szCs w:val="28"/>
          <w:lang w:val="da-DK"/>
        </w:rPr>
        <w:t>t</w:t>
      </w:r>
      <w:r w:rsidRPr="00FD53B7">
        <w:rPr>
          <w:b/>
          <w:color w:val="000000"/>
          <w:sz w:val="28"/>
          <w:szCs w:val="28"/>
          <w:lang w:val="da-DK"/>
        </w:rPr>
        <w:t>hị trấn Ea</w:t>
      </w:r>
      <w:r>
        <w:rPr>
          <w:b/>
          <w:color w:val="000000"/>
          <w:sz w:val="28"/>
          <w:szCs w:val="28"/>
          <w:lang w:val="da-DK"/>
        </w:rPr>
        <w:t xml:space="preserve"> T</w:t>
      </w:r>
      <w:r w:rsidRPr="00FD53B7">
        <w:rPr>
          <w:b/>
          <w:color w:val="000000"/>
          <w:sz w:val="28"/>
          <w:szCs w:val="28"/>
          <w:lang w:val="da-DK"/>
        </w:rPr>
        <w:t>ling:</w:t>
      </w:r>
      <w:r>
        <w:rPr>
          <w:b/>
          <w:color w:val="000000"/>
          <w:sz w:val="28"/>
          <w:szCs w:val="28"/>
          <w:lang w:val="da-DK"/>
        </w:rPr>
        <w:t xml:space="preserve"> </w:t>
      </w:r>
      <w:r w:rsidRPr="00FD53B7">
        <w:rPr>
          <w:color w:val="000000"/>
          <w:sz w:val="28"/>
          <w:szCs w:val="28"/>
          <w:lang w:val="da-DK"/>
        </w:rPr>
        <w:t xml:space="preserve"> Phối hợp với các cơ quan, ban, ngành thực hiện tốt công tác an sinh xã hội, trong dịp Tết Nguyên đán 2017 tiếp nhận 1.260 xuất quà, 7.650kg gạo hỗ trợ cho các gia đình thương binh, bệnh binh, người có công, gia đình chính sách, các hộ nghèo, cận nghèo, trẻ em mồ côi, khuyết tật, nạn nhân CĐDC trị giá 169.600.000 đồng và 95.500.000 đồng cấp cho 305 hộ ĐBDTTSTC tại 3 Bon</w:t>
      </w:r>
      <w:r>
        <w:rPr>
          <w:color w:val="000000"/>
          <w:sz w:val="28"/>
          <w:szCs w:val="28"/>
          <w:lang w:val="da-DK"/>
        </w:rPr>
        <w:t>. Vận động 14/14 thanh niên trong độ tuổi nghĩa vụ quân sự lên đường nhập ngũ đợt 1 năm 2017 đạt 100% kế hoạch</w:t>
      </w:r>
      <w:r w:rsidRPr="00FD53B7">
        <w:rPr>
          <w:color w:val="000000"/>
          <w:sz w:val="28"/>
          <w:szCs w:val="28"/>
          <w:lang w:val="da-DK"/>
        </w:rPr>
        <w:t xml:space="preserve">; Giám sát việc lát gạch vỉa hè đường QL14 đoạn đi qua thị trấn và việc giải toả, đền bù khu dân cư </w:t>
      </w:r>
      <w:r>
        <w:rPr>
          <w:color w:val="000000"/>
          <w:sz w:val="28"/>
          <w:szCs w:val="28"/>
          <w:lang w:val="da-DK"/>
        </w:rPr>
        <w:t>tập trung ở</w:t>
      </w:r>
      <w:r w:rsidRPr="00FD53B7">
        <w:rPr>
          <w:color w:val="000000"/>
          <w:sz w:val="28"/>
          <w:szCs w:val="28"/>
          <w:lang w:val="da-DK"/>
        </w:rPr>
        <w:t xml:space="preserve"> TDP3; nghiệm thu 02 căn nhà Đại đoàn kết ở Bon U3 và TDP5. Vận động </w:t>
      </w:r>
      <w:r w:rsidRPr="00217C31">
        <w:rPr>
          <w:sz w:val="28"/>
          <w:szCs w:val="28"/>
          <w:lang w:val="da-DK"/>
        </w:rPr>
        <w:t>Quỹ ”</w:t>
      </w:r>
      <w:r w:rsidRPr="005025C4">
        <w:rPr>
          <w:i/>
          <w:sz w:val="28"/>
          <w:szCs w:val="28"/>
          <w:lang w:val="da-DK"/>
        </w:rPr>
        <w:t>Vì người nghè</w:t>
      </w:r>
      <w:r w:rsidRPr="00217C31">
        <w:rPr>
          <w:sz w:val="28"/>
          <w:szCs w:val="28"/>
          <w:lang w:val="da-DK"/>
        </w:rPr>
        <w:t>o</w:t>
      </w:r>
      <w:r w:rsidRPr="00FD53B7">
        <w:rPr>
          <w:sz w:val="28"/>
          <w:szCs w:val="28"/>
          <w:lang w:val="da-DK"/>
        </w:rPr>
        <w:t>” được 19.695.000đ; có 3.361/3.842</w:t>
      </w:r>
      <w:r>
        <w:rPr>
          <w:sz w:val="28"/>
          <w:szCs w:val="28"/>
          <w:lang w:val="da-DK"/>
        </w:rPr>
        <w:t xml:space="preserve"> hộ Gia đình văn hóa (</w:t>
      </w:r>
      <w:r w:rsidRPr="00FD53B7">
        <w:rPr>
          <w:sz w:val="28"/>
          <w:szCs w:val="28"/>
          <w:lang w:val="da-DK"/>
        </w:rPr>
        <w:t>đạt: 88%</w:t>
      </w:r>
      <w:r>
        <w:rPr>
          <w:sz w:val="28"/>
          <w:szCs w:val="28"/>
          <w:lang w:val="da-DK"/>
        </w:rPr>
        <w:t>)</w:t>
      </w:r>
      <w:r w:rsidRPr="00FD53B7">
        <w:rPr>
          <w:sz w:val="28"/>
          <w:szCs w:val="28"/>
          <w:lang w:val="da-DK"/>
        </w:rPr>
        <w:t>; 1</w:t>
      </w:r>
      <w:r>
        <w:rPr>
          <w:sz w:val="28"/>
          <w:szCs w:val="28"/>
          <w:lang w:val="da-DK"/>
        </w:rPr>
        <w:t>3</w:t>
      </w:r>
      <w:r w:rsidRPr="00FD53B7">
        <w:rPr>
          <w:sz w:val="28"/>
          <w:szCs w:val="28"/>
          <w:lang w:val="da-DK"/>
        </w:rPr>
        <w:t>/13 khu dân cư văn h</w:t>
      </w:r>
      <w:r>
        <w:rPr>
          <w:sz w:val="28"/>
          <w:szCs w:val="28"/>
          <w:lang w:val="da-DK"/>
        </w:rPr>
        <w:t xml:space="preserve">óa (đạt 100%); </w:t>
      </w:r>
      <w:r w:rsidRPr="008657F8">
        <w:rPr>
          <w:sz w:val="28"/>
          <w:szCs w:val="28"/>
          <w:lang w:val="vi-VN"/>
        </w:rPr>
        <w:t>Thị trấn Ea Tling đạt chuẩn văn minh đô thị</w:t>
      </w:r>
      <w:r>
        <w:rPr>
          <w:color w:val="000000"/>
          <w:sz w:val="28"/>
          <w:szCs w:val="28"/>
          <w:lang w:val="pl-PL"/>
        </w:rPr>
        <w:t xml:space="preserve">. </w:t>
      </w:r>
      <w:r>
        <w:rPr>
          <w:sz w:val="28"/>
          <w:szCs w:val="28"/>
          <w:lang w:val="pl-PL"/>
        </w:rPr>
        <w:t xml:space="preserve">Ban công tác Mặt trận có </w:t>
      </w:r>
      <w:r>
        <w:rPr>
          <w:color w:val="000000"/>
          <w:sz w:val="28"/>
          <w:szCs w:val="28"/>
          <w:lang w:val="pl-PL"/>
        </w:rPr>
        <w:t>10/13 Ban CTMT đạt vững mạnh, 03 Ban đạt khá. Ủy ban MTTQ xã đạt: Vững mạnh.</w:t>
      </w:r>
    </w:p>
    <w:p w:rsidR="00D65E3E" w:rsidRPr="000E005D" w:rsidRDefault="00D65E3E" w:rsidP="00E24EA5">
      <w:pPr>
        <w:spacing w:before="120"/>
        <w:ind w:right="140" w:firstLine="567"/>
        <w:jc w:val="both"/>
        <w:rPr>
          <w:b/>
          <w:sz w:val="28"/>
          <w:szCs w:val="28"/>
          <w:lang w:val="es-MX"/>
        </w:rPr>
      </w:pPr>
      <w:r>
        <w:rPr>
          <w:b/>
          <w:sz w:val="28"/>
          <w:szCs w:val="28"/>
          <w:lang w:val="es-MX"/>
        </w:rPr>
        <w:t>6.</w:t>
      </w:r>
      <w:r w:rsidRPr="00FD53B7">
        <w:rPr>
          <w:b/>
          <w:sz w:val="28"/>
          <w:szCs w:val="28"/>
          <w:lang w:val="es-MX"/>
        </w:rPr>
        <w:t xml:space="preserve"> Uỷ ban MTTQ xã Cư Knia:</w:t>
      </w:r>
      <w:r w:rsidRPr="00FD53B7">
        <w:rPr>
          <w:color w:val="000000"/>
          <w:sz w:val="28"/>
          <w:szCs w:val="28"/>
          <w:lang w:val="es-MX"/>
        </w:rPr>
        <w:t xml:space="preserve"> Trong </w:t>
      </w:r>
      <w:r>
        <w:rPr>
          <w:color w:val="000000"/>
          <w:sz w:val="28"/>
          <w:szCs w:val="28"/>
          <w:lang w:val="es-MX"/>
        </w:rPr>
        <w:t>năm phối hợp tổ chức</w:t>
      </w:r>
      <w:r w:rsidRPr="00FD53B7">
        <w:rPr>
          <w:color w:val="000000"/>
          <w:sz w:val="28"/>
          <w:szCs w:val="28"/>
          <w:lang w:val="es-MX"/>
        </w:rPr>
        <w:t xml:space="preserve"> tiếp nhận hỗ trợ từ các nguồn đi thăm hỏi, tặng quà 486 suất trị giá 121.500.000 đồng và hơn 7.000 kg gạo cho các gia đình chính sách, người có công, các hộ nghèo, cận nghèo, trẻ em có hoàn cảnh khó khăn; Hỗ trợ đột xuất cho 03 hộ có hoàn cảnh đặc biệt khó khăn tại thôn 02, 03 và thôn 05 với tổng số tiền là: 3.000.000đ; mỗi hộ là 1.000.000đ. (</w:t>
      </w:r>
      <w:r w:rsidRPr="00217C31">
        <w:rPr>
          <w:i/>
          <w:color w:val="000000"/>
          <w:sz w:val="28"/>
          <w:szCs w:val="28"/>
          <w:lang w:val="es-MX"/>
        </w:rPr>
        <w:t>01 hộ có trẻ em bị chết đuối nước; 02 hộ có người nhà chết do bệnh tật kéo dài)</w:t>
      </w:r>
      <w:r w:rsidRPr="00FD53B7">
        <w:rPr>
          <w:color w:val="000000"/>
          <w:sz w:val="28"/>
          <w:szCs w:val="28"/>
          <w:lang w:val="es-MX"/>
        </w:rPr>
        <w:t xml:space="preserve">; Trích từ nguồn </w:t>
      </w:r>
      <w:r w:rsidRPr="00FD53B7">
        <w:rPr>
          <w:color w:val="000000"/>
          <w:sz w:val="28"/>
          <w:szCs w:val="28"/>
          <w:bdr w:val="none" w:sz="0" w:space="0" w:color="auto" w:frame="1"/>
          <w:lang w:val="es-MX"/>
        </w:rPr>
        <w:t xml:space="preserve">Quỹ </w:t>
      </w:r>
      <w:r w:rsidRPr="005025C4">
        <w:rPr>
          <w:i/>
          <w:color w:val="000000"/>
          <w:sz w:val="28"/>
          <w:szCs w:val="28"/>
          <w:bdr w:val="none" w:sz="0" w:space="0" w:color="auto" w:frame="1"/>
          <w:lang w:val="es-MX"/>
        </w:rPr>
        <w:t>“Vì người nghèo</w:t>
      </w:r>
      <w:r w:rsidRPr="00FD53B7">
        <w:rPr>
          <w:color w:val="000000"/>
          <w:sz w:val="28"/>
          <w:szCs w:val="28"/>
          <w:bdr w:val="none" w:sz="0" w:space="0" w:color="auto" w:frame="1"/>
          <w:lang w:val="es-MX"/>
        </w:rPr>
        <w:t>” của xã  xây dựng 02 nhà Đại đoàn kết (trị giá 40.000.000) cho 02 gia đìn</w:t>
      </w:r>
      <w:r>
        <w:rPr>
          <w:color w:val="000000"/>
          <w:sz w:val="28"/>
          <w:szCs w:val="28"/>
          <w:bdr w:val="none" w:sz="0" w:space="0" w:color="auto" w:frame="1"/>
          <w:lang w:val="es-MX"/>
        </w:rPr>
        <w:t xml:space="preserve">h thuộc diện hộ nghèo tại thôn </w:t>
      </w:r>
      <w:r w:rsidRPr="00FD53B7">
        <w:rPr>
          <w:color w:val="000000"/>
          <w:sz w:val="28"/>
          <w:szCs w:val="28"/>
          <w:bdr w:val="none" w:sz="0" w:space="0" w:color="auto" w:frame="1"/>
          <w:lang w:val="es-MX"/>
        </w:rPr>
        <w:t xml:space="preserve">7 và thôn 10; </w:t>
      </w:r>
      <w:r w:rsidRPr="00FD53B7">
        <w:rPr>
          <w:sz w:val="28"/>
          <w:szCs w:val="28"/>
          <w:lang w:val="es-MX"/>
        </w:rPr>
        <w:t xml:space="preserve">Toàn xã có: 1.442/1.789 hộ </w:t>
      </w:r>
      <w:r>
        <w:rPr>
          <w:sz w:val="28"/>
          <w:szCs w:val="28"/>
          <w:lang w:val="es-MX"/>
        </w:rPr>
        <w:t>gia đình văn hóa</w:t>
      </w:r>
      <w:r w:rsidRPr="00FD53B7">
        <w:rPr>
          <w:sz w:val="28"/>
          <w:szCs w:val="28"/>
          <w:lang w:val="es-MX"/>
        </w:rPr>
        <w:t xml:space="preserve"> </w:t>
      </w:r>
      <w:r>
        <w:rPr>
          <w:sz w:val="28"/>
          <w:szCs w:val="28"/>
          <w:lang w:val="es-MX"/>
        </w:rPr>
        <w:t xml:space="preserve">(đạt </w:t>
      </w:r>
      <w:r w:rsidRPr="00FD53B7">
        <w:rPr>
          <w:sz w:val="28"/>
          <w:szCs w:val="28"/>
          <w:lang w:val="es-MX"/>
        </w:rPr>
        <w:t>80,6%</w:t>
      </w:r>
      <w:r>
        <w:rPr>
          <w:sz w:val="28"/>
          <w:szCs w:val="28"/>
          <w:lang w:val="es-MX"/>
        </w:rPr>
        <w:t>);  gia đình văn hóa</w:t>
      </w:r>
      <w:r w:rsidRPr="00FD53B7">
        <w:rPr>
          <w:sz w:val="28"/>
          <w:szCs w:val="28"/>
          <w:lang w:val="es-MX"/>
        </w:rPr>
        <w:t xml:space="preserve"> 3 năm</w:t>
      </w:r>
      <w:r>
        <w:rPr>
          <w:sz w:val="28"/>
          <w:szCs w:val="28"/>
          <w:lang w:val="es-MX"/>
        </w:rPr>
        <w:t xml:space="preserve"> liên tục </w:t>
      </w:r>
      <w:r w:rsidRPr="00FD53B7">
        <w:rPr>
          <w:sz w:val="28"/>
          <w:szCs w:val="28"/>
          <w:lang w:val="es-MX"/>
        </w:rPr>
        <w:t xml:space="preserve"> 1.053/1.789 hộ </w:t>
      </w:r>
      <w:r>
        <w:rPr>
          <w:sz w:val="28"/>
          <w:szCs w:val="28"/>
          <w:lang w:val="es-MX"/>
        </w:rPr>
        <w:t xml:space="preserve">(đạt </w:t>
      </w:r>
      <w:r w:rsidRPr="00FD53B7">
        <w:rPr>
          <w:sz w:val="28"/>
          <w:szCs w:val="28"/>
          <w:lang w:val="es-MX"/>
        </w:rPr>
        <w:t>58%</w:t>
      </w:r>
      <w:r>
        <w:rPr>
          <w:sz w:val="28"/>
          <w:szCs w:val="28"/>
          <w:lang w:val="es-MX"/>
        </w:rPr>
        <w:t>)</w:t>
      </w:r>
      <w:r w:rsidRPr="00FD53B7">
        <w:rPr>
          <w:sz w:val="28"/>
          <w:szCs w:val="28"/>
          <w:lang w:val="es-MX"/>
        </w:rPr>
        <w:t>; Ban Công tác mặt trận: 01 Ban xếp loại Xuất sắc,  08 Ban xếp loại vững mạnh, 03 Ban xếp loại khá. Ủy ban MTTQ xã đạt</w:t>
      </w:r>
      <w:r>
        <w:rPr>
          <w:sz w:val="28"/>
          <w:szCs w:val="28"/>
          <w:lang w:val="es-MX"/>
        </w:rPr>
        <w:t>:</w:t>
      </w:r>
      <w:r w:rsidRPr="00FD53B7">
        <w:rPr>
          <w:sz w:val="28"/>
          <w:szCs w:val="28"/>
          <w:lang w:val="es-MX"/>
        </w:rPr>
        <w:t xml:space="preserve"> Vững mạnh.</w:t>
      </w:r>
    </w:p>
    <w:p w:rsidR="00D65E3E" w:rsidRDefault="00D65E3E" w:rsidP="00E24EA5">
      <w:pPr>
        <w:spacing w:before="120"/>
        <w:ind w:right="140" w:firstLine="567"/>
        <w:jc w:val="both"/>
        <w:rPr>
          <w:sz w:val="28"/>
          <w:szCs w:val="28"/>
          <w:lang w:val="es-MX"/>
        </w:rPr>
      </w:pPr>
      <w:r w:rsidRPr="00FD53B7">
        <w:rPr>
          <w:b/>
          <w:sz w:val="28"/>
          <w:szCs w:val="28"/>
          <w:lang w:val="es-MX"/>
        </w:rPr>
        <w:t>7. Uỷ ban MTTQ xã Ea Pô</w:t>
      </w:r>
      <w:r w:rsidRPr="00FD53B7">
        <w:rPr>
          <w:sz w:val="28"/>
          <w:szCs w:val="28"/>
          <w:lang w:val="es-MX"/>
        </w:rPr>
        <w:t>:</w:t>
      </w:r>
      <w:r w:rsidRPr="00FD53B7">
        <w:rPr>
          <w:color w:val="000000"/>
          <w:sz w:val="28"/>
          <w:szCs w:val="28"/>
          <w:lang w:val="es-MX"/>
        </w:rPr>
        <w:t xml:space="preserve"> Trong </w:t>
      </w:r>
      <w:r>
        <w:rPr>
          <w:color w:val="000000"/>
          <w:sz w:val="28"/>
          <w:szCs w:val="28"/>
          <w:lang w:val="es-MX"/>
        </w:rPr>
        <w:t>năm</w:t>
      </w:r>
      <w:r w:rsidRPr="00FD53B7">
        <w:rPr>
          <w:color w:val="000000"/>
          <w:sz w:val="28"/>
          <w:szCs w:val="28"/>
          <w:lang w:val="es-MX"/>
        </w:rPr>
        <w:t xml:space="preserve"> đã tiếp nhận 395 suất quà cấp phát cho các hộ nghèo, cận nghèo; trích từ Quỹ “Vì người nghèo” của xã số tiền 40.000.000 đồng để hỗ trợ xây dựng nhà đại đoàn kết cho 01 hộ nghèo ở thôn Đăk Thanh và hỗ trợ số tiền 5.000.000 đồng cho 01 hộ nghèo ở thôn 1. </w:t>
      </w:r>
      <w:r w:rsidRPr="00FD53B7">
        <w:rPr>
          <w:sz w:val="28"/>
          <w:szCs w:val="28"/>
          <w:lang w:val="es-MX"/>
        </w:rPr>
        <w:t>Vận động Quỹ “</w:t>
      </w:r>
      <w:r w:rsidRPr="005025C4">
        <w:rPr>
          <w:i/>
          <w:sz w:val="28"/>
          <w:szCs w:val="28"/>
          <w:lang w:val="es-MX"/>
        </w:rPr>
        <w:t>Vì người nghèo</w:t>
      </w:r>
      <w:r w:rsidRPr="00FD53B7">
        <w:rPr>
          <w:sz w:val="28"/>
          <w:szCs w:val="28"/>
          <w:lang w:val="es-MX"/>
        </w:rPr>
        <w:t xml:space="preserve">” </w:t>
      </w:r>
      <w:r>
        <w:rPr>
          <w:sz w:val="28"/>
          <w:szCs w:val="28"/>
          <w:lang w:val="es-MX"/>
        </w:rPr>
        <w:t xml:space="preserve">được </w:t>
      </w:r>
      <w:r w:rsidRPr="00217C31">
        <w:rPr>
          <w:sz w:val="28"/>
          <w:szCs w:val="28"/>
        </w:rPr>
        <w:t>34.000.000 đồng;</w:t>
      </w:r>
      <w:r>
        <w:t xml:space="preserve"> </w:t>
      </w:r>
      <w:r w:rsidRPr="00FD53B7">
        <w:rPr>
          <w:color w:val="000000"/>
          <w:sz w:val="28"/>
          <w:szCs w:val="28"/>
          <w:lang w:val="es-MX"/>
        </w:rPr>
        <w:t>T</w:t>
      </w:r>
      <w:r w:rsidRPr="00FD53B7">
        <w:rPr>
          <w:sz w:val="28"/>
          <w:szCs w:val="28"/>
          <w:lang w:val="es-MX"/>
        </w:rPr>
        <w:t xml:space="preserve">oàn xã có 2.353/2.770 hộ gia đình đạt tiêu danh hiệu “Gia đình văn hóa” </w:t>
      </w:r>
      <w:r>
        <w:rPr>
          <w:sz w:val="28"/>
          <w:szCs w:val="28"/>
          <w:lang w:val="es-MX"/>
        </w:rPr>
        <w:t>(</w:t>
      </w:r>
      <w:r w:rsidRPr="00FD53B7">
        <w:rPr>
          <w:sz w:val="28"/>
          <w:szCs w:val="28"/>
          <w:lang w:val="es-MX"/>
        </w:rPr>
        <w:t>đạt 84,55%</w:t>
      </w:r>
      <w:r>
        <w:rPr>
          <w:sz w:val="28"/>
          <w:szCs w:val="28"/>
          <w:lang w:val="es-MX"/>
        </w:rPr>
        <w:t>)</w:t>
      </w:r>
      <w:r w:rsidRPr="00FD53B7">
        <w:rPr>
          <w:sz w:val="28"/>
          <w:szCs w:val="28"/>
          <w:lang w:val="es-MX"/>
        </w:rPr>
        <w:t>. Có 18 khu dân cư được Ban chỉ đạo xét đề nghị công nhận khu dân cư văn hóa năm 2017. Kết quả phân loại Ban CTMT</w:t>
      </w:r>
      <w:r>
        <w:rPr>
          <w:sz w:val="28"/>
          <w:szCs w:val="28"/>
          <w:lang w:val="es-MX"/>
        </w:rPr>
        <w:t>:</w:t>
      </w:r>
      <w:r w:rsidRPr="00FD53B7">
        <w:rPr>
          <w:sz w:val="28"/>
          <w:szCs w:val="28"/>
          <w:lang w:val="es-MX"/>
        </w:rPr>
        <w:t xml:space="preserve"> có 09 Ban đạt vững mạnh, 11 Ban đạt khá, 02 Ban trung bình. Ủy ban MTTQ xã đạt</w:t>
      </w:r>
      <w:r>
        <w:rPr>
          <w:sz w:val="28"/>
          <w:szCs w:val="28"/>
          <w:lang w:val="es-MX"/>
        </w:rPr>
        <w:t>:</w:t>
      </w:r>
      <w:r w:rsidRPr="00FD53B7">
        <w:rPr>
          <w:sz w:val="28"/>
          <w:szCs w:val="28"/>
          <w:lang w:val="es-MX"/>
        </w:rPr>
        <w:t xml:space="preserve"> Khá.</w:t>
      </w:r>
    </w:p>
    <w:p w:rsidR="00D65E3E" w:rsidRPr="00FD53B7" w:rsidRDefault="00D65E3E" w:rsidP="00E24EA5">
      <w:pPr>
        <w:spacing w:before="120"/>
        <w:ind w:right="140" w:firstLine="567"/>
        <w:jc w:val="both"/>
        <w:rPr>
          <w:color w:val="000000"/>
          <w:sz w:val="28"/>
          <w:szCs w:val="28"/>
          <w:lang w:val="es-MX"/>
        </w:rPr>
      </w:pPr>
      <w:r>
        <w:rPr>
          <w:b/>
          <w:sz w:val="28"/>
          <w:szCs w:val="28"/>
          <w:lang w:val="es-MX"/>
        </w:rPr>
        <w:lastRenderedPageBreak/>
        <w:t>8</w:t>
      </w:r>
      <w:r w:rsidRPr="00FD53B7">
        <w:rPr>
          <w:b/>
          <w:sz w:val="28"/>
          <w:szCs w:val="28"/>
          <w:lang w:val="es-MX"/>
        </w:rPr>
        <w:t>. Uỷ ban MTTQ xã Đăk D’rông</w:t>
      </w:r>
      <w:r w:rsidRPr="00FD53B7">
        <w:rPr>
          <w:sz w:val="28"/>
          <w:szCs w:val="28"/>
          <w:lang w:val="es-MX"/>
        </w:rPr>
        <w:t>:</w:t>
      </w:r>
      <w:r w:rsidRPr="00FD53B7">
        <w:rPr>
          <w:color w:val="000000"/>
          <w:sz w:val="28"/>
          <w:szCs w:val="28"/>
          <w:lang w:val="es-MX"/>
        </w:rPr>
        <w:t xml:space="preserve"> Phối hợp với các ban, ngành tiếp nhận và cấp phát 953 suất quà trị giá 261.950.000 đồng và 8.570kg gạo cho các đối tượng chính sách, hộ nghèo, cận nghèo, các đối tượng 30,40,50,55 tuổi Đảng; Phối hợp hoà giải thành 02 vụ tranh chấp đất đai; phối hợp với chính quyền hỗ trợ khắc phục hậu quả cho 05 hộ bị thiệt hại tài sản, hư hỏng nhà cửa do mưa lớn, gió lốc và đề nghị Uỷ ban MTTQ huyện hỗ trợ cho 04 hộ thuộc diện hộ nghèo, khó khăn bị thiệt hại nặng; Ban thanh tra nhân dân giám sát thi công đổ bê tông tuyến đường </w:t>
      </w:r>
      <w:r>
        <w:rPr>
          <w:color w:val="000000"/>
          <w:sz w:val="28"/>
          <w:szCs w:val="28"/>
          <w:lang w:val="es-MX"/>
        </w:rPr>
        <w:t>t</w:t>
      </w:r>
      <w:r w:rsidRPr="00FD53B7">
        <w:rPr>
          <w:color w:val="000000"/>
          <w:sz w:val="28"/>
          <w:szCs w:val="28"/>
          <w:lang w:val="es-MX"/>
        </w:rPr>
        <w:t xml:space="preserve">hôn 4, 5 và công trình mương thuỷ lợi; Vận động Quỹ </w:t>
      </w:r>
      <w:r>
        <w:rPr>
          <w:color w:val="000000"/>
          <w:sz w:val="28"/>
          <w:szCs w:val="28"/>
          <w:lang w:val="es-MX"/>
        </w:rPr>
        <w:t xml:space="preserve">“ </w:t>
      </w:r>
      <w:r w:rsidRPr="005025C4">
        <w:rPr>
          <w:i/>
          <w:color w:val="000000"/>
          <w:sz w:val="28"/>
          <w:szCs w:val="28"/>
          <w:lang w:val="es-MX"/>
        </w:rPr>
        <w:t>Vì người nghèo</w:t>
      </w:r>
      <w:r>
        <w:rPr>
          <w:color w:val="000000"/>
          <w:sz w:val="28"/>
          <w:szCs w:val="28"/>
          <w:lang w:val="es-MX"/>
        </w:rPr>
        <w:t xml:space="preserve">” </w:t>
      </w:r>
      <w:r w:rsidRPr="00FD53B7">
        <w:rPr>
          <w:color w:val="000000"/>
          <w:sz w:val="28"/>
          <w:szCs w:val="28"/>
          <w:lang w:val="es-MX"/>
        </w:rPr>
        <w:t>được 51.395.000 đ; hỗ trợ 15</w:t>
      </w:r>
      <w:r>
        <w:rPr>
          <w:color w:val="000000"/>
          <w:sz w:val="28"/>
          <w:szCs w:val="28"/>
          <w:lang w:val="es-MX"/>
        </w:rPr>
        <w:t xml:space="preserve">.000.000 đồng </w:t>
      </w:r>
      <w:r w:rsidRPr="00FD53B7">
        <w:rPr>
          <w:color w:val="000000"/>
          <w:sz w:val="28"/>
          <w:szCs w:val="28"/>
          <w:lang w:val="es-MX"/>
        </w:rPr>
        <w:t xml:space="preserve"> xây dựng 01 nhà cho hộ nghèo tại thôn 15; vận động quyên góp ủng hộ thiên tai trong năm được 49.845.000 và trích số tiền 18.539.000đ ủng hộ đột xuất do thiên tai cho 15 hộ. Toàn xã có 2.368/3316 hộ GĐVH </w:t>
      </w:r>
      <w:r>
        <w:rPr>
          <w:color w:val="000000"/>
          <w:sz w:val="28"/>
          <w:szCs w:val="28"/>
          <w:lang w:val="es-MX"/>
        </w:rPr>
        <w:t xml:space="preserve"> (</w:t>
      </w:r>
      <w:r w:rsidRPr="00FD53B7">
        <w:rPr>
          <w:color w:val="000000"/>
          <w:sz w:val="28"/>
          <w:szCs w:val="28"/>
          <w:lang w:val="es-MX"/>
        </w:rPr>
        <w:t>đạt 71,4 %</w:t>
      </w:r>
      <w:r>
        <w:rPr>
          <w:color w:val="000000"/>
          <w:sz w:val="28"/>
          <w:szCs w:val="28"/>
          <w:lang w:val="es-MX"/>
        </w:rPr>
        <w:t>)</w:t>
      </w:r>
      <w:r w:rsidRPr="00FD53B7">
        <w:rPr>
          <w:color w:val="000000"/>
          <w:sz w:val="28"/>
          <w:szCs w:val="28"/>
          <w:lang w:val="es-MX"/>
        </w:rPr>
        <w:t xml:space="preserve">; hộ đạt GĐVH 3 năm liên tục có 1.475 hộ; có 15/20 thôn, buôn văn hóa </w:t>
      </w:r>
      <w:r>
        <w:rPr>
          <w:color w:val="000000"/>
          <w:sz w:val="28"/>
          <w:szCs w:val="28"/>
          <w:lang w:val="es-MX"/>
        </w:rPr>
        <w:t>(</w:t>
      </w:r>
      <w:r w:rsidRPr="00FD53B7">
        <w:rPr>
          <w:color w:val="000000"/>
          <w:sz w:val="28"/>
          <w:szCs w:val="28"/>
          <w:lang w:val="es-MX"/>
        </w:rPr>
        <w:t>đạt 75 %</w:t>
      </w:r>
      <w:r>
        <w:rPr>
          <w:color w:val="000000"/>
          <w:sz w:val="28"/>
          <w:szCs w:val="28"/>
          <w:lang w:val="es-MX"/>
        </w:rPr>
        <w:t>)</w:t>
      </w:r>
      <w:r w:rsidRPr="00FD53B7">
        <w:rPr>
          <w:color w:val="000000"/>
          <w:sz w:val="28"/>
          <w:szCs w:val="28"/>
          <w:lang w:val="es-MX"/>
        </w:rPr>
        <w:t>. Phân loại hoạt động Ban CTMT có: 5 Ban vững mạnh xuất sắc; 10 Ban vững mạnh, 4 Ban khá, 01 Ban trung bình. Ủy ban MTTQ xã đạt</w:t>
      </w:r>
      <w:r>
        <w:rPr>
          <w:color w:val="000000"/>
          <w:sz w:val="28"/>
          <w:szCs w:val="28"/>
          <w:lang w:val="es-MX"/>
        </w:rPr>
        <w:t>:</w:t>
      </w:r>
      <w:r w:rsidRPr="00FD53B7">
        <w:rPr>
          <w:color w:val="000000"/>
          <w:sz w:val="28"/>
          <w:szCs w:val="28"/>
          <w:lang w:val="es-MX"/>
        </w:rPr>
        <w:t xml:space="preserve"> Khá.</w:t>
      </w:r>
    </w:p>
    <w:p w:rsidR="00D65E3E" w:rsidRDefault="00D65E3E" w:rsidP="00420BDB">
      <w:pPr>
        <w:jc w:val="right"/>
      </w:pPr>
    </w:p>
    <w:p w:rsidR="00AF6E1D" w:rsidRDefault="00AF6E1D" w:rsidP="00420BDB"/>
    <w:p w:rsidR="00AF39F3" w:rsidRDefault="00AF39F3" w:rsidP="00420BDB"/>
    <w:p w:rsidR="00AF39F3" w:rsidRDefault="00AF39F3" w:rsidP="00420BDB">
      <w:pPr>
        <w:sectPr w:rsidR="00AF39F3" w:rsidSect="00214374">
          <w:footerReference w:type="default" r:id="rId8"/>
          <w:footerReference w:type="first" r:id="rId9"/>
          <w:pgSz w:w="11907" w:h="16840" w:code="9"/>
          <w:pgMar w:top="1134" w:right="851" w:bottom="295" w:left="1418" w:header="567" w:footer="567" w:gutter="0"/>
          <w:pgNumType w:start="1"/>
          <w:cols w:space="720"/>
          <w:titlePg/>
          <w:docGrid w:linePitch="381"/>
        </w:sectPr>
      </w:pPr>
    </w:p>
    <w:tbl>
      <w:tblPr>
        <w:tblW w:w="16378" w:type="dxa"/>
        <w:tblInd w:w="-252" w:type="dxa"/>
        <w:tblLook w:val="01E0" w:firstRow="1" w:lastRow="1" w:firstColumn="1" w:lastColumn="1" w:noHBand="0" w:noVBand="0"/>
      </w:tblPr>
      <w:tblGrid>
        <w:gridCol w:w="4140"/>
        <w:gridCol w:w="12238"/>
      </w:tblGrid>
      <w:tr w:rsidR="00AF39F3" w:rsidRPr="00AF39F3" w:rsidTr="00AF39F3">
        <w:tc>
          <w:tcPr>
            <w:tcW w:w="4140" w:type="dxa"/>
            <w:shd w:val="clear" w:color="auto" w:fill="auto"/>
          </w:tcPr>
          <w:p w:rsidR="00AF39F3" w:rsidRPr="00AF39F3" w:rsidRDefault="00AF39F3" w:rsidP="00AF39F3">
            <w:pPr>
              <w:jc w:val="center"/>
              <w:rPr>
                <w:rFonts w:eastAsiaTheme="minorHAnsi" w:cstheme="minorBidi"/>
                <w:sz w:val="26"/>
                <w:szCs w:val="22"/>
              </w:rPr>
            </w:pPr>
            <w:r w:rsidRPr="00AF39F3">
              <w:rPr>
                <w:rFonts w:eastAsiaTheme="minorHAnsi" w:cstheme="minorBidi"/>
                <w:sz w:val="26"/>
                <w:szCs w:val="22"/>
              </w:rPr>
              <w:lastRenderedPageBreak/>
              <w:t xml:space="preserve">ỦY BAN MTTQ VIỆT NAM </w:t>
            </w:r>
          </w:p>
          <w:p w:rsidR="00AF39F3" w:rsidRPr="00AF39F3" w:rsidRDefault="00AF39F3" w:rsidP="00AF39F3">
            <w:pPr>
              <w:jc w:val="center"/>
              <w:rPr>
                <w:rFonts w:eastAsiaTheme="minorHAnsi" w:cstheme="minorBidi"/>
                <w:sz w:val="26"/>
                <w:szCs w:val="22"/>
              </w:rPr>
            </w:pPr>
            <w:r w:rsidRPr="00AF39F3">
              <w:rPr>
                <w:rFonts w:eastAsiaTheme="minorHAnsi" w:cstheme="minorBidi"/>
                <w:sz w:val="26"/>
                <w:szCs w:val="22"/>
              </w:rPr>
              <w:t>HUYỆN CƯ JUT</w:t>
            </w:r>
          </w:p>
          <w:p w:rsidR="00AF39F3" w:rsidRPr="00AF39F3" w:rsidRDefault="00AF39F3" w:rsidP="00AF39F3">
            <w:pPr>
              <w:jc w:val="center"/>
              <w:rPr>
                <w:rFonts w:eastAsiaTheme="minorHAnsi" w:cstheme="minorBidi"/>
                <w:b/>
                <w:sz w:val="28"/>
                <w:szCs w:val="22"/>
              </w:rPr>
            </w:pPr>
            <w:r w:rsidRPr="00AF39F3">
              <w:rPr>
                <w:rFonts w:eastAsiaTheme="minorHAnsi" w:cstheme="minorBidi"/>
                <w:b/>
                <w:sz w:val="26"/>
                <w:szCs w:val="22"/>
              </w:rPr>
              <w:t>BAN THƯỜNG TRỰC</w:t>
            </w:r>
          </w:p>
          <w:p w:rsidR="00AF39F3" w:rsidRPr="00AF39F3" w:rsidRDefault="00AF39F3" w:rsidP="00AF39F3">
            <w:pPr>
              <w:rPr>
                <w:rFonts w:eastAsiaTheme="minorHAnsi" w:cstheme="minorBidi"/>
                <w:sz w:val="20"/>
                <w:szCs w:val="22"/>
              </w:rPr>
            </w:pPr>
            <w:r w:rsidRPr="00AF39F3">
              <w:rPr>
                <w:rFonts w:eastAsiaTheme="minorHAnsi" w:cstheme="minorBidi"/>
                <w:noProof/>
                <w:sz w:val="26"/>
                <w:szCs w:val="22"/>
              </w:rPr>
              <mc:AlternateContent>
                <mc:Choice Requires="wps">
                  <w:drawing>
                    <wp:anchor distT="0" distB="0" distL="114300" distR="114300" simplePos="0" relativeHeight="251663360" behindDoc="0" locked="0" layoutInCell="1" allowOverlap="1" wp14:anchorId="0E7DE106" wp14:editId="0E2E49EC">
                      <wp:simplePos x="0" y="0"/>
                      <wp:positionH relativeFrom="column">
                        <wp:posOffset>474345</wp:posOffset>
                      </wp:positionH>
                      <wp:positionV relativeFrom="paragraph">
                        <wp:posOffset>11430</wp:posOffset>
                      </wp:positionV>
                      <wp:extent cx="146685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Z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Yn62UBwCAAA2BAAADgAAAAAAAAAAAAAAAAAuAgAAZHJzL2Uyb0RvYy54bWxQSwECLQAUAAYA&#10;CAAAACEAU71je9kAAAAGAQAADwAAAAAAAAAAAAAAAAB2BAAAZHJzL2Rvd25yZXYueG1sUEsFBgAA&#10;AAAEAAQA8wAAAHwFAAAAAA==&#10;"/>
                  </w:pict>
                </mc:Fallback>
              </mc:AlternateContent>
            </w:r>
          </w:p>
        </w:tc>
        <w:tc>
          <w:tcPr>
            <w:tcW w:w="12238" w:type="dxa"/>
            <w:shd w:val="clear" w:color="auto" w:fill="auto"/>
          </w:tcPr>
          <w:p w:rsidR="00AF39F3" w:rsidRPr="00AF39F3" w:rsidRDefault="00AF39F3" w:rsidP="00AF39F3">
            <w:pPr>
              <w:jc w:val="center"/>
              <w:rPr>
                <w:rFonts w:eastAsiaTheme="minorHAnsi" w:cstheme="minorBidi"/>
                <w:b/>
                <w:sz w:val="26"/>
                <w:szCs w:val="22"/>
              </w:rPr>
            </w:pPr>
            <w:r w:rsidRPr="00AF39F3">
              <w:rPr>
                <w:rFonts w:eastAsiaTheme="minorHAnsi" w:cstheme="minorBidi"/>
                <w:b/>
                <w:sz w:val="26"/>
                <w:szCs w:val="22"/>
              </w:rPr>
              <w:t xml:space="preserve">                             CỘNG HÒA XÃ HỘI CHỦ NGHĨA VIỆT NAM</w:t>
            </w:r>
          </w:p>
          <w:p w:rsidR="00AF39F3" w:rsidRPr="00AF39F3" w:rsidRDefault="00AF39F3" w:rsidP="00AF39F3">
            <w:pPr>
              <w:jc w:val="center"/>
              <w:rPr>
                <w:rFonts w:eastAsiaTheme="minorHAnsi" w:cstheme="minorBidi"/>
                <w:sz w:val="28"/>
                <w:szCs w:val="28"/>
              </w:rPr>
            </w:pPr>
            <w:r w:rsidRPr="00AF39F3">
              <w:rPr>
                <w:rFonts w:eastAsiaTheme="minorHAnsi" w:cstheme="minorBidi"/>
                <w:b/>
                <w:noProof/>
                <w:sz w:val="26"/>
                <w:szCs w:val="22"/>
              </w:rPr>
              <mc:AlternateContent>
                <mc:Choice Requires="wps">
                  <w:drawing>
                    <wp:anchor distT="0" distB="0" distL="114300" distR="114300" simplePos="0" relativeHeight="251664384" behindDoc="0" locked="0" layoutInCell="1" allowOverlap="1" wp14:anchorId="20D692B1" wp14:editId="62C64D5E">
                      <wp:simplePos x="0" y="0"/>
                      <wp:positionH relativeFrom="column">
                        <wp:posOffset>3297891</wp:posOffset>
                      </wp:positionH>
                      <wp:positionV relativeFrom="paragraph">
                        <wp:posOffset>191135</wp:posOffset>
                      </wp:positionV>
                      <wp:extent cx="2219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15.05pt" to="43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"/>
                  </w:pict>
                </mc:Fallback>
              </mc:AlternateContent>
            </w:r>
            <w:r w:rsidRPr="00AF39F3">
              <w:rPr>
                <w:rFonts w:eastAsiaTheme="minorHAnsi" w:cstheme="minorBidi"/>
                <w:b/>
                <w:sz w:val="28"/>
                <w:szCs w:val="28"/>
              </w:rPr>
              <w:t xml:space="preserve">                          Độc lập – Tự do – Hạnh phúc</w:t>
            </w:r>
          </w:p>
          <w:p w:rsidR="00AF39F3" w:rsidRPr="00AF39F3" w:rsidRDefault="00AF39F3" w:rsidP="00AF39F3">
            <w:pPr>
              <w:rPr>
                <w:rFonts w:eastAsiaTheme="minorHAnsi" w:cstheme="minorBidi"/>
                <w:sz w:val="20"/>
                <w:szCs w:val="22"/>
              </w:rPr>
            </w:pPr>
          </w:p>
          <w:p w:rsidR="00AF39F3" w:rsidRPr="00AF39F3" w:rsidRDefault="00AF39F3" w:rsidP="00AF39F3">
            <w:pPr>
              <w:rPr>
                <w:rFonts w:eastAsiaTheme="minorHAnsi" w:cstheme="minorBidi"/>
                <w:sz w:val="20"/>
                <w:szCs w:val="22"/>
              </w:rPr>
            </w:pPr>
          </w:p>
          <w:p w:rsidR="00AF39F3" w:rsidRPr="00AF39F3" w:rsidRDefault="00AF39F3" w:rsidP="00AF39F3">
            <w:pPr>
              <w:jc w:val="center"/>
              <w:rPr>
                <w:rFonts w:eastAsiaTheme="minorHAnsi" w:cstheme="minorBidi"/>
                <w:i/>
                <w:sz w:val="28"/>
                <w:szCs w:val="28"/>
              </w:rPr>
            </w:pPr>
            <w:r w:rsidRPr="00AF39F3">
              <w:rPr>
                <w:rFonts w:eastAsiaTheme="minorHAnsi" w:cstheme="minorBidi"/>
                <w:i/>
                <w:sz w:val="28"/>
                <w:szCs w:val="28"/>
              </w:rPr>
              <w:t xml:space="preserve">                                Cư Jut, ngày 31 tháng 12 năm 2017</w:t>
            </w:r>
          </w:p>
        </w:tc>
      </w:tr>
    </w:tbl>
    <w:p w:rsidR="00AF39F3" w:rsidRPr="00AF39F3" w:rsidRDefault="00AF39F3" w:rsidP="00AF39F3">
      <w:pPr>
        <w:rPr>
          <w:rFonts w:eastAsiaTheme="minorHAnsi" w:cstheme="minorBidi"/>
          <w:b/>
          <w:sz w:val="28"/>
          <w:szCs w:val="28"/>
        </w:rPr>
      </w:pPr>
    </w:p>
    <w:p w:rsidR="00AF39F3" w:rsidRPr="00AF39F3" w:rsidRDefault="00AF39F3" w:rsidP="00AF39F3">
      <w:pPr>
        <w:jc w:val="center"/>
        <w:rPr>
          <w:rFonts w:eastAsiaTheme="minorHAnsi" w:cstheme="minorBidi"/>
          <w:b/>
          <w:sz w:val="32"/>
          <w:szCs w:val="28"/>
        </w:rPr>
      </w:pPr>
      <w:r w:rsidRPr="00AF39F3">
        <w:rPr>
          <w:rFonts w:eastAsiaTheme="minorHAnsi" w:cstheme="minorBidi"/>
          <w:b/>
          <w:sz w:val="32"/>
          <w:szCs w:val="28"/>
        </w:rPr>
        <w:t>BẢNG TỔNG HỢP</w:t>
      </w:r>
    </w:p>
    <w:p w:rsidR="00AF39F3" w:rsidRPr="00AF39F3" w:rsidRDefault="00AF39F3" w:rsidP="00AF39F3">
      <w:pPr>
        <w:jc w:val="center"/>
        <w:rPr>
          <w:rFonts w:eastAsiaTheme="minorHAnsi" w:cstheme="minorBidi"/>
          <w:b/>
          <w:sz w:val="28"/>
          <w:szCs w:val="28"/>
        </w:rPr>
      </w:pPr>
      <w:r w:rsidRPr="00AF39F3">
        <w:rPr>
          <w:rFonts w:eastAsiaTheme="minorHAnsi" w:cstheme="minorBidi"/>
          <w:b/>
          <w:sz w:val="28"/>
          <w:szCs w:val="28"/>
        </w:rPr>
        <w:t>Kết quả quản lý, sử dụng các loại Quỹ do Ủy ban MTTQ huyện vận động trong năm 2017</w:t>
      </w:r>
    </w:p>
    <w:p w:rsidR="00AF39F3" w:rsidRPr="00AF39F3" w:rsidRDefault="00AF39F3" w:rsidP="00AF39F3">
      <w:pPr>
        <w:jc w:val="center"/>
        <w:rPr>
          <w:rFonts w:eastAsiaTheme="minorHAnsi" w:cstheme="minorBidi"/>
          <w:i/>
          <w:sz w:val="28"/>
          <w:szCs w:val="28"/>
        </w:rPr>
      </w:pPr>
      <w:r w:rsidRPr="00AF39F3">
        <w:rPr>
          <w:rFonts w:eastAsiaTheme="minorHAnsi" w:cstheme="minorBidi"/>
          <w:i/>
          <w:sz w:val="28"/>
          <w:szCs w:val="28"/>
        </w:rPr>
        <w:t>(Số liệu báo cáo đến ngày 31/12/2017)</w:t>
      </w:r>
    </w:p>
    <w:p w:rsidR="00AF39F3" w:rsidRPr="00AF39F3" w:rsidRDefault="00AF39F3" w:rsidP="00AF39F3">
      <w:pPr>
        <w:jc w:val="center"/>
        <w:rPr>
          <w:rFonts w:eastAsiaTheme="minorHAnsi" w:cstheme="minorBidi"/>
          <w:b/>
          <w:sz w:val="28"/>
          <w:szCs w:val="28"/>
        </w:rPr>
      </w:pPr>
    </w:p>
    <w:p w:rsidR="00AF39F3" w:rsidRPr="00AF39F3" w:rsidRDefault="00AF39F3" w:rsidP="00AF39F3">
      <w:pPr>
        <w:ind w:firstLine="720"/>
        <w:jc w:val="right"/>
        <w:rPr>
          <w:rFonts w:eastAsiaTheme="minorHAnsi" w:cstheme="minorBidi"/>
          <w:i/>
          <w:sz w:val="28"/>
          <w:szCs w:val="28"/>
        </w:rPr>
      </w:pPr>
      <w:r w:rsidRPr="00AF39F3">
        <w:rPr>
          <w:rFonts w:eastAsiaTheme="minorHAnsi" w:cstheme="minorBidi"/>
          <w:i/>
          <w:sz w:val="28"/>
          <w:szCs w:val="28"/>
        </w:rPr>
        <w:t>Đơn vị tính: 1.000 đồng</w:t>
      </w:r>
    </w:p>
    <w:tbl>
      <w:tblPr>
        <w:tblStyle w:val="TableGrid"/>
        <w:tblW w:w="15677" w:type="dxa"/>
        <w:tblInd w:w="392" w:type="dxa"/>
        <w:tblLayout w:type="fixed"/>
        <w:tblLook w:val="04A0" w:firstRow="1" w:lastRow="0" w:firstColumn="1" w:lastColumn="0" w:noHBand="0" w:noVBand="1"/>
      </w:tblPr>
      <w:tblGrid>
        <w:gridCol w:w="709"/>
        <w:gridCol w:w="2636"/>
        <w:gridCol w:w="1529"/>
        <w:gridCol w:w="1134"/>
        <w:gridCol w:w="739"/>
        <w:gridCol w:w="1417"/>
        <w:gridCol w:w="709"/>
        <w:gridCol w:w="1009"/>
        <w:gridCol w:w="692"/>
        <w:gridCol w:w="1025"/>
        <w:gridCol w:w="960"/>
        <w:gridCol w:w="1559"/>
        <w:gridCol w:w="1559"/>
      </w:tblGrid>
      <w:tr w:rsidR="00AF39F3" w:rsidRPr="00AF39F3" w:rsidTr="00AF39F3">
        <w:tc>
          <w:tcPr>
            <w:tcW w:w="709"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Tt</w:t>
            </w:r>
          </w:p>
        </w:tc>
        <w:tc>
          <w:tcPr>
            <w:tcW w:w="2636"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Quỹ</w:t>
            </w:r>
          </w:p>
        </w:tc>
        <w:tc>
          <w:tcPr>
            <w:tcW w:w="1529"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Dư đầu kỳ</w:t>
            </w:r>
          </w:p>
        </w:tc>
        <w:tc>
          <w:tcPr>
            <w:tcW w:w="1134"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Tổng</w:t>
            </w:r>
          </w:p>
          <w:p w:rsidR="00AF39F3" w:rsidRPr="00AF39F3" w:rsidRDefault="00AF39F3" w:rsidP="00AF39F3">
            <w:pPr>
              <w:jc w:val="center"/>
              <w:rPr>
                <w:rFonts w:eastAsiaTheme="minorHAnsi" w:cstheme="minorBidi"/>
                <w:b/>
                <w:sz w:val="22"/>
              </w:rPr>
            </w:pPr>
            <w:r w:rsidRPr="00AF39F3">
              <w:rPr>
                <w:rFonts w:eastAsiaTheme="minorHAnsi" w:cstheme="minorBidi"/>
                <w:b/>
                <w:sz w:val="22"/>
              </w:rPr>
              <w:t xml:space="preserve"> thu </w:t>
            </w:r>
          </w:p>
        </w:tc>
        <w:tc>
          <w:tcPr>
            <w:tcW w:w="6551" w:type="dxa"/>
            <w:gridSpan w:val="7"/>
          </w:tcPr>
          <w:p w:rsidR="00AF39F3" w:rsidRPr="00AF39F3" w:rsidRDefault="00AF39F3" w:rsidP="00AF39F3">
            <w:pPr>
              <w:jc w:val="center"/>
              <w:rPr>
                <w:rFonts w:eastAsiaTheme="minorHAnsi" w:cstheme="minorBidi"/>
                <w:b/>
                <w:sz w:val="22"/>
              </w:rPr>
            </w:pPr>
            <w:r w:rsidRPr="00AF39F3">
              <w:rPr>
                <w:rFonts w:eastAsiaTheme="minorHAnsi" w:cstheme="minorBidi"/>
                <w:b/>
                <w:sz w:val="22"/>
              </w:rPr>
              <w:t>Tổng chi</w:t>
            </w:r>
          </w:p>
        </w:tc>
        <w:tc>
          <w:tcPr>
            <w:tcW w:w="1559"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 xml:space="preserve">Số dư </w:t>
            </w:r>
          </w:p>
          <w:p w:rsidR="00AF39F3" w:rsidRPr="00AF39F3" w:rsidRDefault="00AF39F3" w:rsidP="00AF39F3">
            <w:pPr>
              <w:jc w:val="center"/>
              <w:rPr>
                <w:rFonts w:eastAsiaTheme="minorHAnsi" w:cstheme="minorBidi"/>
                <w:b/>
                <w:sz w:val="22"/>
              </w:rPr>
            </w:pPr>
            <w:r w:rsidRPr="00AF39F3">
              <w:rPr>
                <w:rFonts w:eastAsiaTheme="minorHAnsi" w:cstheme="minorBidi"/>
                <w:b/>
                <w:sz w:val="22"/>
              </w:rPr>
              <w:t>cuối kỳ</w:t>
            </w:r>
          </w:p>
        </w:tc>
        <w:tc>
          <w:tcPr>
            <w:tcW w:w="1559" w:type="dxa"/>
            <w:vMerge w:val="restart"/>
          </w:tcPr>
          <w:p w:rsidR="00AF39F3" w:rsidRPr="00AF39F3" w:rsidRDefault="00AF39F3" w:rsidP="00AF39F3">
            <w:pPr>
              <w:jc w:val="center"/>
              <w:rPr>
                <w:rFonts w:eastAsiaTheme="minorHAnsi" w:cstheme="minorBidi"/>
                <w:b/>
                <w:sz w:val="22"/>
              </w:rPr>
            </w:pPr>
          </w:p>
          <w:p w:rsidR="00AF39F3" w:rsidRPr="00AF39F3" w:rsidRDefault="00AF39F3" w:rsidP="00AF39F3">
            <w:pPr>
              <w:jc w:val="center"/>
              <w:rPr>
                <w:rFonts w:eastAsiaTheme="minorHAnsi" w:cstheme="minorBidi"/>
                <w:b/>
                <w:sz w:val="22"/>
              </w:rPr>
            </w:pPr>
            <w:r w:rsidRPr="00AF39F3">
              <w:rPr>
                <w:rFonts w:eastAsiaTheme="minorHAnsi" w:cstheme="minorBidi"/>
                <w:b/>
                <w:sz w:val="22"/>
              </w:rPr>
              <w:t>Ghi chú</w:t>
            </w:r>
          </w:p>
        </w:tc>
      </w:tr>
      <w:tr w:rsidR="00AF39F3" w:rsidRPr="00AF39F3" w:rsidTr="00AF39F3">
        <w:tc>
          <w:tcPr>
            <w:tcW w:w="709" w:type="dxa"/>
            <w:vMerge/>
          </w:tcPr>
          <w:p w:rsidR="00AF39F3" w:rsidRPr="00AF39F3" w:rsidRDefault="00AF39F3" w:rsidP="00AF39F3">
            <w:pPr>
              <w:jc w:val="center"/>
              <w:rPr>
                <w:rFonts w:eastAsiaTheme="minorHAnsi" w:cstheme="minorBidi"/>
                <w:b/>
                <w:sz w:val="22"/>
              </w:rPr>
            </w:pPr>
          </w:p>
        </w:tc>
        <w:tc>
          <w:tcPr>
            <w:tcW w:w="2636" w:type="dxa"/>
            <w:vMerge/>
          </w:tcPr>
          <w:p w:rsidR="00AF39F3" w:rsidRPr="00AF39F3" w:rsidRDefault="00AF39F3" w:rsidP="00AF39F3">
            <w:pPr>
              <w:jc w:val="center"/>
              <w:rPr>
                <w:rFonts w:eastAsiaTheme="minorHAnsi" w:cstheme="minorBidi"/>
                <w:b/>
                <w:sz w:val="22"/>
              </w:rPr>
            </w:pPr>
          </w:p>
        </w:tc>
        <w:tc>
          <w:tcPr>
            <w:tcW w:w="1529" w:type="dxa"/>
            <w:vMerge/>
          </w:tcPr>
          <w:p w:rsidR="00AF39F3" w:rsidRPr="00AF39F3" w:rsidRDefault="00AF39F3" w:rsidP="00AF39F3">
            <w:pPr>
              <w:jc w:val="center"/>
              <w:rPr>
                <w:rFonts w:eastAsiaTheme="minorHAnsi" w:cstheme="minorBidi"/>
                <w:b/>
                <w:sz w:val="22"/>
              </w:rPr>
            </w:pPr>
          </w:p>
        </w:tc>
        <w:tc>
          <w:tcPr>
            <w:tcW w:w="1134" w:type="dxa"/>
            <w:vMerge/>
          </w:tcPr>
          <w:p w:rsidR="00AF39F3" w:rsidRPr="00AF39F3" w:rsidRDefault="00AF39F3" w:rsidP="00AF39F3">
            <w:pPr>
              <w:jc w:val="center"/>
              <w:rPr>
                <w:rFonts w:eastAsiaTheme="minorHAnsi" w:cstheme="minorBidi"/>
                <w:b/>
                <w:sz w:val="22"/>
              </w:rPr>
            </w:pPr>
          </w:p>
        </w:tc>
        <w:tc>
          <w:tcPr>
            <w:tcW w:w="2156" w:type="dxa"/>
            <w:gridSpan w:val="2"/>
          </w:tcPr>
          <w:p w:rsidR="00AF39F3" w:rsidRPr="00AF39F3" w:rsidRDefault="00AF39F3" w:rsidP="00AF39F3">
            <w:pPr>
              <w:jc w:val="center"/>
              <w:rPr>
                <w:rFonts w:eastAsiaTheme="minorHAnsi" w:cstheme="minorBidi"/>
                <w:b/>
                <w:sz w:val="22"/>
              </w:rPr>
            </w:pPr>
            <w:r w:rsidRPr="00AF39F3">
              <w:rPr>
                <w:rFonts w:eastAsiaTheme="minorHAnsi" w:cstheme="minorBidi"/>
                <w:b/>
                <w:sz w:val="22"/>
              </w:rPr>
              <w:t>Hỗ trợ làm nhà</w:t>
            </w:r>
          </w:p>
        </w:tc>
        <w:tc>
          <w:tcPr>
            <w:tcW w:w="1718" w:type="dxa"/>
            <w:gridSpan w:val="2"/>
          </w:tcPr>
          <w:p w:rsidR="00AF39F3" w:rsidRPr="00AF39F3" w:rsidRDefault="00AF39F3" w:rsidP="00AF39F3">
            <w:pPr>
              <w:jc w:val="center"/>
              <w:rPr>
                <w:rFonts w:eastAsiaTheme="minorHAnsi" w:cstheme="minorBidi"/>
                <w:b/>
                <w:sz w:val="22"/>
              </w:rPr>
            </w:pPr>
            <w:r w:rsidRPr="00AF39F3">
              <w:rPr>
                <w:rFonts w:eastAsiaTheme="minorHAnsi" w:cstheme="minorBidi"/>
                <w:b/>
                <w:sz w:val="22"/>
              </w:rPr>
              <w:t>Hỗ trợ quà tết</w:t>
            </w:r>
          </w:p>
        </w:tc>
        <w:tc>
          <w:tcPr>
            <w:tcW w:w="1717" w:type="dxa"/>
            <w:gridSpan w:val="2"/>
          </w:tcPr>
          <w:p w:rsidR="00AF39F3" w:rsidRPr="00AF39F3" w:rsidRDefault="00AF39F3" w:rsidP="00AF39F3">
            <w:pPr>
              <w:jc w:val="center"/>
              <w:rPr>
                <w:rFonts w:eastAsiaTheme="minorHAnsi" w:cstheme="minorBidi"/>
                <w:b/>
                <w:sz w:val="22"/>
              </w:rPr>
            </w:pPr>
            <w:r w:rsidRPr="00AF39F3">
              <w:rPr>
                <w:rFonts w:eastAsiaTheme="minorHAnsi" w:cstheme="minorBidi"/>
                <w:b/>
                <w:sz w:val="22"/>
              </w:rPr>
              <w:t xml:space="preserve">Hỗ trợ </w:t>
            </w:r>
          </w:p>
          <w:p w:rsidR="00AF39F3" w:rsidRPr="00AF39F3" w:rsidRDefault="00AF39F3" w:rsidP="00AF39F3">
            <w:pPr>
              <w:jc w:val="center"/>
              <w:rPr>
                <w:rFonts w:eastAsiaTheme="minorHAnsi" w:cstheme="minorBidi"/>
                <w:b/>
                <w:sz w:val="22"/>
              </w:rPr>
            </w:pPr>
            <w:r w:rsidRPr="00AF39F3">
              <w:rPr>
                <w:rFonts w:eastAsiaTheme="minorHAnsi" w:cstheme="minorBidi"/>
                <w:b/>
                <w:sz w:val="22"/>
              </w:rPr>
              <w:t>đột xuất</w:t>
            </w:r>
          </w:p>
        </w:tc>
        <w:tc>
          <w:tcPr>
            <w:tcW w:w="960" w:type="dxa"/>
            <w:vMerge w:val="restart"/>
          </w:tcPr>
          <w:p w:rsidR="00AF39F3" w:rsidRPr="00AF39F3" w:rsidRDefault="00AF39F3" w:rsidP="00AF39F3">
            <w:pPr>
              <w:jc w:val="center"/>
              <w:rPr>
                <w:rFonts w:eastAsiaTheme="minorHAnsi" w:cstheme="minorBidi"/>
                <w:b/>
                <w:sz w:val="22"/>
              </w:rPr>
            </w:pPr>
            <w:r w:rsidRPr="00AF39F3">
              <w:rPr>
                <w:rFonts w:eastAsiaTheme="minorHAnsi" w:cstheme="minorBidi"/>
                <w:b/>
                <w:sz w:val="22"/>
              </w:rPr>
              <w:t>Nộp Mặt</w:t>
            </w:r>
          </w:p>
          <w:p w:rsidR="00AF39F3" w:rsidRPr="00AF39F3" w:rsidRDefault="00AF39F3" w:rsidP="00AF39F3">
            <w:pPr>
              <w:jc w:val="center"/>
              <w:rPr>
                <w:rFonts w:eastAsiaTheme="minorHAnsi" w:cstheme="minorBidi"/>
                <w:b/>
                <w:sz w:val="22"/>
              </w:rPr>
            </w:pPr>
            <w:r w:rsidRPr="00AF39F3">
              <w:rPr>
                <w:rFonts w:eastAsiaTheme="minorHAnsi" w:cstheme="minorBidi"/>
                <w:b/>
                <w:sz w:val="22"/>
              </w:rPr>
              <w:t>trận tỉnh</w:t>
            </w:r>
          </w:p>
        </w:tc>
        <w:tc>
          <w:tcPr>
            <w:tcW w:w="1559" w:type="dxa"/>
            <w:vMerge/>
          </w:tcPr>
          <w:p w:rsidR="00AF39F3" w:rsidRPr="00AF39F3" w:rsidRDefault="00AF39F3" w:rsidP="00AF39F3">
            <w:pPr>
              <w:jc w:val="center"/>
              <w:rPr>
                <w:rFonts w:eastAsiaTheme="minorHAnsi" w:cstheme="minorBidi"/>
                <w:b/>
                <w:sz w:val="22"/>
              </w:rPr>
            </w:pPr>
          </w:p>
        </w:tc>
        <w:tc>
          <w:tcPr>
            <w:tcW w:w="1559" w:type="dxa"/>
            <w:vMerge/>
          </w:tcPr>
          <w:p w:rsidR="00AF39F3" w:rsidRPr="00AF39F3" w:rsidRDefault="00AF39F3" w:rsidP="00AF39F3">
            <w:pPr>
              <w:jc w:val="center"/>
              <w:rPr>
                <w:rFonts w:eastAsiaTheme="minorHAnsi" w:cstheme="minorBidi"/>
                <w:b/>
                <w:sz w:val="22"/>
              </w:rPr>
            </w:pPr>
          </w:p>
        </w:tc>
      </w:tr>
      <w:tr w:rsidR="00AF39F3" w:rsidRPr="00AF39F3" w:rsidTr="00AF39F3">
        <w:tc>
          <w:tcPr>
            <w:tcW w:w="709" w:type="dxa"/>
            <w:vMerge/>
          </w:tcPr>
          <w:p w:rsidR="00AF39F3" w:rsidRPr="00AF39F3" w:rsidRDefault="00AF39F3" w:rsidP="00AF39F3">
            <w:pPr>
              <w:jc w:val="center"/>
              <w:rPr>
                <w:rFonts w:eastAsiaTheme="minorHAnsi" w:cstheme="minorBidi"/>
                <w:b/>
                <w:sz w:val="22"/>
              </w:rPr>
            </w:pPr>
          </w:p>
        </w:tc>
        <w:tc>
          <w:tcPr>
            <w:tcW w:w="2636" w:type="dxa"/>
            <w:vMerge/>
          </w:tcPr>
          <w:p w:rsidR="00AF39F3" w:rsidRPr="00AF39F3" w:rsidRDefault="00AF39F3" w:rsidP="00AF39F3">
            <w:pPr>
              <w:jc w:val="center"/>
              <w:rPr>
                <w:rFonts w:eastAsiaTheme="minorHAnsi" w:cstheme="minorBidi"/>
                <w:b/>
                <w:sz w:val="22"/>
              </w:rPr>
            </w:pPr>
          </w:p>
        </w:tc>
        <w:tc>
          <w:tcPr>
            <w:tcW w:w="1529" w:type="dxa"/>
            <w:vMerge/>
          </w:tcPr>
          <w:p w:rsidR="00AF39F3" w:rsidRPr="00AF39F3" w:rsidRDefault="00AF39F3" w:rsidP="00AF39F3">
            <w:pPr>
              <w:jc w:val="center"/>
              <w:rPr>
                <w:rFonts w:eastAsiaTheme="minorHAnsi" w:cstheme="minorBidi"/>
                <w:b/>
                <w:sz w:val="22"/>
              </w:rPr>
            </w:pPr>
          </w:p>
        </w:tc>
        <w:tc>
          <w:tcPr>
            <w:tcW w:w="1134" w:type="dxa"/>
            <w:vMerge/>
          </w:tcPr>
          <w:p w:rsidR="00AF39F3" w:rsidRPr="00AF39F3" w:rsidRDefault="00AF39F3" w:rsidP="00AF39F3">
            <w:pPr>
              <w:jc w:val="center"/>
              <w:rPr>
                <w:rFonts w:eastAsiaTheme="minorHAnsi" w:cstheme="minorBidi"/>
                <w:b/>
                <w:sz w:val="22"/>
              </w:rPr>
            </w:pPr>
          </w:p>
        </w:tc>
        <w:tc>
          <w:tcPr>
            <w:tcW w:w="739"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Số nhà</w:t>
            </w:r>
          </w:p>
        </w:tc>
        <w:tc>
          <w:tcPr>
            <w:tcW w:w="1417"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Trị giá</w:t>
            </w:r>
          </w:p>
        </w:tc>
        <w:tc>
          <w:tcPr>
            <w:tcW w:w="709"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Hộ</w:t>
            </w:r>
          </w:p>
        </w:tc>
        <w:tc>
          <w:tcPr>
            <w:tcW w:w="1009"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Trị giá</w:t>
            </w:r>
          </w:p>
        </w:tc>
        <w:tc>
          <w:tcPr>
            <w:tcW w:w="692"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Hộ</w:t>
            </w:r>
          </w:p>
        </w:tc>
        <w:tc>
          <w:tcPr>
            <w:tcW w:w="1025" w:type="dxa"/>
          </w:tcPr>
          <w:p w:rsidR="00AF39F3" w:rsidRPr="00AF39F3" w:rsidRDefault="00AF39F3" w:rsidP="00AF39F3">
            <w:pPr>
              <w:jc w:val="center"/>
              <w:rPr>
                <w:rFonts w:eastAsiaTheme="minorHAnsi" w:cstheme="minorBidi"/>
                <w:b/>
                <w:sz w:val="22"/>
              </w:rPr>
            </w:pPr>
            <w:r w:rsidRPr="00AF39F3">
              <w:rPr>
                <w:rFonts w:eastAsiaTheme="minorHAnsi" w:cstheme="minorBidi"/>
                <w:b/>
                <w:sz w:val="22"/>
              </w:rPr>
              <w:t>Trị giá</w:t>
            </w:r>
          </w:p>
        </w:tc>
        <w:tc>
          <w:tcPr>
            <w:tcW w:w="960" w:type="dxa"/>
            <w:vMerge/>
          </w:tcPr>
          <w:p w:rsidR="00AF39F3" w:rsidRPr="00AF39F3" w:rsidRDefault="00AF39F3" w:rsidP="00AF39F3">
            <w:pPr>
              <w:jc w:val="center"/>
              <w:rPr>
                <w:rFonts w:eastAsiaTheme="minorHAnsi" w:cstheme="minorBidi"/>
                <w:b/>
                <w:sz w:val="22"/>
              </w:rPr>
            </w:pPr>
          </w:p>
        </w:tc>
        <w:tc>
          <w:tcPr>
            <w:tcW w:w="1559" w:type="dxa"/>
            <w:vMerge/>
          </w:tcPr>
          <w:p w:rsidR="00AF39F3" w:rsidRPr="00AF39F3" w:rsidRDefault="00AF39F3" w:rsidP="00AF39F3">
            <w:pPr>
              <w:jc w:val="center"/>
              <w:rPr>
                <w:rFonts w:eastAsiaTheme="minorHAnsi" w:cstheme="minorBidi"/>
                <w:b/>
                <w:sz w:val="22"/>
              </w:rPr>
            </w:pPr>
          </w:p>
        </w:tc>
        <w:tc>
          <w:tcPr>
            <w:tcW w:w="1559" w:type="dxa"/>
            <w:vMerge/>
          </w:tcPr>
          <w:p w:rsidR="00AF39F3" w:rsidRPr="00AF39F3" w:rsidRDefault="00AF39F3" w:rsidP="00AF39F3">
            <w:pPr>
              <w:jc w:val="center"/>
              <w:rPr>
                <w:rFonts w:eastAsiaTheme="minorHAnsi" w:cstheme="minorBidi"/>
                <w:b/>
                <w:sz w:val="22"/>
              </w:rPr>
            </w:pPr>
          </w:p>
        </w:tc>
      </w:tr>
      <w:tr w:rsidR="00AF39F3" w:rsidRPr="00AF39F3" w:rsidTr="00AF39F3">
        <w:tc>
          <w:tcPr>
            <w:tcW w:w="709" w:type="dxa"/>
          </w:tcPr>
          <w:p w:rsidR="00AF39F3" w:rsidRPr="00AF39F3" w:rsidRDefault="00AF39F3" w:rsidP="00AF39F3">
            <w:pPr>
              <w:numPr>
                <w:ilvl w:val="0"/>
                <w:numId w:val="1"/>
              </w:numPr>
              <w:spacing w:before="120" w:after="120"/>
              <w:contextualSpacing/>
              <w:rPr>
                <w:rFonts w:eastAsiaTheme="minorHAnsi" w:cstheme="minorBidi"/>
                <w:sz w:val="26"/>
              </w:rPr>
            </w:pPr>
          </w:p>
        </w:tc>
        <w:tc>
          <w:tcPr>
            <w:tcW w:w="2636" w:type="dxa"/>
          </w:tcPr>
          <w:p w:rsidR="00AF39F3" w:rsidRPr="00AF39F3" w:rsidRDefault="00AF39F3" w:rsidP="00AF39F3">
            <w:pPr>
              <w:spacing w:before="120" w:after="120"/>
              <w:rPr>
                <w:rFonts w:eastAsiaTheme="minorHAnsi" w:cstheme="minorBidi"/>
                <w:sz w:val="26"/>
              </w:rPr>
            </w:pPr>
            <w:r w:rsidRPr="00AF39F3">
              <w:rPr>
                <w:rFonts w:eastAsiaTheme="minorHAnsi" w:cstheme="minorBidi"/>
                <w:sz w:val="26"/>
              </w:rPr>
              <w:t>Qũy xây dựng nông thôn mới</w:t>
            </w:r>
          </w:p>
        </w:tc>
        <w:tc>
          <w:tcPr>
            <w:tcW w:w="152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1134"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661.030</w:t>
            </w:r>
          </w:p>
        </w:tc>
        <w:tc>
          <w:tcPr>
            <w:tcW w:w="73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31</w:t>
            </w:r>
          </w:p>
        </w:tc>
        <w:tc>
          <w:tcPr>
            <w:tcW w:w="1417"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620.000</w:t>
            </w:r>
          </w:p>
        </w:tc>
        <w:tc>
          <w:tcPr>
            <w:tcW w:w="70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0</w:t>
            </w:r>
          </w:p>
        </w:tc>
        <w:tc>
          <w:tcPr>
            <w:tcW w:w="100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692"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1025"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960"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155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 xml:space="preserve"> 41.030</w:t>
            </w:r>
          </w:p>
        </w:tc>
        <w:tc>
          <w:tcPr>
            <w:tcW w:w="1559" w:type="dxa"/>
          </w:tcPr>
          <w:p w:rsidR="00AF39F3" w:rsidRPr="00AF39F3" w:rsidRDefault="00AF39F3" w:rsidP="00AF39F3">
            <w:pPr>
              <w:spacing w:before="120" w:after="120"/>
              <w:rPr>
                <w:rFonts w:eastAsiaTheme="minorHAnsi" w:cstheme="minorBidi"/>
                <w:sz w:val="22"/>
                <w:szCs w:val="22"/>
              </w:rPr>
            </w:pPr>
            <w:r w:rsidRPr="00AF39F3">
              <w:rPr>
                <w:rFonts w:eastAsiaTheme="minorHAnsi" w:cstheme="minorBidi"/>
                <w:i/>
                <w:color w:val="000000" w:themeColor="text1"/>
                <w:spacing w:val="-4"/>
                <w:sz w:val="22"/>
                <w:szCs w:val="22"/>
              </w:rPr>
              <w:t>UBND huyện chuyển 372.000</w:t>
            </w:r>
          </w:p>
        </w:tc>
      </w:tr>
      <w:tr w:rsidR="00AF39F3" w:rsidRPr="00AF39F3" w:rsidTr="00AF39F3">
        <w:tc>
          <w:tcPr>
            <w:tcW w:w="709" w:type="dxa"/>
          </w:tcPr>
          <w:p w:rsidR="00AF39F3" w:rsidRPr="00AF39F3" w:rsidRDefault="00AF39F3" w:rsidP="00AF39F3">
            <w:pPr>
              <w:numPr>
                <w:ilvl w:val="0"/>
                <w:numId w:val="1"/>
              </w:numPr>
              <w:spacing w:before="120" w:after="120"/>
              <w:contextualSpacing/>
              <w:rPr>
                <w:rFonts w:eastAsiaTheme="minorHAnsi" w:cstheme="minorBidi"/>
                <w:sz w:val="26"/>
              </w:rPr>
            </w:pPr>
          </w:p>
        </w:tc>
        <w:tc>
          <w:tcPr>
            <w:tcW w:w="2636" w:type="dxa"/>
          </w:tcPr>
          <w:p w:rsidR="00AF39F3" w:rsidRPr="00AF39F3" w:rsidRDefault="00AF39F3" w:rsidP="00AF39F3">
            <w:pPr>
              <w:spacing w:before="120" w:after="120"/>
              <w:rPr>
                <w:rFonts w:eastAsiaTheme="minorHAnsi" w:cstheme="minorBidi"/>
                <w:sz w:val="26"/>
              </w:rPr>
            </w:pPr>
            <w:r w:rsidRPr="00AF39F3">
              <w:rPr>
                <w:rFonts w:eastAsiaTheme="minorHAnsi" w:cstheme="minorBidi"/>
                <w:sz w:val="26"/>
              </w:rPr>
              <w:t>Quỹ “Vì người nghèo”</w:t>
            </w:r>
          </w:p>
        </w:tc>
        <w:tc>
          <w:tcPr>
            <w:tcW w:w="152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600.410,8</w:t>
            </w:r>
          </w:p>
        </w:tc>
        <w:tc>
          <w:tcPr>
            <w:tcW w:w="1134"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301.163</w:t>
            </w:r>
          </w:p>
        </w:tc>
        <w:tc>
          <w:tcPr>
            <w:tcW w:w="73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24</w:t>
            </w:r>
          </w:p>
        </w:tc>
        <w:tc>
          <w:tcPr>
            <w:tcW w:w="1417"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517.410,8</w:t>
            </w:r>
          </w:p>
        </w:tc>
        <w:tc>
          <w:tcPr>
            <w:tcW w:w="70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270</w:t>
            </w:r>
          </w:p>
        </w:tc>
        <w:tc>
          <w:tcPr>
            <w:tcW w:w="100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83.000</w:t>
            </w:r>
          </w:p>
        </w:tc>
        <w:tc>
          <w:tcPr>
            <w:tcW w:w="692"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01</w:t>
            </w:r>
          </w:p>
        </w:tc>
        <w:tc>
          <w:tcPr>
            <w:tcW w:w="1025"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5.000</w:t>
            </w:r>
          </w:p>
        </w:tc>
        <w:tc>
          <w:tcPr>
            <w:tcW w:w="960"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155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296.163</w:t>
            </w:r>
          </w:p>
        </w:tc>
        <w:tc>
          <w:tcPr>
            <w:tcW w:w="1559" w:type="dxa"/>
          </w:tcPr>
          <w:p w:rsidR="00AF39F3" w:rsidRPr="00AF39F3" w:rsidRDefault="00AF39F3" w:rsidP="00AF39F3">
            <w:pPr>
              <w:spacing w:before="120" w:after="120"/>
              <w:rPr>
                <w:rFonts w:eastAsiaTheme="minorHAnsi" w:cstheme="minorBidi"/>
                <w:sz w:val="26"/>
              </w:rPr>
            </w:pPr>
          </w:p>
        </w:tc>
      </w:tr>
      <w:tr w:rsidR="00AF39F3" w:rsidRPr="00AF39F3" w:rsidTr="00AF39F3">
        <w:tc>
          <w:tcPr>
            <w:tcW w:w="709" w:type="dxa"/>
          </w:tcPr>
          <w:p w:rsidR="00AF39F3" w:rsidRPr="00AF39F3" w:rsidRDefault="00AF39F3" w:rsidP="00AF39F3">
            <w:pPr>
              <w:numPr>
                <w:ilvl w:val="0"/>
                <w:numId w:val="1"/>
              </w:numPr>
              <w:spacing w:before="120" w:after="120"/>
              <w:contextualSpacing/>
              <w:rPr>
                <w:rFonts w:eastAsiaTheme="minorHAnsi" w:cstheme="minorBidi"/>
                <w:sz w:val="26"/>
              </w:rPr>
            </w:pPr>
          </w:p>
        </w:tc>
        <w:tc>
          <w:tcPr>
            <w:tcW w:w="2636" w:type="dxa"/>
          </w:tcPr>
          <w:p w:rsidR="00AF39F3" w:rsidRPr="00AF39F3" w:rsidRDefault="00AF39F3" w:rsidP="00AF39F3">
            <w:pPr>
              <w:spacing w:before="120" w:after="120"/>
              <w:rPr>
                <w:rFonts w:eastAsiaTheme="minorHAnsi" w:cstheme="minorBidi"/>
                <w:sz w:val="26"/>
              </w:rPr>
            </w:pPr>
            <w:r w:rsidRPr="00AF39F3">
              <w:rPr>
                <w:rFonts w:eastAsiaTheme="minorHAnsi" w:cstheme="minorBidi"/>
                <w:sz w:val="26"/>
              </w:rPr>
              <w:t>Quỹ cứu trợ</w:t>
            </w:r>
          </w:p>
        </w:tc>
        <w:tc>
          <w:tcPr>
            <w:tcW w:w="152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132.339,187</w:t>
            </w:r>
          </w:p>
        </w:tc>
        <w:tc>
          <w:tcPr>
            <w:tcW w:w="1134"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62.848</w:t>
            </w:r>
          </w:p>
        </w:tc>
        <w:tc>
          <w:tcPr>
            <w:tcW w:w="73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0</w:t>
            </w:r>
          </w:p>
        </w:tc>
        <w:tc>
          <w:tcPr>
            <w:tcW w:w="1417"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709" w:type="dxa"/>
          </w:tcPr>
          <w:p w:rsidR="00AF39F3" w:rsidRPr="00AF39F3" w:rsidRDefault="00AF39F3" w:rsidP="00AF39F3">
            <w:pPr>
              <w:spacing w:before="120" w:after="120"/>
              <w:jc w:val="center"/>
              <w:rPr>
                <w:rFonts w:eastAsiaTheme="minorHAnsi" w:cstheme="minorBidi"/>
                <w:sz w:val="26"/>
              </w:rPr>
            </w:pPr>
            <w:r w:rsidRPr="00AF39F3">
              <w:rPr>
                <w:rFonts w:eastAsiaTheme="minorHAnsi" w:cstheme="minorBidi"/>
                <w:sz w:val="26"/>
              </w:rPr>
              <w:t>0</w:t>
            </w:r>
          </w:p>
        </w:tc>
        <w:tc>
          <w:tcPr>
            <w:tcW w:w="100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w:t>
            </w:r>
          </w:p>
        </w:tc>
        <w:tc>
          <w:tcPr>
            <w:tcW w:w="692"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08</w:t>
            </w:r>
          </w:p>
        </w:tc>
        <w:tc>
          <w:tcPr>
            <w:tcW w:w="1025"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18.000</w:t>
            </w:r>
          </w:p>
        </w:tc>
        <w:tc>
          <w:tcPr>
            <w:tcW w:w="960"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40.000</w:t>
            </w:r>
          </w:p>
        </w:tc>
        <w:tc>
          <w:tcPr>
            <w:tcW w:w="1559" w:type="dxa"/>
          </w:tcPr>
          <w:p w:rsidR="00AF39F3" w:rsidRPr="00AF39F3" w:rsidRDefault="00AF39F3" w:rsidP="00AF39F3">
            <w:pPr>
              <w:spacing w:before="120" w:after="120"/>
              <w:jc w:val="right"/>
              <w:rPr>
                <w:rFonts w:eastAsiaTheme="minorHAnsi" w:cstheme="minorBidi"/>
                <w:sz w:val="26"/>
              </w:rPr>
            </w:pPr>
            <w:r w:rsidRPr="00AF39F3">
              <w:rPr>
                <w:rFonts w:eastAsiaTheme="minorHAnsi" w:cstheme="minorBidi"/>
                <w:sz w:val="26"/>
              </w:rPr>
              <w:t>137.187,187</w:t>
            </w:r>
          </w:p>
        </w:tc>
        <w:tc>
          <w:tcPr>
            <w:tcW w:w="1559" w:type="dxa"/>
          </w:tcPr>
          <w:p w:rsidR="00AF39F3" w:rsidRPr="00AF39F3" w:rsidRDefault="00AF39F3" w:rsidP="00AF39F3">
            <w:pPr>
              <w:spacing w:before="120" w:after="120"/>
              <w:rPr>
                <w:rFonts w:eastAsiaTheme="minorHAnsi" w:cstheme="minorBidi"/>
                <w:sz w:val="26"/>
              </w:rPr>
            </w:pPr>
          </w:p>
        </w:tc>
      </w:tr>
    </w:tbl>
    <w:p w:rsidR="00AF39F3" w:rsidRPr="00AF39F3" w:rsidRDefault="00AF39F3" w:rsidP="00AF39F3">
      <w:pPr>
        <w:ind w:firstLine="720"/>
        <w:jc w:val="both"/>
        <w:rPr>
          <w:rFonts w:eastAsiaTheme="minorHAnsi" w:cstheme="minorBidi"/>
          <w:sz w:val="28"/>
          <w:szCs w:val="28"/>
        </w:rPr>
      </w:pPr>
    </w:p>
    <w:p w:rsidR="00AF39F3" w:rsidRPr="00AF39F3" w:rsidRDefault="00AF39F3" w:rsidP="00AF39F3">
      <w:pPr>
        <w:ind w:firstLine="720"/>
        <w:jc w:val="both"/>
        <w:rPr>
          <w:rFonts w:eastAsiaTheme="minorHAnsi" w:cstheme="minorBidi"/>
          <w:sz w:val="18"/>
          <w:szCs w:val="28"/>
        </w:rPr>
      </w:pPr>
    </w:p>
    <w:tbl>
      <w:tblPr>
        <w:tblW w:w="14459" w:type="dxa"/>
        <w:tblInd w:w="534" w:type="dxa"/>
        <w:tblLook w:val="01E0" w:firstRow="1" w:lastRow="1" w:firstColumn="1" w:lastColumn="1" w:noHBand="0" w:noVBand="0"/>
      </w:tblPr>
      <w:tblGrid>
        <w:gridCol w:w="4140"/>
        <w:gridCol w:w="10319"/>
      </w:tblGrid>
      <w:tr w:rsidR="00AF39F3" w:rsidRPr="00AF39F3" w:rsidTr="009333A7">
        <w:tc>
          <w:tcPr>
            <w:tcW w:w="4140" w:type="dxa"/>
            <w:shd w:val="clear" w:color="auto" w:fill="auto"/>
          </w:tcPr>
          <w:p w:rsidR="00AF39F3" w:rsidRPr="00AF39F3" w:rsidRDefault="00AF39F3" w:rsidP="00AF39F3">
            <w:pPr>
              <w:jc w:val="center"/>
              <w:rPr>
                <w:rFonts w:eastAsiaTheme="minorHAnsi" w:cstheme="minorBidi"/>
                <w:b/>
                <w:sz w:val="26"/>
                <w:szCs w:val="22"/>
              </w:rPr>
            </w:pPr>
          </w:p>
          <w:p w:rsidR="00AF39F3" w:rsidRPr="00AF39F3" w:rsidRDefault="00AF39F3" w:rsidP="00AF39F3">
            <w:pPr>
              <w:jc w:val="center"/>
              <w:rPr>
                <w:rFonts w:eastAsiaTheme="minorHAnsi" w:cstheme="minorBidi"/>
                <w:b/>
                <w:sz w:val="26"/>
                <w:szCs w:val="22"/>
              </w:rPr>
            </w:pPr>
            <w:r w:rsidRPr="00AF39F3">
              <w:rPr>
                <w:rFonts w:eastAsiaTheme="minorHAnsi" w:cstheme="minorBidi"/>
                <w:b/>
                <w:sz w:val="26"/>
                <w:szCs w:val="22"/>
              </w:rPr>
              <w:t>Người tổng hợp</w:t>
            </w:r>
          </w:p>
          <w:p w:rsidR="00AF39F3" w:rsidRDefault="00AF39F3" w:rsidP="00AF39F3">
            <w:pPr>
              <w:jc w:val="center"/>
              <w:rPr>
                <w:rFonts w:eastAsiaTheme="minorHAnsi" w:cstheme="minorBidi"/>
                <w:i/>
                <w:sz w:val="26"/>
                <w:szCs w:val="22"/>
              </w:rPr>
            </w:pPr>
          </w:p>
          <w:p w:rsidR="00AF39F3" w:rsidRPr="00AF39F3" w:rsidRDefault="00AF39F3" w:rsidP="00AF39F3">
            <w:pPr>
              <w:jc w:val="center"/>
              <w:rPr>
                <w:rFonts w:eastAsiaTheme="minorHAnsi" w:cstheme="minorBidi"/>
                <w:i/>
                <w:sz w:val="28"/>
                <w:szCs w:val="28"/>
              </w:rPr>
            </w:pPr>
            <w:r w:rsidRPr="00AF39F3">
              <w:rPr>
                <w:rFonts w:eastAsiaTheme="minorHAnsi" w:cstheme="minorBidi"/>
                <w:i/>
                <w:sz w:val="28"/>
                <w:szCs w:val="28"/>
              </w:rPr>
              <w:t>(đã ký)</w:t>
            </w:r>
          </w:p>
          <w:p w:rsidR="00AF39F3" w:rsidRPr="00AF39F3" w:rsidRDefault="00AF39F3" w:rsidP="00AF39F3">
            <w:pPr>
              <w:rPr>
                <w:rFonts w:eastAsiaTheme="minorHAnsi" w:cstheme="minorBidi"/>
                <w:b/>
                <w:sz w:val="26"/>
                <w:szCs w:val="22"/>
              </w:rPr>
            </w:pPr>
          </w:p>
          <w:p w:rsidR="00AF39F3" w:rsidRPr="00AF39F3" w:rsidRDefault="00AF39F3" w:rsidP="00AF39F3">
            <w:pPr>
              <w:jc w:val="center"/>
              <w:rPr>
                <w:rFonts w:eastAsiaTheme="minorHAnsi" w:cstheme="minorBidi"/>
                <w:sz w:val="28"/>
                <w:szCs w:val="22"/>
              </w:rPr>
            </w:pPr>
            <w:r w:rsidRPr="00AF39F3">
              <w:rPr>
                <w:rFonts w:eastAsiaTheme="minorHAnsi" w:cstheme="minorBidi"/>
                <w:b/>
                <w:sz w:val="26"/>
                <w:szCs w:val="22"/>
              </w:rPr>
              <w:t>Hoàng Thị Oanh</w:t>
            </w:r>
          </w:p>
        </w:tc>
        <w:tc>
          <w:tcPr>
            <w:tcW w:w="10319" w:type="dxa"/>
            <w:shd w:val="clear" w:color="auto" w:fill="auto"/>
          </w:tcPr>
          <w:p w:rsidR="00AF39F3" w:rsidRPr="00AF39F3" w:rsidRDefault="00AF39F3" w:rsidP="00AF39F3">
            <w:pPr>
              <w:jc w:val="center"/>
              <w:rPr>
                <w:rFonts w:eastAsiaTheme="minorHAnsi" w:cstheme="minorBidi"/>
                <w:sz w:val="28"/>
                <w:szCs w:val="28"/>
                <w:lang w:val="vi-VN"/>
              </w:rPr>
            </w:pPr>
            <w:r w:rsidRPr="00AF39F3">
              <w:rPr>
                <w:rFonts w:eastAsiaTheme="minorHAnsi" w:cstheme="minorBidi"/>
                <w:sz w:val="28"/>
                <w:szCs w:val="28"/>
              </w:rPr>
              <w:t xml:space="preserve">                        TM. BAN THƯỜNG TRỰC</w:t>
            </w:r>
          </w:p>
          <w:p w:rsidR="00AF39F3" w:rsidRPr="00AF39F3" w:rsidRDefault="00AF39F3" w:rsidP="00AF39F3">
            <w:pPr>
              <w:jc w:val="center"/>
              <w:rPr>
                <w:rFonts w:eastAsiaTheme="minorHAnsi" w:cstheme="minorBidi"/>
                <w:b/>
                <w:sz w:val="28"/>
                <w:szCs w:val="28"/>
              </w:rPr>
            </w:pPr>
            <w:r w:rsidRPr="00AF39F3">
              <w:rPr>
                <w:rFonts w:eastAsiaTheme="minorHAnsi" w:cstheme="minorBidi"/>
                <w:b/>
                <w:sz w:val="28"/>
                <w:szCs w:val="28"/>
              </w:rPr>
              <w:t xml:space="preserve">                       CHỦ TỊCH</w:t>
            </w:r>
          </w:p>
          <w:p w:rsidR="00AF39F3" w:rsidRPr="00AF39F3" w:rsidRDefault="00AF39F3" w:rsidP="00AF39F3">
            <w:pPr>
              <w:jc w:val="center"/>
              <w:rPr>
                <w:rFonts w:eastAsiaTheme="minorHAnsi" w:cstheme="minorBidi"/>
                <w:i/>
                <w:sz w:val="28"/>
                <w:szCs w:val="28"/>
              </w:rPr>
            </w:pPr>
          </w:p>
          <w:p w:rsidR="00AF39F3" w:rsidRPr="00AF39F3" w:rsidRDefault="00AF39F3" w:rsidP="00AF39F3">
            <w:pPr>
              <w:jc w:val="center"/>
              <w:rPr>
                <w:rFonts w:eastAsiaTheme="minorHAnsi" w:cstheme="minorBidi"/>
                <w:i/>
                <w:sz w:val="28"/>
                <w:szCs w:val="28"/>
              </w:rPr>
            </w:pPr>
            <w:r>
              <w:rPr>
                <w:rFonts w:eastAsiaTheme="minorHAnsi" w:cstheme="minorBidi"/>
                <w:i/>
                <w:sz w:val="28"/>
                <w:szCs w:val="28"/>
              </w:rPr>
              <w:t xml:space="preserve">                    </w:t>
            </w:r>
            <w:r w:rsidRPr="00AF39F3">
              <w:rPr>
                <w:rFonts w:eastAsiaTheme="minorHAnsi" w:cstheme="minorBidi"/>
                <w:i/>
                <w:sz w:val="28"/>
                <w:szCs w:val="28"/>
              </w:rPr>
              <w:t>(đã ký)</w:t>
            </w:r>
          </w:p>
          <w:p w:rsidR="00AF39F3" w:rsidRPr="00AF39F3" w:rsidRDefault="00AF39F3" w:rsidP="00AF39F3">
            <w:pPr>
              <w:jc w:val="center"/>
              <w:rPr>
                <w:rFonts w:eastAsiaTheme="minorHAnsi" w:cstheme="minorBidi"/>
                <w:b/>
                <w:sz w:val="28"/>
                <w:szCs w:val="28"/>
              </w:rPr>
            </w:pPr>
          </w:p>
          <w:p w:rsidR="00AF39F3" w:rsidRPr="00AF39F3" w:rsidRDefault="00AF39F3" w:rsidP="00AF39F3">
            <w:pPr>
              <w:jc w:val="center"/>
              <w:rPr>
                <w:rFonts w:eastAsiaTheme="minorHAnsi" w:cstheme="minorBidi"/>
                <w:b/>
                <w:sz w:val="28"/>
                <w:szCs w:val="28"/>
              </w:rPr>
            </w:pPr>
            <w:r w:rsidRPr="00AF39F3">
              <w:rPr>
                <w:rFonts w:eastAsiaTheme="minorHAnsi" w:cstheme="minorBidi"/>
                <w:b/>
                <w:sz w:val="28"/>
                <w:szCs w:val="28"/>
              </w:rPr>
              <w:t xml:space="preserve">                      Hoàng Đình Bách</w:t>
            </w:r>
          </w:p>
          <w:p w:rsidR="00AF39F3" w:rsidRPr="00AF39F3" w:rsidRDefault="00AF39F3" w:rsidP="00AF39F3">
            <w:pPr>
              <w:jc w:val="center"/>
              <w:rPr>
                <w:rFonts w:eastAsiaTheme="minorHAnsi" w:cstheme="minorBidi"/>
                <w:b/>
                <w:sz w:val="28"/>
                <w:szCs w:val="28"/>
              </w:rPr>
            </w:pPr>
          </w:p>
          <w:p w:rsidR="00AF39F3" w:rsidRPr="00AF39F3" w:rsidRDefault="00AF39F3" w:rsidP="00AF39F3">
            <w:pPr>
              <w:jc w:val="center"/>
              <w:rPr>
                <w:rFonts w:eastAsiaTheme="minorHAnsi" w:cstheme="minorBidi"/>
                <w:b/>
                <w:sz w:val="28"/>
                <w:szCs w:val="28"/>
              </w:rPr>
            </w:pPr>
          </w:p>
          <w:p w:rsidR="00AF39F3" w:rsidRPr="00AF39F3" w:rsidRDefault="00AF39F3" w:rsidP="00AF39F3">
            <w:pPr>
              <w:jc w:val="center"/>
              <w:rPr>
                <w:rFonts w:eastAsiaTheme="minorHAnsi" w:cstheme="minorBidi"/>
                <w:b/>
                <w:sz w:val="28"/>
                <w:szCs w:val="28"/>
              </w:rPr>
            </w:pPr>
          </w:p>
          <w:p w:rsidR="00AF39F3" w:rsidRPr="00AF39F3" w:rsidRDefault="00AF39F3" w:rsidP="00AF39F3">
            <w:pPr>
              <w:jc w:val="center"/>
              <w:rPr>
                <w:rFonts w:eastAsiaTheme="minorHAnsi" w:cstheme="minorBidi"/>
                <w:b/>
                <w:sz w:val="28"/>
                <w:szCs w:val="28"/>
              </w:rPr>
            </w:pPr>
          </w:p>
          <w:p w:rsidR="00AF39F3" w:rsidRPr="00AF39F3" w:rsidRDefault="00AF39F3" w:rsidP="00AF39F3">
            <w:pPr>
              <w:jc w:val="center"/>
              <w:rPr>
                <w:rFonts w:eastAsiaTheme="minorHAnsi" w:cstheme="minorBidi"/>
                <w:b/>
                <w:sz w:val="28"/>
                <w:szCs w:val="28"/>
              </w:rPr>
            </w:pPr>
          </w:p>
          <w:p w:rsidR="00AF39F3" w:rsidRPr="00AF39F3" w:rsidRDefault="00AF39F3" w:rsidP="00AF39F3">
            <w:pPr>
              <w:rPr>
                <w:rFonts w:eastAsiaTheme="minorHAnsi" w:cstheme="minorBidi"/>
                <w:b/>
                <w:sz w:val="22"/>
                <w:szCs w:val="28"/>
              </w:rPr>
            </w:pPr>
          </w:p>
          <w:p w:rsidR="00AF39F3" w:rsidRPr="00AF39F3" w:rsidRDefault="00AF39F3" w:rsidP="00AF39F3">
            <w:pPr>
              <w:rPr>
                <w:rFonts w:eastAsiaTheme="minorHAnsi" w:cstheme="minorBidi"/>
                <w:b/>
                <w:sz w:val="22"/>
                <w:szCs w:val="28"/>
              </w:rPr>
            </w:pPr>
          </w:p>
          <w:p w:rsidR="00AF39F3" w:rsidRPr="00AF39F3" w:rsidRDefault="00AF39F3" w:rsidP="00AF39F3">
            <w:pPr>
              <w:rPr>
                <w:rFonts w:eastAsiaTheme="minorHAnsi" w:cstheme="minorBidi"/>
                <w:b/>
                <w:sz w:val="22"/>
                <w:szCs w:val="28"/>
              </w:rPr>
            </w:pPr>
          </w:p>
          <w:p w:rsidR="00AF39F3" w:rsidRPr="00AF39F3" w:rsidRDefault="00AF39F3" w:rsidP="00AF39F3">
            <w:pPr>
              <w:jc w:val="center"/>
              <w:rPr>
                <w:rFonts w:eastAsiaTheme="minorHAnsi" w:cstheme="minorBidi"/>
                <w:b/>
                <w:sz w:val="28"/>
                <w:szCs w:val="28"/>
              </w:rPr>
            </w:pPr>
          </w:p>
        </w:tc>
      </w:tr>
    </w:tbl>
    <w:p w:rsidR="00AF39F3" w:rsidRPr="00AF39F3" w:rsidRDefault="00AF39F3" w:rsidP="00AF39F3">
      <w:pPr>
        <w:spacing w:after="200" w:line="276" w:lineRule="auto"/>
        <w:rPr>
          <w:rFonts w:eastAsiaTheme="minorHAnsi" w:cstheme="minorBidi"/>
          <w:sz w:val="28"/>
          <w:szCs w:val="22"/>
        </w:rPr>
      </w:pPr>
    </w:p>
    <w:p w:rsidR="00AF39F3" w:rsidRPr="00AF39F3" w:rsidRDefault="00AF39F3" w:rsidP="00AF39F3">
      <w:pPr>
        <w:spacing w:after="200" w:line="276" w:lineRule="auto"/>
        <w:rPr>
          <w:rFonts w:eastAsiaTheme="minorHAnsi" w:cstheme="minorBidi"/>
          <w:sz w:val="28"/>
          <w:szCs w:val="22"/>
        </w:rPr>
      </w:pPr>
    </w:p>
    <w:p w:rsidR="00AF39F3" w:rsidRDefault="00AF39F3" w:rsidP="00420BDB">
      <w:pPr>
        <w:sectPr w:rsidR="00AF39F3" w:rsidSect="00AF39F3">
          <w:pgSz w:w="16840" w:h="11907" w:orient="landscape" w:code="9"/>
          <w:pgMar w:top="993" w:right="1134" w:bottom="851" w:left="295" w:header="567" w:footer="567" w:gutter="0"/>
          <w:pgNumType w:start="1"/>
          <w:cols w:space="720"/>
          <w:titlePg/>
          <w:docGrid w:linePitch="381"/>
        </w:sectPr>
      </w:pPr>
    </w:p>
    <w:p w:rsidR="001170E6" w:rsidRDefault="001170E6" w:rsidP="00420BDB"/>
    <w:sectPr w:rsidR="001170E6" w:rsidSect="00AF39F3">
      <w:pgSz w:w="16840" w:h="11907" w:orient="landscape" w:code="9"/>
      <w:pgMar w:top="1418" w:right="1134" w:bottom="851" w:left="29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F2" w:rsidRDefault="006268F2" w:rsidP="00AF6E1D">
      <w:r>
        <w:separator/>
      </w:r>
    </w:p>
  </w:endnote>
  <w:endnote w:type="continuationSeparator" w:id="0">
    <w:p w:rsidR="006268F2" w:rsidRDefault="006268F2" w:rsidP="00A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7" w:rsidRDefault="009D6647">
    <w:pPr>
      <w:pStyle w:val="Footer"/>
      <w:jc w:val="center"/>
    </w:pPr>
    <w:r>
      <w:fldChar w:fldCharType="begin"/>
    </w:r>
    <w:r>
      <w:instrText xml:space="preserve"> PAGE   \* MERGEFORMAT </w:instrText>
    </w:r>
    <w:r>
      <w:fldChar w:fldCharType="separate"/>
    </w:r>
    <w:r w:rsidR="00FB13EA">
      <w:rPr>
        <w:noProof/>
      </w:rPr>
      <w:t>15</w:t>
    </w:r>
    <w:r>
      <w:fldChar w:fldCharType="end"/>
    </w:r>
  </w:p>
  <w:p w:rsidR="00E036B7" w:rsidRDefault="00626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36399"/>
      <w:docPartObj>
        <w:docPartGallery w:val="Page Numbers (Bottom of Page)"/>
        <w:docPartUnique/>
      </w:docPartObj>
    </w:sdtPr>
    <w:sdtEndPr>
      <w:rPr>
        <w:noProof/>
      </w:rPr>
    </w:sdtEndPr>
    <w:sdtContent>
      <w:p w:rsidR="00B233A3" w:rsidRDefault="00B233A3">
        <w:pPr>
          <w:pStyle w:val="Footer"/>
          <w:jc w:val="center"/>
        </w:pPr>
        <w:r>
          <w:fldChar w:fldCharType="begin"/>
        </w:r>
        <w:r>
          <w:instrText xml:space="preserve"> PAGE   \* MERGEFORMAT </w:instrText>
        </w:r>
        <w:r>
          <w:fldChar w:fldCharType="separate"/>
        </w:r>
        <w:r w:rsidR="008E5CAA">
          <w:rPr>
            <w:noProof/>
          </w:rPr>
          <w:t>1</w:t>
        </w:r>
        <w:r>
          <w:rPr>
            <w:noProof/>
          </w:rPr>
          <w:fldChar w:fldCharType="end"/>
        </w:r>
      </w:p>
    </w:sdtContent>
  </w:sdt>
  <w:p w:rsidR="00E036B7" w:rsidRDefault="0062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F2" w:rsidRDefault="006268F2" w:rsidP="00AF6E1D">
      <w:r>
        <w:separator/>
      </w:r>
    </w:p>
  </w:footnote>
  <w:footnote w:type="continuationSeparator" w:id="0">
    <w:p w:rsidR="006268F2" w:rsidRDefault="006268F2" w:rsidP="00AF6E1D">
      <w:r>
        <w:continuationSeparator/>
      </w:r>
    </w:p>
  </w:footnote>
  <w:footnote w:id="1">
    <w:p w:rsidR="00AF6E1D" w:rsidRPr="0071740E" w:rsidRDefault="00AF6E1D" w:rsidP="00AF6E1D">
      <w:pPr>
        <w:pStyle w:val="FootnoteText"/>
        <w:jc w:val="both"/>
        <w:rPr>
          <w:color w:val="000000"/>
          <w:sz w:val="22"/>
          <w:szCs w:val="22"/>
        </w:rPr>
      </w:pPr>
      <w:r w:rsidRPr="0071740E">
        <w:rPr>
          <w:rStyle w:val="FootnoteReference"/>
          <w:b/>
          <w:color w:val="FF0000"/>
          <w:sz w:val="28"/>
          <w:szCs w:val="22"/>
        </w:rPr>
        <w:footnoteRef/>
      </w:r>
      <w:r w:rsidRPr="0071740E">
        <w:rPr>
          <w:color w:val="000000"/>
          <w:szCs w:val="22"/>
        </w:rPr>
        <w:t xml:space="preserve">Như: </w:t>
      </w:r>
      <w:r w:rsidRPr="0071740E">
        <w:rPr>
          <w:color w:val="000000"/>
          <w:szCs w:val="22"/>
          <w:lang w:val="vi-VN"/>
        </w:rPr>
        <w:t xml:space="preserve">Ngày </w:t>
      </w:r>
      <w:r w:rsidRPr="0071740E">
        <w:rPr>
          <w:color w:val="000000"/>
          <w:szCs w:val="22"/>
        </w:rPr>
        <w:t>g</w:t>
      </w:r>
      <w:r w:rsidRPr="0071740E">
        <w:rPr>
          <w:color w:val="000000"/>
          <w:szCs w:val="22"/>
          <w:lang w:val="vi-VN"/>
        </w:rPr>
        <w:t xml:space="preserve">iỗ </w:t>
      </w:r>
      <w:r w:rsidRPr="0071740E">
        <w:rPr>
          <w:color w:val="000000"/>
          <w:szCs w:val="22"/>
        </w:rPr>
        <w:t>t</w:t>
      </w:r>
      <w:r w:rsidRPr="0071740E">
        <w:rPr>
          <w:color w:val="000000"/>
          <w:szCs w:val="22"/>
          <w:lang w:val="vi-VN"/>
        </w:rPr>
        <w:t xml:space="preserve">ổ Hùng Vương (10/3 âm lịch); Kỷ niệm 127 năm Ngày sinh Chủ tịch Hồ Chí Minh (19/5/1890 - 19/5/2017); Kỷ niệm 70 năm Ngày Thương binh liệt sỹ (27/7/1947 - 27/7/2017); Kỷ niệm 72 năm Cách mạng tháng Tám và Quốc khánh nước Cộng hòa </w:t>
      </w:r>
      <w:r w:rsidRPr="0071740E">
        <w:rPr>
          <w:color w:val="000000"/>
          <w:szCs w:val="22"/>
        </w:rPr>
        <w:t>XHCN</w:t>
      </w:r>
      <w:r w:rsidRPr="0071740E">
        <w:rPr>
          <w:color w:val="000000"/>
          <w:szCs w:val="22"/>
          <w:lang w:val="vi-VN"/>
        </w:rPr>
        <w:t xml:space="preserve"> Việt Nam (2/9/1945 - 2/9/2017); Kỷ niệm 87 năm Ngày truyền thống MTTQ Việt Nam (18/11/1930 - 18/11/2017) </w:t>
      </w:r>
      <w:r w:rsidRPr="0071740E">
        <w:rPr>
          <w:color w:val="000000"/>
          <w:szCs w:val="22"/>
        </w:rPr>
        <w:t>…</w:t>
      </w:r>
      <w:r w:rsidRPr="0071740E">
        <w:rPr>
          <w:color w:val="000000"/>
          <w:szCs w:val="22"/>
          <w:lang w:val="vi-VN"/>
        </w:rPr>
        <w:t>và các ngày kỷ niệm của các tổ chức thành viên</w:t>
      </w:r>
      <w:r w:rsidRPr="0071740E">
        <w:rPr>
          <w:color w:val="000000"/>
          <w:szCs w:val="22"/>
        </w:rPr>
        <w:t>.</w:t>
      </w:r>
    </w:p>
  </w:footnote>
  <w:footnote w:id="2">
    <w:p w:rsidR="00F76879" w:rsidRPr="00214374" w:rsidRDefault="00AF6E1D" w:rsidP="007E5B9A">
      <w:pPr>
        <w:widowControl w:val="0"/>
        <w:spacing w:before="60"/>
        <w:ind w:right="282"/>
        <w:jc w:val="both"/>
        <w:rPr>
          <w:color w:val="000000"/>
          <w:sz w:val="20"/>
          <w:szCs w:val="20"/>
        </w:rPr>
      </w:pPr>
      <w:r w:rsidRPr="0071740E">
        <w:rPr>
          <w:rStyle w:val="FootnoteReference"/>
          <w:b/>
          <w:color w:val="FF0000"/>
          <w:sz w:val="20"/>
          <w:szCs w:val="20"/>
        </w:rPr>
        <w:footnoteRef/>
      </w:r>
      <w:r w:rsidRPr="0071740E">
        <w:rPr>
          <w:color w:val="000000"/>
          <w:spacing w:val="-2"/>
          <w:sz w:val="20"/>
          <w:szCs w:val="20"/>
        </w:rPr>
        <w:t xml:space="preserve">Qua nắm bắt nhận thấy: trên địa bàn huyện còn </w:t>
      </w:r>
      <w:r w:rsidRPr="0071740E">
        <w:rPr>
          <w:color w:val="000000"/>
          <w:sz w:val="20"/>
          <w:szCs w:val="20"/>
        </w:rPr>
        <w:t xml:space="preserve">khoảng 23 cơ sở sản xuất, trang trại chăn nuôi có nguy cơ cao về ô nhiễm môi trường; Tình hình an ninh nông thôn ở một số địa bàn dân cư diễn biến phức tạp; Tình trạng vi phạm an toàn giao thông, trộm cắp, cờ bạc, ma túy, </w:t>
      </w:r>
      <w:r w:rsidRPr="0071740E">
        <w:rPr>
          <w:color w:val="000000"/>
          <w:sz w:val="20"/>
          <w:szCs w:val="20"/>
          <w:lang w:val="vi-VN"/>
        </w:rPr>
        <w:t>đánh nhau gây thương tích</w:t>
      </w:r>
      <w:r w:rsidRPr="0071740E">
        <w:rPr>
          <w:color w:val="000000"/>
          <w:sz w:val="20"/>
          <w:szCs w:val="20"/>
        </w:rPr>
        <w:t xml:space="preserve"> … vẫn còn xảy ra và </w:t>
      </w:r>
      <w:r w:rsidRPr="0071740E">
        <w:rPr>
          <w:color w:val="000000"/>
          <w:spacing w:val="-2"/>
          <w:sz w:val="20"/>
          <w:szCs w:val="20"/>
        </w:rPr>
        <w:t>m</w:t>
      </w:r>
      <w:r w:rsidRPr="0071740E">
        <w:rPr>
          <w:color w:val="000000"/>
          <w:sz w:val="20"/>
          <w:szCs w:val="20"/>
        </w:rPr>
        <w:t xml:space="preserve">ột số vụ việc liên quan trực tiếp đến quyền, lợi ích của cộng đồng dân cư: như Chợ xã Đăk D’rông, khu dân cư tập trung tại Tổ dân phố 3, Thị trấn Ea Tling…  </w:t>
      </w:r>
    </w:p>
  </w:footnote>
  <w:footnote w:id="3">
    <w:p w:rsidR="00AF6E1D" w:rsidRPr="0071740E" w:rsidRDefault="00AF6E1D" w:rsidP="007E5B9A">
      <w:pPr>
        <w:widowControl w:val="0"/>
        <w:spacing w:before="60"/>
        <w:ind w:right="282"/>
        <w:jc w:val="both"/>
        <w:rPr>
          <w:color w:val="000000"/>
          <w:sz w:val="20"/>
          <w:szCs w:val="20"/>
        </w:rPr>
      </w:pPr>
      <w:r w:rsidRPr="0071740E">
        <w:rPr>
          <w:rStyle w:val="FootnoteReference"/>
          <w:b/>
          <w:color w:val="FF0000"/>
          <w:sz w:val="20"/>
          <w:szCs w:val="20"/>
        </w:rPr>
        <w:footnoteRef/>
      </w:r>
      <w:r w:rsidRPr="0071740E">
        <w:rPr>
          <w:color w:val="000000"/>
          <w:sz w:val="20"/>
          <w:szCs w:val="20"/>
          <w:lang w:val="vi-VN"/>
        </w:rPr>
        <w:t>Hiện nay trên địa bàn huyện có 04 trường mẫu giáo tư thục do tổ chức tôn giáo mở được người dân có đạo và người dân không đạo đồng tình trong cách giáo dục, dạy dỗ trẻ</w:t>
      </w:r>
      <w:r w:rsidRPr="0071740E">
        <w:rPr>
          <w:color w:val="000000"/>
          <w:sz w:val="20"/>
          <w:szCs w:val="20"/>
        </w:rPr>
        <w:t xml:space="preserve"> em</w:t>
      </w:r>
      <w:r w:rsidRPr="0071740E">
        <w:rPr>
          <w:color w:val="000000"/>
          <w:sz w:val="20"/>
          <w:szCs w:val="20"/>
          <w:lang w:val="vi-VN"/>
        </w:rPr>
        <w:t xml:space="preserve">; </w:t>
      </w:r>
      <w:r w:rsidRPr="0071740E">
        <w:rPr>
          <w:color w:val="000000"/>
          <w:sz w:val="20"/>
          <w:szCs w:val="20"/>
        </w:rPr>
        <w:t xml:space="preserve">01 </w:t>
      </w:r>
      <w:r w:rsidRPr="0071740E">
        <w:rPr>
          <w:color w:val="000000"/>
          <w:sz w:val="20"/>
          <w:szCs w:val="20"/>
          <w:lang w:val="vi-VN"/>
        </w:rPr>
        <w:t>mô hình bếp ăn tình thương cho bệnh nhân tại Bệnh viện; nhân dịp tết nguyên đán các tổ chức tôn giáo trên địa bàn huyện đều tổ chức vận động trong giáo dân, tín đồ quyên góp để tặng hàng trăm xuất quà cho hộ nghèo, người khó khăn trên địa bàn huyện.</w:t>
      </w:r>
    </w:p>
    <w:p w:rsidR="00AF6E1D" w:rsidRPr="0043265F" w:rsidRDefault="00AF6E1D" w:rsidP="00AF6E1D">
      <w:pPr>
        <w:jc w:val="both"/>
        <w:rPr>
          <w:color w:val="000000"/>
          <w:sz w:val="22"/>
          <w:szCs w:val="22"/>
        </w:rPr>
      </w:pPr>
    </w:p>
  </w:footnote>
  <w:footnote w:id="4">
    <w:p w:rsidR="00AF6E1D" w:rsidRPr="0071740E" w:rsidRDefault="00AF6E1D" w:rsidP="007E5B9A">
      <w:pPr>
        <w:spacing w:before="60"/>
        <w:ind w:right="282"/>
        <w:jc w:val="both"/>
        <w:rPr>
          <w:sz w:val="20"/>
          <w:szCs w:val="20"/>
        </w:rPr>
      </w:pPr>
      <w:r w:rsidRPr="0071740E">
        <w:rPr>
          <w:rStyle w:val="FootnoteReference"/>
          <w:b/>
          <w:color w:val="FF0000"/>
          <w:sz w:val="20"/>
          <w:szCs w:val="20"/>
        </w:rPr>
        <w:footnoteRef/>
      </w:r>
      <w:r w:rsidRPr="0071740E">
        <w:rPr>
          <w:sz w:val="20"/>
          <w:szCs w:val="20"/>
          <w:lang w:val="es-MX"/>
        </w:rPr>
        <w:t>Điển hình là phong trào làm đường giao thông nông thôn ở xã Nam Dong, Đắk D’rông và Đắk Wil, cụ thể: Tại xã Nam Dong nhân dân đóng góp 4,2 tỷ đồng xây dựng được 10,6km đường bê tông; tại xã Đắk D’rông nhân dân tự nguyện hiến 275m</w:t>
      </w:r>
      <w:r w:rsidRPr="0071740E">
        <w:rPr>
          <w:sz w:val="20"/>
          <w:szCs w:val="20"/>
          <w:vertAlign w:val="superscript"/>
          <w:lang w:val="es-MX"/>
        </w:rPr>
        <w:t>2</w:t>
      </w:r>
      <w:r w:rsidRPr="0071740E">
        <w:rPr>
          <w:sz w:val="20"/>
          <w:szCs w:val="20"/>
          <w:lang w:val="es-MX"/>
        </w:rPr>
        <w:t xml:space="preserve"> đất, ngày công làm được 2 km đường bê tông trị giá 1 tỷ đồng, sửa chữa, nâng cấp 6km đường cấp phối trị giá 525 triệu đồng; tại xã Đắk Wil, nhân dân đóng góp 489 triệu đồng, 900 ngày công để làm 1,1km đường bê tông và sửa chữa, nâng cấp 1km đường cấp phối.</w:t>
      </w:r>
    </w:p>
  </w:footnote>
  <w:footnote w:id="5">
    <w:p w:rsidR="00AF6E1D" w:rsidRPr="0071740E" w:rsidRDefault="00AF6E1D" w:rsidP="007E5B9A">
      <w:pPr>
        <w:pStyle w:val="FootnoteText"/>
        <w:ind w:right="282"/>
        <w:jc w:val="both"/>
        <w:rPr>
          <w:color w:val="000000"/>
        </w:rPr>
      </w:pPr>
      <w:r w:rsidRPr="0071740E">
        <w:rPr>
          <w:rStyle w:val="FootnoteReference"/>
          <w:b/>
          <w:color w:val="FF0000"/>
        </w:rPr>
        <w:footnoteRef/>
      </w:r>
      <w:r w:rsidRPr="0071740E">
        <w:rPr>
          <w:color w:val="000000"/>
        </w:rPr>
        <w:t>Cụ thể: Hội phụ nữ nhận giúp đỡ 1.686 hộ nghèo có phụ nữ, đến nay có 541 hộ phụ nữ thoát nghèo; Hội Cựu chiến binh nhận giúp 40 hộ nghèo CCB; Hội nông dân, Đoàn thanh niên đều có những hình thức giúp đỡ hội viên, đoàn viên nghèo như: giúp ngày công, con giống, giúp vốn, kinh nghiệm sản xuất, chăn nuôi…Ngoài ra các tổ chức thành viên còn giúp đỡ những hộ nghèo, hộ khó khăn, hoạn nạn chưa tham gia hội.</w:t>
      </w:r>
    </w:p>
  </w:footnote>
  <w:footnote w:id="6">
    <w:p w:rsidR="00AF6E1D" w:rsidRPr="0071740E" w:rsidRDefault="00AF6E1D" w:rsidP="007E5B9A">
      <w:pPr>
        <w:pStyle w:val="FootnoteText"/>
        <w:ind w:right="282"/>
        <w:jc w:val="both"/>
        <w:rPr>
          <w:color w:val="000000"/>
        </w:rPr>
      </w:pPr>
      <w:r w:rsidRPr="0071740E">
        <w:rPr>
          <w:rStyle w:val="FootnoteReference"/>
          <w:b/>
          <w:color w:val="FF0000"/>
        </w:rPr>
        <w:footnoteRef/>
      </w:r>
      <w:r w:rsidRPr="0071740E">
        <w:rPr>
          <w:spacing w:val="-4"/>
          <w:lang w:val="pt-BR"/>
        </w:rPr>
        <w:t xml:space="preserve">Xã Tâm Thắng giữ vững 19 tiêu chí, xã đạt chuẩn nông thôn mới; xã Nam Dong đạt 19 tiêu chí, đạt chuẩn nông thôn mới; xã Cư Knia, Đắk Wil đạt 11 tiêu chí; các xã Đắk D’rông, Ea Pô, Trúc Sơn đạt 10 tiêu chí; </w:t>
      </w:r>
      <w:r w:rsidRPr="0071740E">
        <w:rPr>
          <w:lang w:val="vi-VN"/>
        </w:rPr>
        <w:t>xã Trúc Sơn đạt xã văn hóa nông thôn mới</w:t>
      </w:r>
      <w:r w:rsidRPr="0071740E">
        <w:rPr>
          <w:lang w:val="pt-BR"/>
        </w:rPr>
        <w:t>,</w:t>
      </w:r>
      <w:r w:rsidRPr="0071740E">
        <w:rPr>
          <w:lang w:val="vi-VN"/>
        </w:rPr>
        <w:t xml:space="preserve"> thị trấn Ea Tling đạt chuẩn văn minh đô thị</w:t>
      </w:r>
      <w:r w:rsidRPr="0071740E">
        <w:rPr>
          <w:color w:val="000000"/>
        </w:rPr>
        <w:t>.</w:t>
      </w:r>
    </w:p>
  </w:footnote>
  <w:footnote w:id="7">
    <w:p w:rsidR="00AF6E1D" w:rsidRPr="0071740E" w:rsidRDefault="00AF6E1D" w:rsidP="007E5B9A">
      <w:pPr>
        <w:pStyle w:val="FootnoteText"/>
        <w:ind w:right="282"/>
        <w:jc w:val="both"/>
        <w:rPr>
          <w:color w:val="000000"/>
          <w:spacing w:val="-4"/>
        </w:rPr>
      </w:pPr>
      <w:r w:rsidRPr="0071740E">
        <w:rPr>
          <w:rStyle w:val="FootnoteReference"/>
          <w:b/>
          <w:color w:val="FF0000"/>
          <w:spacing w:val="-4"/>
        </w:rPr>
        <w:footnoteRef/>
      </w:r>
      <w:r w:rsidRPr="0071740E">
        <w:rPr>
          <w:color w:val="000000"/>
        </w:rPr>
        <w:t>Trích Quỹ cứu trợ số tiền</w:t>
      </w:r>
      <w:r w:rsidRPr="0071740E">
        <w:rPr>
          <w:bCs/>
          <w:color w:val="000000"/>
        </w:rPr>
        <w:t xml:space="preserve"> 12.000.000 đồng hỗ trợ cho 04 gia đình ở xã Nam Dong và xã Đăk Wil có người nhà bị chết trong vụ tai nạn giao thông đặc biệt nghiêm trọng xảy ra tại huyện Chư Sê, tỉnh Gia Lai, 6.000.000 đồng hỗ trợ cho 04 hộ bị lốc xoáy làm tốc mái nhà ở xã Đăk D’rông. </w:t>
      </w:r>
    </w:p>
  </w:footnote>
  <w:footnote w:id="8">
    <w:p w:rsidR="00AF6E1D" w:rsidRPr="0071740E" w:rsidRDefault="00AF6E1D" w:rsidP="007E5B9A">
      <w:pPr>
        <w:pStyle w:val="ListParagraph"/>
        <w:tabs>
          <w:tab w:val="left" w:pos="720"/>
        </w:tabs>
        <w:ind w:left="-42" w:right="282"/>
        <w:contextualSpacing w:val="0"/>
        <w:jc w:val="both"/>
        <w:rPr>
          <w:color w:val="000000"/>
          <w:sz w:val="20"/>
          <w:szCs w:val="20"/>
        </w:rPr>
      </w:pPr>
      <w:r w:rsidRPr="0071740E">
        <w:rPr>
          <w:rStyle w:val="FootnoteReference"/>
          <w:b/>
          <w:color w:val="FF0000"/>
          <w:sz w:val="20"/>
          <w:szCs w:val="20"/>
        </w:rPr>
        <w:footnoteRef/>
      </w:r>
      <w:r w:rsidRPr="0071740E">
        <w:rPr>
          <w:color w:val="000000"/>
          <w:sz w:val="20"/>
          <w:szCs w:val="20"/>
        </w:rPr>
        <w:t xml:space="preserve">Huyện </w:t>
      </w:r>
      <w:r w:rsidRPr="0071740E">
        <w:rPr>
          <w:color w:val="000000"/>
          <w:spacing w:val="-4"/>
          <w:sz w:val="20"/>
          <w:szCs w:val="20"/>
          <w:shd w:val="clear" w:color="auto" w:fill="FEFEFE"/>
        </w:rPr>
        <w:t xml:space="preserve">chỉ đạo đẩy mạnh công tác bảo vệ môi trường ở khu dân cư, cụ thể: </w:t>
      </w:r>
      <w:r w:rsidRPr="0071740E">
        <w:rPr>
          <w:color w:val="000000"/>
          <w:sz w:val="20"/>
          <w:szCs w:val="20"/>
        </w:rPr>
        <w:t xml:space="preserve">Quyết định xử lý vi phạm hành chính đối với 02 trường hợp vi phạm các quy định về bảo vệ môi trường; thành lập Đoàn kiểm tra công tác bảo vệ môi trường của 11 hộ chăn nuôi, giết mổ gia súc, gia cầm và xử phạt hành chính cơ sở vi phạm theo quy định; đồng thời phối hợp với ngành chức năng của tỉnh </w:t>
      </w:r>
      <w:r w:rsidRPr="0071740E">
        <w:rPr>
          <w:color w:val="000000"/>
          <w:sz w:val="20"/>
          <w:szCs w:val="20"/>
          <w:lang w:val="vi-VN"/>
        </w:rPr>
        <w:t>c</w:t>
      </w:r>
      <w:r w:rsidRPr="0071740E">
        <w:rPr>
          <w:color w:val="000000"/>
          <w:sz w:val="20"/>
          <w:szCs w:val="20"/>
        </w:rPr>
        <w:t>ủ</w:t>
      </w:r>
      <w:r w:rsidRPr="0071740E">
        <w:rPr>
          <w:color w:val="000000"/>
          <w:sz w:val="20"/>
          <w:szCs w:val="20"/>
          <w:lang w:val="vi-VN"/>
        </w:rPr>
        <w:t>ng cố</w:t>
      </w:r>
      <w:r w:rsidRPr="0071740E">
        <w:rPr>
          <w:color w:val="000000"/>
          <w:sz w:val="20"/>
          <w:szCs w:val="20"/>
        </w:rPr>
        <w:t xml:space="preserve">, xử lý đối với các hành vi gây ô nhiễm môi trường tại </w:t>
      </w:r>
      <w:r w:rsidRPr="0071740E">
        <w:rPr>
          <w:color w:val="000000"/>
          <w:sz w:val="20"/>
          <w:szCs w:val="20"/>
          <w:lang w:val="vi-VN"/>
        </w:rPr>
        <w:t>Công ty Kho Xanh, Khu Công nghiệp Tâm Thắng.</w:t>
      </w:r>
    </w:p>
  </w:footnote>
  <w:footnote w:id="9">
    <w:p w:rsidR="00AF6E1D" w:rsidRPr="007E5B9A" w:rsidRDefault="00AF6E1D" w:rsidP="007E5B9A">
      <w:pPr>
        <w:pStyle w:val="ListParagraph"/>
        <w:tabs>
          <w:tab w:val="left" w:pos="720"/>
        </w:tabs>
        <w:ind w:left="-42" w:right="282"/>
        <w:contextualSpacing w:val="0"/>
        <w:jc w:val="both"/>
        <w:rPr>
          <w:color w:val="000000"/>
          <w:sz w:val="20"/>
          <w:szCs w:val="20"/>
        </w:rPr>
      </w:pPr>
      <w:r w:rsidRPr="0071740E">
        <w:rPr>
          <w:rStyle w:val="FootnoteReference"/>
          <w:b/>
          <w:color w:val="FF0000"/>
          <w:sz w:val="20"/>
          <w:szCs w:val="20"/>
        </w:rPr>
        <w:footnoteRef/>
      </w:r>
      <w:proofErr w:type="gramStart"/>
      <w:r w:rsidRPr="0071740E">
        <w:rPr>
          <w:color w:val="000000"/>
          <w:sz w:val="20"/>
          <w:szCs w:val="20"/>
        </w:rPr>
        <w:t>Công tác chăm sóc trẻ em luôn được huyện chú trọng, quan tâm.</w:t>
      </w:r>
      <w:proofErr w:type="gramEnd"/>
      <w:r w:rsidRPr="0071740E">
        <w:rPr>
          <w:color w:val="000000"/>
          <w:sz w:val="20"/>
          <w:szCs w:val="20"/>
        </w:rPr>
        <w:t xml:space="preserve"> Trong năm </w:t>
      </w:r>
      <w:r w:rsidRPr="0071740E">
        <w:rPr>
          <w:color w:val="000000"/>
          <w:sz w:val="20"/>
          <w:szCs w:val="20"/>
          <w:lang w:val="vi-VN"/>
        </w:rPr>
        <w:t xml:space="preserve">tỷ lệ trẻ em dưới 5 tuổi suy dinh dưỡng </w:t>
      </w:r>
      <w:r w:rsidRPr="0071740E">
        <w:rPr>
          <w:color w:val="000000"/>
          <w:sz w:val="20"/>
          <w:szCs w:val="20"/>
        </w:rPr>
        <w:t xml:space="preserve">là </w:t>
      </w:r>
      <w:r w:rsidRPr="0071740E">
        <w:rPr>
          <w:color w:val="000000"/>
          <w:sz w:val="20"/>
          <w:szCs w:val="20"/>
          <w:lang w:val="vi-VN"/>
        </w:rPr>
        <w:t>17</w:t>
      </w:r>
      <w:proofErr w:type="gramStart"/>
      <w:r w:rsidRPr="0071740E">
        <w:rPr>
          <w:color w:val="000000"/>
          <w:sz w:val="20"/>
          <w:szCs w:val="20"/>
        </w:rPr>
        <w:t>,3</w:t>
      </w:r>
      <w:proofErr w:type="gramEnd"/>
      <w:r w:rsidRPr="0071740E">
        <w:rPr>
          <w:color w:val="000000"/>
          <w:sz w:val="20"/>
          <w:szCs w:val="20"/>
          <w:lang w:val="vi-VN"/>
        </w:rPr>
        <w:t>%</w:t>
      </w:r>
      <w:r w:rsidRPr="0071740E">
        <w:rPr>
          <w:color w:val="000000"/>
          <w:sz w:val="20"/>
          <w:szCs w:val="20"/>
        </w:rPr>
        <w:t xml:space="preserve">, đạt 100%KH. 100% </w:t>
      </w:r>
      <w:r w:rsidRPr="0071740E">
        <w:rPr>
          <w:color w:val="000000"/>
          <w:spacing w:val="-2"/>
          <w:sz w:val="20"/>
          <w:szCs w:val="20"/>
          <w:lang w:val="af-ZA"/>
        </w:rPr>
        <w:t xml:space="preserve">trẻ em trong độ tuổi được tiêm chủng đầy đủ các loại vắc xin trong chương trình tiêm chủng quốc gia; </w:t>
      </w:r>
      <w:r w:rsidRPr="0071740E">
        <w:rPr>
          <w:color w:val="000000"/>
          <w:sz w:val="20"/>
          <w:szCs w:val="20"/>
        </w:rPr>
        <w:t>Tỷ lệ huy động trẻ đến trường: Bậc THCS đạt 98%; bậc TH 99,5%; Mẫu giáo, đối với trẻ từ 3-5 tuổi 82% (</w:t>
      </w:r>
      <w:r w:rsidRPr="0071740E">
        <w:rPr>
          <w:i/>
          <w:color w:val="000000"/>
          <w:sz w:val="20"/>
          <w:szCs w:val="20"/>
        </w:rPr>
        <w:t>học sinh 5 tuổi đạt 98,7%</w:t>
      </w:r>
      <w:r w:rsidRPr="0071740E">
        <w:rPr>
          <w:color w:val="000000"/>
          <w:sz w:val="20"/>
          <w:szCs w:val="20"/>
        </w:rPr>
        <w:t>).</w:t>
      </w:r>
    </w:p>
  </w:footnote>
  <w:footnote w:id="10">
    <w:p w:rsidR="00AF6E1D" w:rsidRPr="007E5B9A" w:rsidRDefault="00AF6E1D" w:rsidP="007E5B9A">
      <w:pPr>
        <w:widowControl w:val="0"/>
        <w:spacing w:before="60"/>
        <w:ind w:right="282"/>
        <w:jc w:val="both"/>
        <w:rPr>
          <w:color w:val="000000"/>
          <w:sz w:val="20"/>
          <w:szCs w:val="20"/>
        </w:rPr>
      </w:pPr>
      <w:r w:rsidRPr="0071740E">
        <w:rPr>
          <w:rStyle w:val="FootnoteReference"/>
          <w:b/>
          <w:color w:val="FF0000"/>
          <w:sz w:val="20"/>
          <w:szCs w:val="20"/>
        </w:rPr>
        <w:footnoteRef/>
      </w:r>
      <w:r w:rsidRPr="0071740E">
        <w:rPr>
          <w:color w:val="000000"/>
          <w:sz w:val="20"/>
          <w:szCs w:val="20"/>
        </w:rPr>
        <w:t xml:space="preserve"> Cụ thể: Có 07 mô mình làm đường giao thông nông thôn tại xã Tâm Thắng, Nam Dong, Đăk D’rông, Cư Knia, Trúc Sơn, thị trấn Ea Tling; Đăk Wil</w:t>
      </w:r>
      <w:r w:rsidRPr="0071740E">
        <w:rPr>
          <w:i/>
          <w:color w:val="000000"/>
          <w:sz w:val="20"/>
          <w:szCs w:val="20"/>
        </w:rPr>
        <w:t xml:space="preserve">; </w:t>
      </w:r>
      <w:r w:rsidRPr="0071740E">
        <w:rPr>
          <w:color w:val="000000"/>
          <w:sz w:val="20"/>
          <w:szCs w:val="20"/>
        </w:rPr>
        <w:t xml:space="preserve">05 mô hình trồng lúa tại xã Cư Knia, Đăk D’rông, Nam Dong; 02 mô hình trồng ngô lai tại xã Trúc Sơn, Cư Knia; 02 mô hình chăn nuôi gà, nuôi bò sinh sản tại thị trấn Ea Tling, Nam Dong; 03 mô hình trồng rau an toàn, chăn nuôi heo sạch tại thị trấn Ea Tling, Ea Pô, Tâm Thắng và </w:t>
      </w:r>
      <w:r w:rsidRPr="0071740E">
        <w:rPr>
          <w:color w:val="000000"/>
          <w:sz w:val="20"/>
          <w:szCs w:val="20"/>
          <w:lang w:val="it-IT"/>
        </w:rPr>
        <w:t xml:space="preserve">một số mô hình phù hợp với vùng dân tộc thiểu số, cụ thể: Mô hình trồng ngô trên đất trồng lúa tại xã Trúc Sơn và xã Cư Knia, </w:t>
      </w:r>
      <w:r w:rsidRPr="0071740E">
        <w:rPr>
          <w:color w:val="000000"/>
          <w:spacing w:val="-6"/>
          <w:sz w:val="20"/>
          <w:szCs w:val="20"/>
          <w:lang w:val="it-IT"/>
        </w:rPr>
        <w:t xml:space="preserve">mô hình chuyển đổi giống lúa ngắn ngày, chịu hạn tại xã Nam Dong và Cư Knia, </w:t>
      </w:r>
      <w:r w:rsidRPr="0071740E">
        <w:rPr>
          <w:color w:val="000000"/>
          <w:sz w:val="20"/>
          <w:szCs w:val="20"/>
          <w:lang w:val="it-IT"/>
        </w:rPr>
        <w:t xml:space="preserve">mô hình gà thả vườn tại xã Đắk Wil, mô hình thâm canh lúa Đài thơm 8 tại xã Đắk D’rông. </w:t>
      </w:r>
    </w:p>
  </w:footnote>
  <w:footnote w:id="11">
    <w:p w:rsidR="00AF6E1D" w:rsidRPr="0071740E" w:rsidRDefault="00AF6E1D" w:rsidP="007E5B9A">
      <w:pPr>
        <w:spacing w:before="80"/>
        <w:ind w:right="282"/>
        <w:jc w:val="both"/>
        <w:rPr>
          <w:color w:val="000000"/>
          <w:sz w:val="20"/>
          <w:szCs w:val="20"/>
        </w:rPr>
      </w:pPr>
      <w:r w:rsidRPr="0071740E">
        <w:rPr>
          <w:rStyle w:val="FootnoteReference"/>
          <w:b/>
          <w:color w:val="FF0000"/>
          <w:sz w:val="20"/>
          <w:szCs w:val="20"/>
        </w:rPr>
        <w:footnoteRef/>
      </w:r>
      <w:proofErr w:type="gramStart"/>
      <w:r w:rsidRPr="0071740E">
        <w:rPr>
          <w:sz w:val="20"/>
          <w:szCs w:val="20"/>
        </w:rPr>
        <w:t>Tiêu biểu có xã Tâm Thắng, thị trấn Ea Tling.</w:t>
      </w:r>
      <w:proofErr w:type="gramEnd"/>
      <w:r w:rsidRPr="0071740E">
        <w:rPr>
          <w:sz w:val="20"/>
          <w:szCs w:val="20"/>
        </w:rPr>
        <w:t xml:space="preserve"> Trong quá trình giám sát, các thành viên của Ban Thanh tra Nhân dân và Ban Giám sát đồng tư của cộng đồng cùng với nhân dân đã chủ động, tích cực và nhiệt tình trong công việc; kịp thời phản ánh những sai sót cho chính quyền, chủ đầu tư để sửa chữa, khắc phục từ đó, chất lượng công trình đã được nâng lên.</w:t>
      </w:r>
    </w:p>
  </w:footnote>
  <w:footnote w:id="12">
    <w:p w:rsidR="00AF6E1D" w:rsidRPr="0071740E" w:rsidRDefault="00AF6E1D" w:rsidP="007E5B9A">
      <w:pPr>
        <w:spacing w:before="80"/>
        <w:ind w:right="282"/>
        <w:jc w:val="both"/>
        <w:rPr>
          <w:color w:val="000000"/>
          <w:sz w:val="20"/>
          <w:szCs w:val="20"/>
        </w:rPr>
      </w:pPr>
      <w:r w:rsidRPr="0071740E">
        <w:rPr>
          <w:rStyle w:val="FootnoteReference"/>
          <w:b/>
          <w:color w:val="FF0000"/>
          <w:sz w:val="20"/>
          <w:szCs w:val="20"/>
        </w:rPr>
        <w:footnoteRef/>
      </w:r>
      <w:r w:rsidRPr="0071740E">
        <w:rPr>
          <w:color w:val="000000"/>
          <w:sz w:val="20"/>
          <w:szCs w:val="20"/>
        </w:rPr>
        <w:t>Trong năm, b</w:t>
      </w:r>
      <w:r w:rsidRPr="0071740E">
        <w:rPr>
          <w:bCs/>
          <w:color w:val="000000"/>
          <w:sz w:val="20"/>
          <w:szCs w:val="20"/>
        </w:rPr>
        <w:t xml:space="preserve">ộ phận tiếp công dân của huyện, các phòng ban, đơn vị thuộc huyện và 8 xã, thị trấn đã tiếp 246 lượt, với 467 người </w:t>
      </w:r>
      <w:r w:rsidRPr="0071740E">
        <w:rPr>
          <w:bCs/>
          <w:i/>
          <w:color w:val="000000"/>
          <w:sz w:val="20"/>
          <w:szCs w:val="20"/>
        </w:rPr>
        <w:t>(tăng 5,6% so với năm 2016)</w:t>
      </w:r>
      <w:r w:rsidRPr="0071740E">
        <w:rPr>
          <w:bCs/>
          <w:color w:val="000000"/>
          <w:sz w:val="20"/>
          <w:szCs w:val="20"/>
        </w:rPr>
        <w:t xml:space="preserve">; </w:t>
      </w:r>
      <w:r w:rsidRPr="0071740E">
        <w:rPr>
          <w:bCs/>
          <w:iCs/>
          <w:color w:val="000000"/>
          <w:sz w:val="20"/>
          <w:szCs w:val="20"/>
        </w:rPr>
        <w:t>T</w:t>
      </w:r>
      <w:r w:rsidRPr="0071740E">
        <w:rPr>
          <w:color w:val="000000"/>
          <w:sz w:val="20"/>
          <w:szCs w:val="20"/>
        </w:rPr>
        <w:t xml:space="preserve">iếp nhận 230 đơn </w:t>
      </w:r>
      <w:r w:rsidRPr="0071740E">
        <w:rPr>
          <w:i/>
          <w:color w:val="000000"/>
          <w:sz w:val="20"/>
          <w:szCs w:val="20"/>
        </w:rPr>
        <w:t>(tăng 21,6% so với năm 2016)</w:t>
      </w:r>
      <w:r w:rsidRPr="0071740E">
        <w:rPr>
          <w:color w:val="000000"/>
          <w:sz w:val="20"/>
          <w:szCs w:val="20"/>
        </w:rPr>
        <w:t xml:space="preserve">, đã giải quyết 225/225 đơn đủ điều kiện giải quyết, đạt 100%. </w:t>
      </w:r>
    </w:p>
  </w:footnote>
  <w:footnote w:id="13">
    <w:p w:rsidR="00AF6E1D" w:rsidRPr="0071740E" w:rsidRDefault="00AF6E1D" w:rsidP="007E5B9A">
      <w:pPr>
        <w:spacing w:before="80"/>
        <w:ind w:right="282"/>
        <w:jc w:val="both"/>
        <w:rPr>
          <w:color w:val="000000"/>
          <w:sz w:val="20"/>
          <w:szCs w:val="20"/>
        </w:rPr>
      </w:pPr>
      <w:r w:rsidRPr="0071740E">
        <w:rPr>
          <w:rStyle w:val="FootnoteReference"/>
          <w:b/>
          <w:color w:val="FF0000"/>
          <w:sz w:val="20"/>
          <w:szCs w:val="20"/>
        </w:rPr>
        <w:footnoteRef/>
      </w:r>
      <w:r w:rsidRPr="0071740E">
        <w:rPr>
          <w:color w:val="000000"/>
          <w:sz w:val="20"/>
          <w:szCs w:val="20"/>
        </w:rPr>
        <w:t>Giám sát việc cấp Giấy chứng nhận quyền sử dụng đất ở và đất nông nghiệp cho người dân tại thôn 1, xã Ea Pô, tại UBND xã Ea pô và UBND huyện.</w:t>
      </w:r>
    </w:p>
  </w:footnote>
  <w:footnote w:id="14">
    <w:p w:rsidR="00AF6E1D" w:rsidRPr="0071740E" w:rsidRDefault="00AF6E1D" w:rsidP="007E5B9A">
      <w:pPr>
        <w:spacing w:before="60"/>
        <w:ind w:left="-42" w:right="282"/>
        <w:jc w:val="both"/>
        <w:rPr>
          <w:color w:val="000000"/>
          <w:sz w:val="20"/>
          <w:szCs w:val="20"/>
        </w:rPr>
      </w:pPr>
      <w:r w:rsidRPr="008E5CAA">
        <w:rPr>
          <w:rStyle w:val="FootnoteReference"/>
          <w:color w:val="FF0000"/>
          <w:sz w:val="30"/>
          <w:szCs w:val="22"/>
        </w:rPr>
        <w:footnoteRef/>
      </w:r>
      <w:r w:rsidRPr="0071740E">
        <w:rPr>
          <w:color w:val="000000"/>
          <w:sz w:val="20"/>
          <w:szCs w:val="20"/>
        </w:rPr>
        <w:t xml:space="preserve">Cụ thể: Cơ quan chức năng của huyện ban hành kế hoạch tự kiểm tra, rà soát văn bản quy phạm pháp luật trên địa bàn; kiểm tra 06 Nghị quyết do UBND xã Nam Dong ban hành; bãi bỏ 01 văn bản quy phạm pháp luật hết hiệu lực toàn bộ; </w:t>
      </w:r>
      <w:r w:rsidRPr="0071740E">
        <w:rPr>
          <w:color w:val="000000"/>
          <w:spacing w:val="-6"/>
          <w:sz w:val="20"/>
          <w:szCs w:val="20"/>
        </w:rPr>
        <w:t>Trung tâm trợ giúp pháp lý huyện thực hiện trợ giúp tại xã Ea Pô và thị</w:t>
      </w:r>
      <w:r w:rsidRPr="0071740E">
        <w:rPr>
          <w:color w:val="000000"/>
          <w:spacing w:val="-4"/>
          <w:sz w:val="20"/>
          <w:szCs w:val="20"/>
        </w:rPr>
        <w:t xml:space="preserve"> trấn Ea Tling với 131 lượt người tham dự và 20 vấn đề được tư vấn tại chỗ.</w:t>
      </w:r>
    </w:p>
    <w:p w:rsidR="00AF6E1D" w:rsidRPr="0043265F" w:rsidRDefault="00AF6E1D" w:rsidP="00AF6E1D">
      <w:pPr>
        <w:spacing w:before="80"/>
        <w:ind w:right="-142"/>
        <w:jc w:val="both"/>
        <w:rPr>
          <w:color w:val="000000"/>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0B19"/>
    <w:multiLevelType w:val="hybridMultilevel"/>
    <w:tmpl w:val="BEDA2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1D"/>
    <w:rsid w:val="00000D11"/>
    <w:rsid w:val="00044D2A"/>
    <w:rsid w:val="000C0289"/>
    <w:rsid w:val="000D2FE6"/>
    <w:rsid w:val="000D3A77"/>
    <w:rsid w:val="000F45C4"/>
    <w:rsid w:val="001122AA"/>
    <w:rsid w:val="001170E6"/>
    <w:rsid w:val="001B7220"/>
    <w:rsid w:val="00213710"/>
    <w:rsid w:val="00214374"/>
    <w:rsid w:val="00282729"/>
    <w:rsid w:val="002A1E41"/>
    <w:rsid w:val="00335CE0"/>
    <w:rsid w:val="003C3B8C"/>
    <w:rsid w:val="00400363"/>
    <w:rsid w:val="00420BDB"/>
    <w:rsid w:val="00433672"/>
    <w:rsid w:val="004516AE"/>
    <w:rsid w:val="00513CAC"/>
    <w:rsid w:val="00605081"/>
    <w:rsid w:val="006268F2"/>
    <w:rsid w:val="00705A5F"/>
    <w:rsid w:val="007E5B9A"/>
    <w:rsid w:val="00805E4C"/>
    <w:rsid w:val="00807365"/>
    <w:rsid w:val="0083217D"/>
    <w:rsid w:val="00835549"/>
    <w:rsid w:val="00874336"/>
    <w:rsid w:val="0087572E"/>
    <w:rsid w:val="008E5CAA"/>
    <w:rsid w:val="009053D7"/>
    <w:rsid w:val="00923164"/>
    <w:rsid w:val="00941D5A"/>
    <w:rsid w:val="009D6647"/>
    <w:rsid w:val="00A24DC1"/>
    <w:rsid w:val="00A67154"/>
    <w:rsid w:val="00AB14A7"/>
    <w:rsid w:val="00AF39F3"/>
    <w:rsid w:val="00AF6E1D"/>
    <w:rsid w:val="00B233A3"/>
    <w:rsid w:val="00B579A3"/>
    <w:rsid w:val="00BA7372"/>
    <w:rsid w:val="00BB6CD6"/>
    <w:rsid w:val="00BC05BF"/>
    <w:rsid w:val="00BF4FD7"/>
    <w:rsid w:val="00C1665A"/>
    <w:rsid w:val="00C5765A"/>
    <w:rsid w:val="00CE7F08"/>
    <w:rsid w:val="00D02FFB"/>
    <w:rsid w:val="00D65E3E"/>
    <w:rsid w:val="00D7494F"/>
    <w:rsid w:val="00DA15AD"/>
    <w:rsid w:val="00DE6247"/>
    <w:rsid w:val="00E24EA5"/>
    <w:rsid w:val="00EC5FDE"/>
    <w:rsid w:val="00ED7815"/>
    <w:rsid w:val="00F22E51"/>
    <w:rsid w:val="00F44888"/>
    <w:rsid w:val="00F76879"/>
    <w:rsid w:val="00F906FF"/>
    <w:rsid w:val="00FA1A1E"/>
    <w:rsid w:val="00FB13EA"/>
    <w:rsid w:val="00FB1B67"/>
    <w:rsid w:val="00FE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1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nho">
    <w:name w:val="mucnho"/>
    <w:basedOn w:val="Normal"/>
    <w:rsid w:val="00AF6E1D"/>
    <w:pPr>
      <w:spacing w:before="120" w:after="120"/>
      <w:ind w:firstLine="720"/>
      <w:jc w:val="both"/>
    </w:pPr>
    <w:rPr>
      <w:rFonts w:ascii=".VnArial" w:hAnsi=".VnArial"/>
      <w:b/>
      <w:bCs/>
      <w:sz w:val="28"/>
      <w:szCs w:val="28"/>
      <w:lang w:val="en-GB"/>
    </w:rPr>
  </w:style>
  <w:style w:type="paragraph" w:styleId="BodyText2">
    <w:name w:val="Body Text 2"/>
    <w:basedOn w:val="Normal"/>
    <w:link w:val="BodyText2Char"/>
    <w:rsid w:val="00AF6E1D"/>
    <w:pPr>
      <w:spacing w:after="120" w:line="480" w:lineRule="auto"/>
    </w:pPr>
  </w:style>
  <w:style w:type="character" w:customStyle="1" w:styleId="BodyText2Char">
    <w:name w:val="Body Text 2 Char"/>
    <w:basedOn w:val="DefaultParagraphFont"/>
    <w:link w:val="BodyText2"/>
    <w:rsid w:val="00AF6E1D"/>
    <w:rPr>
      <w:rFonts w:eastAsia="Times New Roman" w:cs="Times New Roman"/>
      <w:sz w:val="24"/>
      <w:szCs w:val="24"/>
    </w:rPr>
  </w:style>
  <w:style w:type="paragraph" w:styleId="Footer">
    <w:name w:val="footer"/>
    <w:basedOn w:val="Normal"/>
    <w:link w:val="FooterChar"/>
    <w:uiPriority w:val="99"/>
    <w:unhideWhenUsed/>
    <w:rsid w:val="00AF6E1D"/>
    <w:pPr>
      <w:tabs>
        <w:tab w:val="center" w:pos="4680"/>
        <w:tab w:val="right" w:pos="9360"/>
      </w:tabs>
    </w:pPr>
  </w:style>
  <w:style w:type="character" w:customStyle="1" w:styleId="FooterChar">
    <w:name w:val="Footer Char"/>
    <w:basedOn w:val="DefaultParagraphFont"/>
    <w:link w:val="Footer"/>
    <w:uiPriority w:val="99"/>
    <w:rsid w:val="00AF6E1D"/>
    <w:rPr>
      <w:rFonts w:eastAsia="Times New Roman" w:cs="Times New Roman"/>
      <w:sz w:val="24"/>
      <w:szCs w:val="24"/>
    </w:rPr>
  </w:style>
  <w:style w:type="paragraph" w:styleId="FootnoteText">
    <w:name w:val="footnote text"/>
    <w:basedOn w:val="Normal"/>
    <w:link w:val="FootnoteTextChar"/>
    <w:uiPriority w:val="99"/>
    <w:rsid w:val="00AF6E1D"/>
    <w:rPr>
      <w:sz w:val="20"/>
      <w:szCs w:val="20"/>
    </w:rPr>
  </w:style>
  <w:style w:type="character" w:customStyle="1" w:styleId="FootnoteTextChar">
    <w:name w:val="Footnote Text Char"/>
    <w:basedOn w:val="DefaultParagraphFont"/>
    <w:link w:val="FootnoteText"/>
    <w:uiPriority w:val="99"/>
    <w:rsid w:val="00AF6E1D"/>
    <w:rPr>
      <w:rFonts w:eastAsia="Times New Roman" w:cs="Times New Roman"/>
      <w:sz w:val="20"/>
      <w:szCs w:val="20"/>
    </w:rPr>
  </w:style>
  <w:style w:type="paragraph" w:styleId="BodyTextIndent">
    <w:name w:val="Body Text Indent"/>
    <w:basedOn w:val="Normal"/>
    <w:link w:val="BodyTextIndentChar"/>
    <w:rsid w:val="00AF6E1D"/>
    <w:pPr>
      <w:spacing w:after="120"/>
      <w:ind w:left="360"/>
    </w:pPr>
  </w:style>
  <w:style w:type="character" w:customStyle="1" w:styleId="BodyTextIndentChar">
    <w:name w:val="Body Text Indent Char"/>
    <w:basedOn w:val="DefaultParagraphFont"/>
    <w:link w:val="BodyTextIndent"/>
    <w:rsid w:val="00AF6E1D"/>
    <w:rPr>
      <w:rFonts w:eastAsia="Times New Roman" w:cs="Times New Roman"/>
      <w:sz w:val="24"/>
      <w:szCs w:val="24"/>
    </w:rPr>
  </w:style>
  <w:style w:type="paragraph" w:styleId="ListParagraph">
    <w:name w:val="List Paragraph"/>
    <w:basedOn w:val="Normal"/>
    <w:uiPriority w:val="99"/>
    <w:qFormat/>
    <w:rsid w:val="00AF6E1D"/>
    <w:pPr>
      <w:ind w:left="720"/>
      <w:contextualSpacing/>
    </w:pPr>
    <w:rPr>
      <w:sz w:val="28"/>
      <w:szCs w:val="28"/>
    </w:rPr>
  </w:style>
  <w:style w:type="character" w:customStyle="1" w:styleId="apple-converted-space">
    <w:name w:val="apple-converted-space"/>
    <w:rsid w:val="00AF6E1D"/>
    <w:rPr>
      <w:rFonts w:cs="Times New Roman"/>
    </w:rPr>
  </w:style>
  <w:style w:type="character" w:styleId="FootnoteReference">
    <w:name w:val="footnote reference"/>
    <w:uiPriority w:val="99"/>
    <w:rsid w:val="00AF6E1D"/>
    <w:rPr>
      <w:vertAlign w:val="superscript"/>
    </w:rPr>
  </w:style>
  <w:style w:type="paragraph" w:styleId="BodyText">
    <w:name w:val="Body Text"/>
    <w:basedOn w:val="Normal"/>
    <w:link w:val="BodyTextChar"/>
    <w:unhideWhenUsed/>
    <w:rsid w:val="00AF6E1D"/>
    <w:pPr>
      <w:spacing w:after="120"/>
    </w:pPr>
  </w:style>
  <w:style w:type="character" w:customStyle="1" w:styleId="BodyTextChar">
    <w:name w:val="Body Text Char"/>
    <w:basedOn w:val="DefaultParagraphFont"/>
    <w:link w:val="BodyText"/>
    <w:rsid w:val="00AF6E1D"/>
    <w:rPr>
      <w:rFonts w:eastAsia="Times New Roman" w:cs="Times New Roman"/>
      <w:sz w:val="24"/>
      <w:szCs w:val="24"/>
    </w:rPr>
  </w:style>
  <w:style w:type="paragraph" w:styleId="NormalWeb">
    <w:name w:val="Normal (Web)"/>
    <w:basedOn w:val="Normal"/>
    <w:rsid w:val="00AF6E1D"/>
    <w:pPr>
      <w:spacing w:before="100" w:beforeAutospacing="1" w:after="100" w:afterAutospacing="1"/>
    </w:pPr>
  </w:style>
  <w:style w:type="paragraph" w:styleId="Header">
    <w:name w:val="header"/>
    <w:basedOn w:val="Normal"/>
    <w:link w:val="HeaderChar"/>
    <w:uiPriority w:val="99"/>
    <w:unhideWhenUsed/>
    <w:rsid w:val="00B233A3"/>
    <w:pPr>
      <w:tabs>
        <w:tab w:val="center" w:pos="4680"/>
        <w:tab w:val="right" w:pos="9360"/>
      </w:tabs>
    </w:pPr>
  </w:style>
  <w:style w:type="character" w:customStyle="1" w:styleId="HeaderChar">
    <w:name w:val="Header Char"/>
    <w:basedOn w:val="DefaultParagraphFont"/>
    <w:link w:val="Header"/>
    <w:uiPriority w:val="99"/>
    <w:rsid w:val="00B233A3"/>
    <w:rPr>
      <w:rFonts w:eastAsia="Times New Roman" w:cs="Times New Roman"/>
      <w:sz w:val="24"/>
      <w:szCs w:val="24"/>
    </w:rPr>
  </w:style>
  <w:style w:type="paragraph" w:styleId="BalloonText">
    <w:name w:val="Balloon Text"/>
    <w:basedOn w:val="Normal"/>
    <w:link w:val="BalloonTextChar"/>
    <w:uiPriority w:val="99"/>
    <w:semiHidden/>
    <w:unhideWhenUsed/>
    <w:rsid w:val="00420BDB"/>
    <w:rPr>
      <w:rFonts w:ascii="Tahoma" w:hAnsi="Tahoma" w:cs="Tahoma"/>
      <w:sz w:val="16"/>
      <w:szCs w:val="16"/>
    </w:rPr>
  </w:style>
  <w:style w:type="character" w:customStyle="1" w:styleId="BalloonTextChar">
    <w:name w:val="Balloon Text Char"/>
    <w:basedOn w:val="DefaultParagraphFont"/>
    <w:link w:val="BalloonText"/>
    <w:uiPriority w:val="99"/>
    <w:semiHidden/>
    <w:rsid w:val="00420BDB"/>
    <w:rPr>
      <w:rFonts w:ascii="Tahoma" w:eastAsia="Times New Roman" w:hAnsi="Tahoma" w:cs="Tahoma"/>
      <w:sz w:val="16"/>
      <w:szCs w:val="16"/>
    </w:rPr>
  </w:style>
  <w:style w:type="table" w:styleId="TableGrid">
    <w:name w:val="Table Grid"/>
    <w:basedOn w:val="TableNormal"/>
    <w:uiPriority w:val="59"/>
    <w:rsid w:val="00AF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1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nho">
    <w:name w:val="mucnho"/>
    <w:basedOn w:val="Normal"/>
    <w:rsid w:val="00AF6E1D"/>
    <w:pPr>
      <w:spacing w:before="120" w:after="120"/>
      <w:ind w:firstLine="720"/>
      <w:jc w:val="both"/>
    </w:pPr>
    <w:rPr>
      <w:rFonts w:ascii=".VnArial" w:hAnsi=".VnArial"/>
      <w:b/>
      <w:bCs/>
      <w:sz w:val="28"/>
      <w:szCs w:val="28"/>
      <w:lang w:val="en-GB"/>
    </w:rPr>
  </w:style>
  <w:style w:type="paragraph" w:styleId="BodyText2">
    <w:name w:val="Body Text 2"/>
    <w:basedOn w:val="Normal"/>
    <w:link w:val="BodyText2Char"/>
    <w:rsid w:val="00AF6E1D"/>
    <w:pPr>
      <w:spacing w:after="120" w:line="480" w:lineRule="auto"/>
    </w:pPr>
  </w:style>
  <w:style w:type="character" w:customStyle="1" w:styleId="BodyText2Char">
    <w:name w:val="Body Text 2 Char"/>
    <w:basedOn w:val="DefaultParagraphFont"/>
    <w:link w:val="BodyText2"/>
    <w:rsid w:val="00AF6E1D"/>
    <w:rPr>
      <w:rFonts w:eastAsia="Times New Roman" w:cs="Times New Roman"/>
      <w:sz w:val="24"/>
      <w:szCs w:val="24"/>
    </w:rPr>
  </w:style>
  <w:style w:type="paragraph" w:styleId="Footer">
    <w:name w:val="footer"/>
    <w:basedOn w:val="Normal"/>
    <w:link w:val="FooterChar"/>
    <w:uiPriority w:val="99"/>
    <w:unhideWhenUsed/>
    <w:rsid w:val="00AF6E1D"/>
    <w:pPr>
      <w:tabs>
        <w:tab w:val="center" w:pos="4680"/>
        <w:tab w:val="right" w:pos="9360"/>
      </w:tabs>
    </w:pPr>
  </w:style>
  <w:style w:type="character" w:customStyle="1" w:styleId="FooterChar">
    <w:name w:val="Footer Char"/>
    <w:basedOn w:val="DefaultParagraphFont"/>
    <w:link w:val="Footer"/>
    <w:uiPriority w:val="99"/>
    <w:rsid w:val="00AF6E1D"/>
    <w:rPr>
      <w:rFonts w:eastAsia="Times New Roman" w:cs="Times New Roman"/>
      <w:sz w:val="24"/>
      <w:szCs w:val="24"/>
    </w:rPr>
  </w:style>
  <w:style w:type="paragraph" w:styleId="FootnoteText">
    <w:name w:val="footnote text"/>
    <w:basedOn w:val="Normal"/>
    <w:link w:val="FootnoteTextChar"/>
    <w:uiPriority w:val="99"/>
    <w:rsid w:val="00AF6E1D"/>
    <w:rPr>
      <w:sz w:val="20"/>
      <w:szCs w:val="20"/>
    </w:rPr>
  </w:style>
  <w:style w:type="character" w:customStyle="1" w:styleId="FootnoteTextChar">
    <w:name w:val="Footnote Text Char"/>
    <w:basedOn w:val="DefaultParagraphFont"/>
    <w:link w:val="FootnoteText"/>
    <w:uiPriority w:val="99"/>
    <w:rsid w:val="00AF6E1D"/>
    <w:rPr>
      <w:rFonts w:eastAsia="Times New Roman" w:cs="Times New Roman"/>
      <w:sz w:val="20"/>
      <w:szCs w:val="20"/>
    </w:rPr>
  </w:style>
  <w:style w:type="paragraph" w:styleId="BodyTextIndent">
    <w:name w:val="Body Text Indent"/>
    <w:basedOn w:val="Normal"/>
    <w:link w:val="BodyTextIndentChar"/>
    <w:rsid w:val="00AF6E1D"/>
    <w:pPr>
      <w:spacing w:after="120"/>
      <w:ind w:left="360"/>
    </w:pPr>
  </w:style>
  <w:style w:type="character" w:customStyle="1" w:styleId="BodyTextIndentChar">
    <w:name w:val="Body Text Indent Char"/>
    <w:basedOn w:val="DefaultParagraphFont"/>
    <w:link w:val="BodyTextIndent"/>
    <w:rsid w:val="00AF6E1D"/>
    <w:rPr>
      <w:rFonts w:eastAsia="Times New Roman" w:cs="Times New Roman"/>
      <w:sz w:val="24"/>
      <w:szCs w:val="24"/>
    </w:rPr>
  </w:style>
  <w:style w:type="paragraph" w:styleId="ListParagraph">
    <w:name w:val="List Paragraph"/>
    <w:basedOn w:val="Normal"/>
    <w:uiPriority w:val="99"/>
    <w:qFormat/>
    <w:rsid w:val="00AF6E1D"/>
    <w:pPr>
      <w:ind w:left="720"/>
      <w:contextualSpacing/>
    </w:pPr>
    <w:rPr>
      <w:sz w:val="28"/>
      <w:szCs w:val="28"/>
    </w:rPr>
  </w:style>
  <w:style w:type="character" w:customStyle="1" w:styleId="apple-converted-space">
    <w:name w:val="apple-converted-space"/>
    <w:rsid w:val="00AF6E1D"/>
    <w:rPr>
      <w:rFonts w:cs="Times New Roman"/>
    </w:rPr>
  </w:style>
  <w:style w:type="character" w:styleId="FootnoteReference">
    <w:name w:val="footnote reference"/>
    <w:uiPriority w:val="99"/>
    <w:rsid w:val="00AF6E1D"/>
    <w:rPr>
      <w:vertAlign w:val="superscript"/>
    </w:rPr>
  </w:style>
  <w:style w:type="paragraph" w:styleId="BodyText">
    <w:name w:val="Body Text"/>
    <w:basedOn w:val="Normal"/>
    <w:link w:val="BodyTextChar"/>
    <w:unhideWhenUsed/>
    <w:rsid w:val="00AF6E1D"/>
    <w:pPr>
      <w:spacing w:after="120"/>
    </w:pPr>
  </w:style>
  <w:style w:type="character" w:customStyle="1" w:styleId="BodyTextChar">
    <w:name w:val="Body Text Char"/>
    <w:basedOn w:val="DefaultParagraphFont"/>
    <w:link w:val="BodyText"/>
    <w:rsid w:val="00AF6E1D"/>
    <w:rPr>
      <w:rFonts w:eastAsia="Times New Roman" w:cs="Times New Roman"/>
      <w:sz w:val="24"/>
      <w:szCs w:val="24"/>
    </w:rPr>
  </w:style>
  <w:style w:type="paragraph" w:styleId="NormalWeb">
    <w:name w:val="Normal (Web)"/>
    <w:basedOn w:val="Normal"/>
    <w:rsid w:val="00AF6E1D"/>
    <w:pPr>
      <w:spacing w:before="100" w:beforeAutospacing="1" w:after="100" w:afterAutospacing="1"/>
    </w:pPr>
  </w:style>
  <w:style w:type="paragraph" w:styleId="Header">
    <w:name w:val="header"/>
    <w:basedOn w:val="Normal"/>
    <w:link w:val="HeaderChar"/>
    <w:uiPriority w:val="99"/>
    <w:unhideWhenUsed/>
    <w:rsid w:val="00B233A3"/>
    <w:pPr>
      <w:tabs>
        <w:tab w:val="center" w:pos="4680"/>
        <w:tab w:val="right" w:pos="9360"/>
      </w:tabs>
    </w:pPr>
  </w:style>
  <w:style w:type="character" w:customStyle="1" w:styleId="HeaderChar">
    <w:name w:val="Header Char"/>
    <w:basedOn w:val="DefaultParagraphFont"/>
    <w:link w:val="Header"/>
    <w:uiPriority w:val="99"/>
    <w:rsid w:val="00B233A3"/>
    <w:rPr>
      <w:rFonts w:eastAsia="Times New Roman" w:cs="Times New Roman"/>
      <w:sz w:val="24"/>
      <w:szCs w:val="24"/>
    </w:rPr>
  </w:style>
  <w:style w:type="paragraph" w:styleId="BalloonText">
    <w:name w:val="Balloon Text"/>
    <w:basedOn w:val="Normal"/>
    <w:link w:val="BalloonTextChar"/>
    <w:uiPriority w:val="99"/>
    <w:semiHidden/>
    <w:unhideWhenUsed/>
    <w:rsid w:val="00420BDB"/>
    <w:rPr>
      <w:rFonts w:ascii="Tahoma" w:hAnsi="Tahoma" w:cs="Tahoma"/>
      <w:sz w:val="16"/>
      <w:szCs w:val="16"/>
    </w:rPr>
  </w:style>
  <w:style w:type="character" w:customStyle="1" w:styleId="BalloonTextChar">
    <w:name w:val="Balloon Text Char"/>
    <w:basedOn w:val="DefaultParagraphFont"/>
    <w:link w:val="BalloonText"/>
    <w:uiPriority w:val="99"/>
    <w:semiHidden/>
    <w:rsid w:val="00420BDB"/>
    <w:rPr>
      <w:rFonts w:ascii="Tahoma" w:eastAsia="Times New Roman" w:hAnsi="Tahoma" w:cs="Tahoma"/>
      <w:sz w:val="16"/>
      <w:szCs w:val="16"/>
    </w:rPr>
  </w:style>
  <w:style w:type="table" w:styleId="TableGrid">
    <w:name w:val="Table Grid"/>
    <w:basedOn w:val="TableNormal"/>
    <w:uiPriority w:val="59"/>
    <w:rsid w:val="00AF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2018-01-29T09:19:00Z</cp:lastPrinted>
  <dcterms:created xsi:type="dcterms:W3CDTF">2018-01-29T08:49:00Z</dcterms:created>
  <dcterms:modified xsi:type="dcterms:W3CDTF">2018-01-29T09:26:00Z</dcterms:modified>
</cp:coreProperties>
</file>