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3E" w:rsidRDefault="006F073E" w:rsidP="00673DFB">
      <w:pPr>
        <w:spacing w:before="60"/>
      </w:pPr>
    </w:p>
    <w:tbl>
      <w:tblPr>
        <w:tblW w:w="10204" w:type="dxa"/>
        <w:tblInd w:w="-432" w:type="dxa"/>
        <w:tblLayout w:type="fixed"/>
        <w:tblLook w:val="01E0"/>
      </w:tblPr>
      <w:tblGrid>
        <w:gridCol w:w="4084"/>
        <w:gridCol w:w="6120"/>
      </w:tblGrid>
      <w:tr w:rsidR="006F073E" w:rsidRPr="00673DFB" w:rsidTr="00B07BCE">
        <w:tc>
          <w:tcPr>
            <w:tcW w:w="4084" w:type="dxa"/>
          </w:tcPr>
          <w:p w:rsidR="006F073E" w:rsidRPr="00673DFB" w:rsidRDefault="006F073E" w:rsidP="00673DFB">
            <w:pPr>
              <w:spacing w:before="60"/>
              <w:jc w:val="center"/>
              <w:rPr>
                <w:sz w:val="26"/>
                <w:szCs w:val="28"/>
              </w:rPr>
            </w:pPr>
            <w:r w:rsidRPr="00673DFB">
              <w:rPr>
                <w:sz w:val="26"/>
                <w:szCs w:val="28"/>
              </w:rPr>
              <w:t>ỦY BAN MTTQ VIÊT NAM</w:t>
            </w:r>
          </w:p>
          <w:p w:rsidR="006F073E" w:rsidRPr="00673DFB" w:rsidRDefault="006F073E" w:rsidP="00673DFB">
            <w:pPr>
              <w:spacing w:before="60"/>
              <w:jc w:val="center"/>
              <w:rPr>
                <w:sz w:val="26"/>
                <w:szCs w:val="28"/>
              </w:rPr>
            </w:pPr>
            <w:r w:rsidRPr="00673DFB">
              <w:rPr>
                <w:sz w:val="26"/>
                <w:szCs w:val="28"/>
              </w:rPr>
              <w:t>HUYỆN CƯ JÚT</w:t>
            </w:r>
          </w:p>
          <w:p w:rsidR="006F073E" w:rsidRPr="00673DFB" w:rsidRDefault="006F073E" w:rsidP="00673DFB">
            <w:pPr>
              <w:spacing w:before="60"/>
              <w:jc w:val="center"/>
              <w:rPr>
                <w:b/>
                <w:sz w:val="26"/>
                <w:szCs w:val="28"/>
              </w:rPr>
            </w:pPr>
            <w:r w:rsidRPr="00673DFB">
              <w:rPr>
                <w:b/>
                <w:sz w:val="26"/>
                <w:szCs w:val="28"/>
              </w:rPr>
              <w:t>BAN THƯỜNG TRỰC</w:t>
            </w:r>
          </w:p>
          <w:p w:rsidR="00834B6C" w:rsidRPr="00673DFB" w:rsidRDefault="005759D4" w:rsidP="00673DFB">
            <w:pPr>
              <w:spacing w:before="60"/>
              <w:jc w:val="center"/>
              <w:rPr>
                <w:sz w:val="26"/>
                <w:szCs w:val="28"/>
              </w:rPr>
            </w:pPr>
            <w:r w:rsidRPr="005759D4">
              <w:rPr>
                <w:noProof/>
                <w:sz w:val="26"/>
                <w:lang w:val="en-GB" w:eastAsia="en-GB"/>
              </w:rPr>
              <w:pict>
                <v:line id="Straight Connector 2" o:spid="_x0000_s1026" style="position:absolute;left:0;text-align:left;z-index:251659264;visibility:visible" from="44.55pt,3pt" to="15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"/>
              </w:pict>
            </w:r>
          </w:p>
          <w:p w:rsidR="006F073E" w:rsidRPr="00673DFB" w:rsidRDefault="00834B6C" w:rsidP="00673DFB">
            <w:pPr>
              <w:spacing w:before="60"/>
              <w:jc w:val="center"/>
              <w:rPr>
                <w:sz w:val="26"/>
                <w:szCs w:val="28"/>
              </w:rPr>
            </w:pPr>
            <w:r w:rsidRPr="00673DFB">
              <w:rPr>
                <w:sz w:val="26"/>
                <w:szCs w:val="28"/>
              </w:rPr>
              <w:t>Số:</w:t>
            </w:r>
            <w:r w:rsidR="00EE0ABD" w:rsidRPr="00673DFB">
              <w:rPr>
                <w:sz w:val="26"/>
                <w:szCs w:val="28"/>
              </w:rPr>
              <w:t xml:space="preserve"> 240</w:t>
            </w:r>
            <w:r w:rsidRPr="00673DFB">
              <w:rPr>
                <w:sz w:val="26"/>
                <w:szCs w:val="28"/>
              </w:rPr>
              <w:t>/BC-MTTQ-BTT</w:t>
            </w:r>
          </w:p>
        </w:tc>
        <w:tc>
          <w:tcPr>
            <w:tcW w:w="6120" w:type="dxa"/>
          </w:tcPr>
          <w:p w:rsidR="006F073E" w:rsidRPr="00673DFB" w:rsidRDefault="006F073E" w:rsidP="00673DFB">
            <w:pPr>
              <w:spacing w:before="60"/>
              <w:jc w:val="center"/>
              <w:rPr>
                <w:b/>
                <w:sz w:val="26"/>
                <w:szCs w:val="28"/>
              </w:rPr>
            </w:pPr>
            <w:r w:rsidRPr="00673DFB">
              <w:rPr>
                <w:b/>
                <w:sz w:val="26"/>
                <w:szCs w:val="28"/>
              </w:rPr>
              <w:t>CỘNG HOÀ XÃ HỘI CHỦ NGHĨA VIỆT NAM</w:t>
            </w:r>
          </w:p>
          <w:p w:rsidR="006F073E" w:rsidRPr="00673DFB" w:rsidRDefault="006F073E" w:rsidP="00673DFB">
            <w:pPr>
              <w:spacing w:before="60"/>
              <w:jc w:val="center"/>
              <w:rPr>
                <w:b/>
                <w:sz w:val="26"/>
                <w:szCs w:val="28"/>
              </w:rPr>
            </w:pPr>
            <w:r w:rsidRPr="00673DFB">
              <w:rPr>
                <w:b/>
                <w:sz w:val="26"/>
                <w:szCs w:val="28"/>
              </w:rPr>
              <w:t>Độc lập - Tự do - Hạnh phúc</w:t>
            </w:r>
          </w:p>
          <w:p w:rsidR="006F073E" w:rsidRPr="00673DFB" w:rsidRDefault="005759D4" w:rsidP="00673DFB">
            <w:pPr>
              <w:spacing w:before="60"/>
              <w:jc w:val="center"/>
              <w:rPr>
                <w:sz w:val="26"/>
                <w:szCs w:val="28"/>
              </w:rPr>
            </w:pPr>
            <w:r w:rsidRPr="005759D4">
              <w:rPr>
                <w:noProof/>
                <w:sz w:val="26"/>
                <w:lang w:val="en-GB" w:eastAsia="en-GB"/>
              </w:rPr>
              <w:pict>
                <v:line id="Straight Connector 1" o:spid="_x0000_s1027" style="position:absolute;left:0;text-align:left;z-index:251660288;visibility:visible" from="71.35pt,4.3pt" to="222.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"/>
              </w:pict>
            </w:r>
          </w:p>
          <w:p w:rsidR="006F073E" w:rsidRPr="00673DFB" w:rsidRDefault="00865D12" w:rsidP="00673DFB">
            <w:pPr>
              <w:spacing w:before="60"/>
              <w:jc w:val="center"/>
              <w:rPr>
                <w:i/>
                <w:sz w:val="26"/>
                <w:szCs w:val="28"/>
              </w:rPr>
            </w:pPr>
            <w:r w:rsidRPr="00673DFB">
              <w:rPr>
                <w:i/>
                <w:sz w:val="26"/>
                <w:szCs w:val="28"/>
              </w:rPr>
              <w:t>Cư J</w:t>
            </w:r>
            <w:r w:rsidR="006F073E" w:rsidRPr="00673DFB">
              <w:rPr>
                <w:i/>
                <w:sz w:val="26"/>
                <w:szCs w:val="28"/>
              </w:rPr>
              <w:t xml:space="preserve">út, ngày </w:t>
            </w:r>
            <w:r w:rsidRPr="00673DFB">
              <w:rPr>
                <w:i/>
                <w:sz w:val="26"/>
                <w:szCs w:val="28"/>
              </w:rPr>
              <w:t>1</w:t>
            </w:r>
            <w:r w:rsidR="002C3811" w:rsidRPr="00673DFB">
              <w:rPr>
                <w:i/>
                <w:sz w:val="26"/>
                <w:szCs w:val="28"/>
              </w:rPr>
              <w:t>4</w:t>
            </w:r>
            <w:r w:rsidR="00673DFB">
              <w:rPr>
                <w:i/>
                <w:sz w:val="26"/>
                <w:szCs w:val="28"/>
              </w:rPr>
              <w:t xml:space="preserve"> </w:t>
            </w:r>
            <w:r w:rsidR="006F073E" w:rsidRPr="00673DFB">
              <w:rPr>
                <w:i/>
                <w:sz w:val="26"/>
                <w:szCs w:val="28"/>
              </w:rPr>
              <w:t>tháng</w:t>
            </w:r>
            <w:r w:rsidR="00033B3A">
              <w:rPr>
                <w:i/>
                <w:sz w:val="26"/>
                <w:szCs w:val="28"/>
              </w:rPr>
              <w:t xml:space="preserve"> </w:t>
            </w:r>
            <w:r w:rsidRPr="00673DFB">
              <w:rPr>
                <w:i/>
                <w:sz w:val="26"/>
                <w:szCs w:val="28"/>
              </w:rPr>
              <w:t>9</w:t>
            </w:r>
            <w:r w:rsidR="006F073E" w:rsidRPr="00673DFB">
              <w:rPr>
                <w:i/>
                <w:sz w:val="26"/>
                <w:szCs w:val="28"/>
              </w:rPr>
              <w:t xml:space="preserve"> năm 2022</w:t>
            </w:r>
          </w:p>
          <w:p w:rsidR="006F073E" w:rsidRPr="00673DFB" w:rsidRDefault="006F073E" w:rsidP="00673DFB">
            <w:pPr>
              <w:spacing w:before="60"/>
              <w:jc w:val="center"/>
              <w:rPr>
                <w:sz w:val="26"/>
                <w:szCs w:val="28"/>
              </w:rPr>
            </w:pPr>
          </w:p>
        </w:tc>
      </w:tr>
    </w:tbl>
    <w:p w:rsidR="006F073E" w:rsidRDefault="006F073E" w:rsidP="00673DFB">
      <w:pPr>
        <w:spacing w:before="60"/>
        <w:jc w:val="center"/>
        <w:rPr>
          <w:b/>
          <w:sz w:val="32"/>
          <w:szCs w:val="28"/>
        </w:rPr>
      </w:pPr>
    </w:p>
    <w:p w:rsidR="006F073E" w:rsidRPr="00667DE9" w:rsidRDefault="006F073E" w:rsidP="00673DFB">
      <w:pPr>
        <w:spacing w:before="60"/>
        <w:jc w:val="center"/>
        <w:rPr>
          <w:b/>
          <w:sz w:val="32"/>
          <w:szCs w:val="28"/>
        </w:rPr>
      </w:pPr>
      <w:r>
        <w:rPr>
          <w:b/>
          <w:sz w:val="32"/>
          <w:szCs w:val="28"/>
        </w:rPr>
        <w:t>B</w:t>
      </w:r>
      <w:r w:rsidRPr="00667DE9">
        <w:rPr>
          <w:b/>
          <w:sz w:val="32"/>
          <w:szCs w:val="28"/>
        </w:rPr>
        <w:t>ÁO CÁO</w:t>
      </w:r>
    </w:p>
    <w:p w:rsidR="006F073E" w:rsidRDefault="00865D12" w:rsidP="00673DFB">
      <w:pPr>
        <w:spacing w:before="60"/>
        <w:jc w:val="center"/>
        <w:rPr>
          <w:b/>
          <w:sz w:val="28"/>
          <w:szCs w:val="28"/>
        </w:rPr>
      </w:pPr>
      <w:r>
        <w:rPr>
          <w:b/>
          <w:sz w:val="28"/>
          <w:szCs w:val="28"/>
        </w:rPr>
        <w:t>Kết quả công tác Mặt trận 9</w:t>
      </w:r>
      <w:r w:rsidR="006F073E" w:rsidRPr="00667DE9">
        <w:rPr>
          <w:b/>
          <w:sz w:val="28"/>
          <w:szCs w:val="28"/>
        </w:rPr>
        <w:t xml:space="preserve"> tháng đầu năm</w:t>
      </w:r>
      <w:r>
        <w:rPr>
          <w:b/>
          <w:sz w:val="28"/>
          <w:szCs w:val="28"/>
        </w:rPr>
        <w:t xml:space="preserve">, </w:t>
      </w:r>
      <w:r>
        <w:rPr>
          <w:b/>
          <w:sz w:val="28"/>
          <w:szCs w:val="28"/>
        </w:rPr>
        <w:br/>
        <w:t>nhiệm vụ trọng tâm công tác 3</w:t>
      </w:r>
      <w:r w:rsidR="006F073E" w:rsidRPr="00667DE9">
        <w:rPr>
          <w:b/>
          <w:sz w:val="28"/>
          <w:szCs w:val="28"/>
        </w:rPr>
        <w:t xml:space="preserve"> tháng cuối năm 202</w:t>
      </w:r>
      <w:r w:rsidR="006F073E">
        <w:rPr>
          <w:b/>
          <w:sz w:val="28"/>
          <w:szCs w:val="28"/>
        </w:rPr>
        <w:t>2</w:t>
      </w:r>
    </w:p>
    <w:p w:rsidR="006F073E" w:rsidRPr="00667DE9" w:rsidRDefault="006F073E" w:rsidP="00673DFB">
      <w:pPr>
        <w:spacing w:before="60"/>
        <w:jc w:val="center"/>
        <w:rPr>
          <w:b/>
          <w:sz w:val="28"/>
          <w:szCs w:val="28"/>
        </w:rPr>
      </w:pPr>
    </w:p>
    <w:p w:rsidR="006F073E" w:rsidRPr="00667DE9" w:rsidRDefault="006F073E" w:rsidP="00673DFB">
      <w:pPr>
        <w:spacing w:before="60"/>
        <w:jc w:val="center"/>
        <w:rPr>
          <w:b/>
          <w:sz w:val="28"/>
          <w:szCs w:val="28"/>
        </w:rPr>
      </w:pPr>
      <w:r w:rsidRPr="00667DE9">
        <w:rPr>
          <w:b/>
          <w:sz w:val="28"/>
          <w:szCs w:val="28"/>
        </w:rPr>
        <w:t>Phần thứ nhất</w:t>
      </w:r>
    </w:p>
    <w:p w:rsidR="006F073E" w:rsidRDefault="000A515F" w:rsidP="00673DFB">
      <w:pPr>
        <w:spacing w:before="60" w:line="320" w:lineRule="exact"/>
        <w:jc w:val="center"/>
        <w:rPr>
          <w:sz w:val="28"/>
          <w:szCs w:val="28"/>
        </w:rPr>
      </w:pPr>
      <w:r>
        <w:rPr>
          <w:b/>
          <w:sz w:val="28"/>
          <w:szCs w:val="28"/>
        </w:rPr>
        <w:t>KẾT QUẢ CÔNG TÁC MẶT TRẬN 9</w:t>
      </w:r>
      <w:r w:rsidR="006F073E" w:rsidRPr="00667DE9">
        <w:rPr>
          <w:b/>
          <w:sz w:val="28"/>
          <w:szCs w:val="28"/>
        </w:rPr>
        <w:t xml:space="preserve"> THÁNG ĐẦU NĂM 202</w:t>
      </w:r>
      <w:r w:rsidR="006F073E">
        <w:rPr>
          <w:b/>
          <w:sz w:val="28"/>
          <w:szCs w:val="28"/>
        </w:rPr>
        <w:t>2</w:t>
      </w:r>
    </w:p>
    <w:p w:rsidR="006F073E" w:rsidRDefault="006F073E" w:rsidP="00673DFB">
      <w:pPr>
        <w:spacing w:before="60"/>
        <w:ind w:firstLine="720"/>
        <w:jc w:val="both"/>
        <w:rPr>
          <w:sz w:val="28"/>
          <w:szCs w:val="28"/>
        </w:rPr>
      </w:pPr>
      <w:r>
        <w:rPr>
          <w:b/>
          <w:sz w:val="28"/>
          <w:szCs w:val="28"/>
        </w:rPr>
        <w:t>1</w:t>
      </w:r>
      <w:r w:rsidRPr="00667DE9">
        <w:rPr>
          <w:b/>
          <w:sz w:val="28"/>
          <w:szCs w:val="28"/>
          <w:lang w:val="vi-VN"/>
        </w:rPr>
        <w:t>.</w:t>
      </w:r>
      <w:r w:rsidRPr="00790C72">
        <w:rPr>
          <w:b/>
          <w:sz w:val="28"/>
          <w:szCs w:val="28"/>
        </w:rPr>
        <w:t>Tuyên truyền, vận động, tập hợp các tầng lớp Nhân dân; củng cố, tăng cường, phát huy sức mạnh đại đoàn kết toàn dân tộc xây dựng và bảo vệ Tổ quốc Việt Nam xã hội chủ nghĩa</w:t>
      </w:r>
    </w:p>
    <w:p w:rsidR="006F073E" w:rsidRPr="00A14685" w:rsidRDefault="006F073E" w:rsidP="00673DFB">
      <w:pPr>
        <w:spacing w:before="60"/>
        <w:ind w:firstLine="720"/>
        <w:jc w:val="both"/>
        <w:rPr>
          <w:b/>
          <w:i/>
          <w:sz w:val="28"/>
          <w:szCs w:val="28"/>
          <w:lang w:val="vi-VN"/>
        </w:rPr>
      </w:pPr>
      <w:r>
        <w:rPr>
          <w:b/>
          <w:i/>
          <w:sz w:val="28"/>
          <w:szCs w:val="28"/>
          <w:lang w:val="vi-VN"/>
        </w:rPr>
        <w:t>1</w:t>
      </w:r>
      <w:r w:rsidR="00865D12">
        <w:rPr>
          <w:b/>
          <w:i/>
          <w:sz w:val="28"/>
          <w:szCs w:val="28"/>
        </w:rPr>
        <w:t>.</w:t>
      </w:r>
      <w:r>
        <w:rPr>
          <w:b/>
          <w:i/>
          <w:sz w:val="28"/>
          <w:szCs w:val="28"/>
        </w:rPr>
        <w:t>1</w:t>
      </w:r>
      <w:r w:rsidRPr="00A14685">
        <w:rPr>
          <w:b/>
          <w:i/>
          <w:sz w:val="28"/>
          <w:szCs w:val="28"/>
          <w:lang w:val="vi-VN"/>
        </w:rPr>
        <w:t xml:space="preserve">. Công tác </w:t>
      </w:r>
      <w:r>
        <w:rPr>
          <w:b/>
          <w:i/>
          <w:sz w:val="28"/>
          <w:szCs w:val="28"/>
        </w:rPr>
        <w:t>thông tin, tuyên truyền</w:t>
      </w:r>
    </w:p>
    <w:p w:rsidR="006F073E" w:rsidRDefault="006F073E" w:rsidP="00673DFB">
      <w:pPr>
        <w:spacing w:before="60"/>
        <w:ind w:firstLine="720"/>
        <w:jc w:val="both"/>
        <w:rPr>
          <w:iCs/>
          <w:sz w:val="28"/>
        </w:rPr>
      </w:pPr>
      <w:r w:rsidRPr="009355FC">
        <w:rPr>
          <w:iCs/>
          <w:sz w:val="28"/>
        </w:rPr>
        <w:t xml:space="preserve">- </w:t>
      </w:r>
      <w:r>
        <w:rPr>
          <w:iCs/>
          <w:sz w:val="28"/>
        </w:rPr>
        <w:t xml:space="preserve">Ủy ban </w:t>
      </w:r>
      <w:r w:rsidRPr="009355FC">
        <w:rPr>
          <w:iCs/>
          <w:sz w:val="28"/>
        </w:rPr>
        <w:t xml:space="preserve">Mặt trận Tổ quốc phối hợp với chính quyền và các tổ chức thành viên </w:t>
      </w:r>
      <w:r>
        <w:rPr>
          <w:iCs/>
          <w:sz w:val="28"/>
        </w:rPr>
        <w:t xml:space="preserve">tích cựu </w:t>
      </w:r>
      <w:r w:rsidRPr="009355FC">
        <w:rPr>
          <w:iCs/>
          <w:sz w:val="28"/>
        </w:rPr>
        <w:t>tuyên</w:t>
      </w:r>
      <w:r>
        <w:rPr>
          <w:iCs/>
          <w:sz w:val="28"/>
        </w:rPr>
        <w:t xml:space="preserve"> truyền, vận động các tầng lớp N</w:t>
      </w:r>
      <w:r w:rsidRPr="009355FC">
        <w:rPr>
          <w:iCs/>
          <w:sz w:val="28"/>
        </w:rPr>
        <w:t xml:space="preserve">hân dân thực hiện tốt chủ trương, </w:t>
      </w:r>
      <w:r>
        <w:rPr>
          <w:iCs/>
          <w:sz w:val="28"/>
        </w:rPr>
        <w:t>đường lối, Nghị quyết của Đảng, chính sách, p</w:t>
      </w:r>
      <w:r w:rsidRPr="009355FC">
        <w:rPr>
          <w:iCs/>
          <w:sz w:val="28"/>
        </w:rPr>
        <w:t xml:space="preserve">háp luật của Nhà nước; </w:t>
      </w:r>
      <w:r>
        <w:rPr>
          <w:iCs/>
          <w:sz w:val="28"/>
        </w:rPr>
        <w:t>tiếp tục đ</w:t>
      </w:r>
      <w:r w:rsidRPr="009355FC">
        <w:rPr>
          <w:iCs/>
          <w:sz w:val="28"/>
        </w:rPr>
        <w:t xml:space="preserve">ẩy mạnh </w:t>
      </w:r>
      <w:r>
        <w:rPr>
          <w:iCs/>
          <w:sz w:val="28"/>
        </w:rPr>
        <w:t xml:space="preserve">việc học tập và làm theo tư tưởng, đạo đức, phong cách Hồ Chí Minh. Tuyên truyền, quán triệt, triển khai sâu rộng trong đoàn viên, hội viên, Nhân dân về Nghị quyết </w:t>
      </w:r>
      <w:r w:rsidRPr="001E1A5C">
        <w:rPr>
          <w:iCs/>
          <w:sz w:val="28"/>
        </w:rPr>
        <w:t>Đại hội Đảng bộ tỉnh, huyện nhiệm kỳ 2020 – 2025;</w:t>
      </w:r>
    </w:p>
    <w:p w:rsidR="006F073E" w:rsidRDefault="006F073E" w:rsidP="00673DFB">
      <w:pPr>
        <w:spacing w:before="60"/>
        <w:ind w:firstLine="720"/>
        <w:jc w:val="both"/>
        <w:rPr>
          <w:iCs/>
          <w:sz w:val="28"/>
        </w:rPr>
      </w:pPr>
      <w:r>
        <w:rPr>
          <w:iCs/>
          <w:sz w:val="28"/>
        </w:rPr>
        <w:t xml:space="preserve">- Ban hành </w:t>
      </w:r>
      <w:r w:rsidR="00CA6428">
        <w:rPr>
          <w:iCs/>
          <w:sz w:val="28"/>
        </w:rPr>
        <w:t>H</w:t>
      </w:r>
      <w:r>
        <w:rPr>
          <w:iCs/>
          <w:sz w:val="28"/>
        </w:rPr>
        <w:t xml:space="preserve">ướng dẫn số 26/HD-MTTQ-BTT ngày 24/01/2022 về việc hướng dẫn tuyên truyền kỷ niệm các ngày lễ lớn và sự kiện lịch sử quan trọng trong năm 2022; các hình thức tuyên truyền như; </w:t>
      </w:r>
      <w:r>
        <w:rPr>
          <w:iCs/>
          <w:color w:val="000000" w:themeColor="text1"/>
          <w:sz w:val="28"/>
          <w:szCs w:val="28"/>
        </w:rPr>
        <w:t>t</w:t>
      </w:r>
      <w:r w:rsidRPr="0033137A">
        <w:rPr>
          <w:iCs/>
          <w:color w:val="000000" w:themeColor="text1"/>
          <w:sz w:val="28"/>
          <w:szCs w:val="28"/>
        </w:rPr>
        <w:t>ổ chức phát động, hưởng ứng các phong trào thi đua yêu nước; lựa chọn, đào tạo, bồi dưỡng quần chúng ưu tú, giới thiệu cho tổ chức Đ</w:t>
      </w:r>
      <w:r>
        <w:rPr>
          <w:iCs/>
          <w:color w:val="000000" w:themeColor="text1"/>
          <w:sz w:val="28"/>
          <w:szCs w:val="28"/>
        </w:rPr>
        <w:t>ảng xem xét kết nạp vào dịp 3/2; t</w:t>
      </w:r>
      <w:r w:rsidRPr="0033137A">
        <w:rPr>
          <w:iCs/>
          <w:color w:val="000000" w:themeColor="text1"/>
          <w:sz w:val="28"/>
          <w:szCs w:val="28"/>
        </w:rPr>
        <w:t>ổ chức tọa đàm, gặp mặt đảng viên tiêu biểu, các hoạt động văn hóa - văn ngh</w:t>
      </w:r>
      <w:r>
        <w:rPr>
          <w:iCs/>
          <w:color w:val="000000" w:themeColor="text1"/>
          <w:sz w:val="28"/>
          <w:szCs w:val="28"/>
        </w:rPr>
        <w:t>ệ, thể dục - thể thao chào mừng; t</w:t>
      </w:r>
      <w:r w:rsidRPr="0033137A">
        <w:rPr>
          <w:iCs/>
          <w:color w:val="000000" w:themeColor="text1"/>
          <w:sz w:val="28"/>
          <w:szCs w:val="28"/>
        </w:rPr>
        <w:t>ổ chức tốt công tác thông tin, tuyên truyền trên trang thông tin điện tử, mạng xã hội, các phương tiện cổ động trực quan, hội nghị báo cáo viên, tuyên truyền viên; thông qua các ấn phẩm tuyên truyền…</w:t>
      </w:r>
    </w:p>
    <w:p w:rsidR="006F073E" w:rsidRDefault="006F073E" w:rsidP="00673DFB">
      <w:pPr>
        <w:spacing w:before="60"/>
        <w:ind w:firstLine="720"/>
        <w:jc w:val="both"/>
        <w:rPr>
          <w:iCs/>
          <w:sz w:val="28"/>
        </w:rPr>
      </w:pPr>
      <w:r>
        <w:rPr>
          <w:iCs/>
          <w:sz w:val="28"/>
        </w:rPr>
        <w:t>- Phối hợp với chính quyền và các tổ chức thành viên tuyên truyền, vận động nhân dân thực hiện tốt Nghị quyết số 128/NQ-CP, ngày 11/10/2021 của Chính phủ và Quyết định số 4800/QĐ-BYT, ngày 12/11/2021 của Bộ trưởng Bộ Y tế; tăng cường các hoạt động phòng, chống dịch Covid-19 dịp Tết Dương lịch, tết Nguyên đán Nhâm Dần 2022.</w:t>
      </w:r>
    </w:p>
    <w:p w:rsidR="00346D1E" w:rsidRDefault="006F073E" w:rsidP="00673DFB">
      <w:pPr>
        <w:spacing w:before="60"/>
        <w:ind w:firstLine="720"/>
        <w:jc w:val="both"/>
        <w:rPr>
          <w:iCs/>
          <w:sz w:val="28"/>
        </w:rPr>
      </w:pPr>
      <w:r>
        <w:rPr>
          <w:iCs/>
          <w:sz w:val="28"/>
        </w:rPr>
        <w:t>- Phối hợp với các tổ chức thành viên tuyên truyền, vận động đoàn viên, hội viên và các tầng lớp nhân dân chấp hành tốt công tác phòng, chống dịch Covid-19 theo Công văn số 01 và 46/UBND-VP của UBND huyện Cư Jút.</w:t>
      </w:r>
    </w:p>
    <w:p w:rsidR="006F073E" w:rsidRPr="00346D1E" w:rsidRDefault="006F073E" w:rsidP="00673DFB">
      <w:pPr>
        <w:spacing w:before="60"/>
        <w:ind w:firstLine="720"/>
        <w:rPr>
          <w:sz w:val="28"/>
        </w:rPr>
      </w:pPr>
    </w:p>
    <w:p w:rsidR="006F073E" w:rsidRDefault="006F073E" w:rsidP="00673DFB">
      <w:pPr>
        <w:spacing w:before="60"/>
        <w:ind w:firstLine="720"/>
        <w:jc w:val="both"/>
        <w:rPr>
          <w:iCs/>
          <w:sz w:val="28"/>
        </w:rPr>
      </w:pPr>
      <w:r>
        <w:rPr>
          <w:iCs/>
          <w:sz w:val="28"/>
        </w:rPr>
        <w:lastRenderedPageBreak/>
        <w:t>- MTTQ và các tổ chức thành viên tiếp tục phối hợp làm tốt công tác tập hợp, phản ánh tình hình nhân dân định kỳ hằng tháng, hằng quý thông qua các hình thức, hoạt động như: tiếp xúc cử tri, đối thoại trực tiếp, giám sát, tiếp công dân. Tổng hợp ý kiến, kiến nghị của cử tri; kịp thời đề xuất giải quyết những đơn thư, khiếu nại tố cáo của Nhân dân theo đúng thẩm quyền, quy định.</w:t>
      </w:r>
    </w:p>
    <w:p w:rsidR="006F073E" w:rsidRDefault="006F073E" w:rsidP="00673DFB">
      <w:pPr>
        <w:spacing w:before="60"/>
        <w:ind w:firstLine="720"/>
        <w:jc w:val="both"/>
        <w:rPr>
          <w:iCs/>
          <w:sz w:val="28"/>
        </w:rPr>
      </w:pPr>
      <w:r>
        <w:rPr>
          <w:iCs/>
          <w:sz w:val="28"/>
        </w:rPr>
        <w:t>- Tiếp tục thực hiện Đề án số 01/ĐA-MTTW-BTT của Ban Thường trực Ủy ban Trung ương MTTQ Việt Nam về “Đổi mới công tác thông ti</w:t>
      </w:r>
      <w:r w:rsidR="00196870">
        <w:rPr>
          <w:iCs/>
          <w:sz w:val="28"/>
        </w:rPr>
        <w:t>n tuyên truyền MTTQ Việt Nam”; 9</w:t>
      </w:r>
      <w:r>
        <w:rPr>
          <w:iCs/>
          <w:sz w:val="28"/>
        </w:rPr>
        <w:t xml:space="preserve"> tháng đầu năm 2022, Ủy ban MTTQ huyện duy trì đăng tải, tuyên truyền kịp thời các hoạt động của MTTQ trên Trang thông tin điện </w:t>
      </w:r>
      <w:r w:rsidR="00196870">
        <w:rPr>
          <w:iCs/>
          <w:sz w:val="28"/>
        </w:rPr>
        <w:t>tử của Ủy ban MTTQ huyện và có 6</w:t>
      </w:r>
      <w:r>
        <w:rPr>
          <w:iCs/>
          <w:sz w:val="28"/>
        </w:rPr>
        <w:t xml:space="preserve"> bài viết gửi và được đăng tải lên Trang thông tin điện tử của Ủy ban MTTQ tỉnh.</w:t>
      </w:r>
    </w:p>
    <w:p w:rsidR="006F073E" w:rsidRPr="00790C72" w:rsidRDefault="006F073E" w:rsidP="00673DFB">
      <w:pPr>
        <w:pBdr>
          <w:top w:val="dotted" w:sz="4" w:space="0" w:color="FFFFFF"/>
          <w:left w:val="dotted" w:sz="4" w:space="0" w:color="FFFFFF"/>
          <w:bottom w:val="dotted" w:sz="4" w:space="5" w:color="FFFFFF"/>
          <w:right w:val="dotted" w:sz="4" w:space="0" w:color="FFFFFF"/>
        </w:pBdr>
        <w:shd w:val="clear" w:color="auto" w:fill="FFFFFF"/>
        <w:spacing w:before="60"/>
        <w:ind w:firstLine="720"/>
        <w:jc w:val="both"/>
        <w:rPr>
          <w:b/>
          <w:i/>
          <w:color w:val="000000"/>
          <w:spacing w:val="-4"/>
          <w:sz w:val="28"/>
          <w:szCs w:val="28"/>
          <w:lang w:val="es-MX"/>
        </w:rPr>
      </w:pPr>
      <w:r>
        <w:rPr>
          <w:b/>
          <w:i/>
          <w:color w:val="000000"/>
          <w:spacing w:val="-4"/>
          <w:sz w:val="28"/>
          <w:szCs w:val="28"/>
          <w:lang w:val="es-MX"/>
        </w:rPr>
        <w:t>1</w:t>
      </w:r>
      <w:r w:rsidRPr="00790C72">
        <w:rPr>
          <w:b/>
          <w:i/>
          <w:color w:val="000000"/>
          <w:spacing w:val="-4"/>
          <w:sz w:val="28"/>
          <w:szCs w:val="28"/>
          <w:lang w:val="es-MX"/>
        </w:rPr>
        <w:t>.</w:t>
      </w:r>
      <w:r>
        <w:rPr>
          <w:b/>
          <w:i/>
          <w:color w:val="000000"/>
          <w:spacing w:val="-4"/>
          <w:sz w:val="28"/>
          <w:szCs w:val="28"/>
          <w:lang w:val="es-MX"/>
        </w:rPr>
        <w:t xml:space="preserve">2.Công tác tuyên truyền, vận động, </w:t>
      </w:r>
      <w:r w:rsidRPr="00790C72">
        <w:rPr>
          <w:b/>
          <w:i/>
          <w:color w:val="000000"/>
          <w:spacing w:val="-4"/>
          <w:sz w:val="28"/>
          <w:szCs w:val="28"/>
          <w:lang w:val="es-MX"/>
        </w:rPr>
        <w:t>đoàn kết, tập hợp các tầng lớp nhân dân</w:t>
      </w:r>
    </w:p>
    <w:p w:rsidR="00673DFB" w:rsidRDefault="00196870"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color w:val="000000"/>
          <w:sz w:val="28"/>
          <w:szCs w:val="28"/>
        </w:rPr>
      </w:pPr>
      <w:r w:rsidRPr="0017495E">
        <w:rPr>
          <w:color w:val="000000"/>
          <w:spacing w:val="-4"/>
          <w:sz w:val="28"/>
          <w:szCs w:val="28"/>
          <w:lang w:val="es-MX"/>
        </w:rPr>
        <w:t xml:space="preserve">-  Việc thực hiện đổi mới nội dung, phương thức hoạt động của MTTQ Việt Nam trong công </w:t>
      </w:r>
      <w:r>
        <w:rPr>
          <w:color w:val="000000"/>
          <w:spacing w:val="-4"/>
          <w:sz w:val="28"/>
          <w:szCs w:val="28"/>
          <w:lang w:val="es-MX"/>
        </w:rPr>
        <w:t xml:space="preserve">tác dân tộc, công tác tôn giáo: </w:t>
      </w:r>
      <w:r w:rsidRPr="000B06E5">
        <w:rPr>
          <w:sz w:val="28"/>
          <w:szCs w:val="28"/>
        </w:rPr>
        <w:t>T</w:t>
      </w:r>
      <w:r w:rsidRPr="000B06E5">
        <w:rPr>
          <w:sz w:val="28"/>
          <w:szCs w:val="28"/>
          <w:lang w:val="vi-VN"/>
        </w:rPr>
        <w:t>hực hiện Kết luận số 01, số 02 của Đoàn Chủ tịch Ủy ban Trung ương MTTQ Việt Nam khóa VIII về đổi mới nội dung, phương thức hoạt động của MTTQ Việt Nam trong công tác dân tộc, công tác tôn giáo.</w:t>
      </w:r>
      <w:r w:rsidRPr="007030CF">
        <w:rPr>
          <w:color w:val="000000"/>
          <w:sz w:val="28"/>
          <w:szCs w:val="28"/>
        </w:rPr>
        <w:t xml:space="preserve">MTTQ các cấp và các tổ chức thành viên của Mặt trận đã tăng cường tuyên truyền, vận động đoàn viên hội viên, đồng bào các dân tộc trong </w:t>
      </w:r>
      <w:r>
        <w:rPr>
          <w:color w:val="000000"/>
          <w:sz w:val="28"/>
          <w:szCs w:val="28"/>
        </w:rPr>
        <w:t>huyện</w:t>
      </w:r>
      <w:r w:rsidRPr="007030CF">
        <w:rPr>
          <w:color w:val="000000"/>
          <w:sz w:val="28"/>
          <w:szCs w:val="28"/>
        </w:rPr>
        <w:t xml:space="preserve"> thực hiện tốt các chủ trương</w:t>
      </w:r>
      <w:r>
        <w:rPr>
          <w:color w:val="000000"/>
          <w:sz w:val="28"/>
          <w:szCs w:val="28"/>
        </w:rPr>
        <w:t>,</w:t>
      </w:r>
      <w:r w:rsidRPr="007030CF">
        <w:rPr>
          <w:color w:val="000000"/>
          <w:sz w:val="28"/>
          <w:szCs w:val="28"/>
        </w:rPr>
        <w:t xml:space="preserve"> đường lối của đảng, chính sách, pháp luật của Nhà nước đẩy mạnh các hoạt động, </w:t>
      </w:r>
      <w:r>
        <w:rPr>
          <w:color w:val="000000"/>
          <w:sz w:val="28"/>
          <w:szCs w:val="28"/>
        </w:rPr>
        <w:t xml:space="preserve">các </w:t>
      </w:r>
      <w:r w:rsidRPr="007030CF">
        <w:rPr>
          <w:color w:val="000000"/>
          <w:sz w:val="28"/>
          <w:szCs w:val="28"/>
        </w:rPr>
        <w:t xml:space="preserve">phong trào thi đua </w:t>
      </w:r>
      <w:r>
        <w:rPr>
          <w:color w:val="000000"/>
          <w:sz w:val="28"/>
          <w:szCs w:val="28"/>
        </w:rPr>
        <w:t xml:space="preserve">yêu nước </w:t>
      </w:r>
      <w:r w:rsidRPr="007030CF">
        <w:rPr>
          <w:color w:val="000000"/>
          <w:sz w:val="28"/>
          <w:szCs w:val="28"/>
        </w:rPr>
        <w:t>gắn với các hoạt động kỷ niệm các ngày lễ lớn của dân tộc</w:t>
      </w:r>
      <w:r>
        <w:rPr>
          <w:color w:val="000000"/>
          <w:sz w:val="28"/>
          <w:szCs w:val="28"/>
        </w:rPr>
        <w:t xml:space="preserve">, </w:t>
      </w:r>
      <w:r w:rsidRPr="007030CF">
        <w:rPr>
          <w:color w:val="000000"/>
          <w:sz w:val="28"/>
          <w:szCs w:val="28"/>
        </w:rPr>
        <w:t>tuyên truyền thực hiện tiết kiệm chống lãng phí cũng như thực hiện tốt nếp sống văn minh trong việc cưới, việc tang và lễ hội trong đồng bào dân tộc thiểu số. Đến nay việc cưới, việc tang trong đồng bào dân tộc thiểu số đại đa số đã thực hiện theo nếp sống văn hoá mới.</w:t>
      </w:r>
      <w:r w:rsidR="00673DFB">
        <w:rPr>
          <w:color w:val="000000"/>
          <w:sz w:val="28"/>
          <w:szCs w:val="28"/>
        </w:rPr>
        <w:t xml:space="preserve"> </w:t>
      </w:r>
    </w:p>
    <w:p w:rsidR="00196870" w:rsidRDefault="00196870"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pacing w:val="-4"/>
          <w:sz w:val="28"/>
          <w:szCs w:val="28"/>
        </w:rPr>
      </w:pPr>
      <w:r w:rsidRPr="00F03214">
        <w:rPr>
          <w:color w:val="000000"/>
          <w:spacing w:val="-4"/>
          <w:sz w:val="28"/>
          <w:szCs w:val="28"/>
        </w:rPr>
        <w:t xml:space="preserve">- Kết quả triển khai thực hiện Đề án “Tăng cường vận động, đoàn kết các tôn giáo ở nước ta hiện nay”; </w:t>
      </w:r>
      <w:r w:rsidRPr="00270C76">
        <w:rPr>
          <w:sz w:val="28"/>
          <w:szCs w:val="28"/>
          <w:lang w:val="vi-VN"/>
        </w:rPr>
        <w:t xml:space="preserve">Phối hợp với các cơ quan chức năng triển khai thực hiện tốt chính sách của Đảng, pháp luật của Nhà nước về công tác Tôn giáo; </w:t>
      </w:r>
      <w:r w:rsidRPr="00270C76">
        <w:rPr>
          <w:sz w:val="28"/>
          <w:szCs w:val="28"/>
        </w:rPr>
        <w:t xml:space="preserve">Phối hợp tuyên truyền, vận động </w:t>
      </w:r>
      <w:r>
        <w:rPr>
          <w:sz w:val="28"/>
          <w:szCs w:val="28"/>
        </w:rPr>
        <w:t xml:space="preserve">các </w:t>
      </w:r>
      <w:r w:rsidRPr="00270C76">
        <w:rPr>
          <w:sz w:val="28"/>
          <w:szCs w:val="28"/>
        </w:rPr>
        <w:t xml:space="preserve">chức sắc, nhà tu hành, bà con có đạo các tôn giáo tham gia thực hiện tốt các </w:t>
      </w:r>
      <w:r>
        <w:rPr>
          <w:sz w:val="28"/>
          <w:szCs w:val="28"/>
        </w:rPr>
        <w:t xml:space="preserve">chính </w:t>
      </w:r>
      <w:r w:rsidRPr="00270C76">
        <w:rPr>
          <w:sz w:val="28"/>
          <w:szCs w:val="28"/>
        </w:rPr>
        <w:t>sách tôn giáo; kịp thời động viên, thăm hỏi</w:t>
      </w:r>
      <w:r>
        <w:rPr>
          <w:sz w:val="28"/>
          <w:szCs w:val="28"/>
        </w:rPr>
        <w:t xml:space="preserve">, tặng quà25 </w:t>
      </w:r>
      <w:r w:rsidRPr="00270C76">
        <w:rPr>
          <w:sz w:val="28"/>
          <w:szCs w:val="28"/>
        </w:rPr>
        <w:t xml:space="preserve">cơ sở </w:t>
      </w:r>
      <w:r>
        <w:rPr>
          <w:sz w:val="28"/>
          <w:szCs w:val="28"/>
        </w:rPr>
        <w:t>tôn giáo nhân dịp các ngày lễ lớn của các tôn giáo</w:t>
      </w:r>
      <w:r w:rsidRPr="00270C76">
        <w:rPr>
          <w:sz w:val="28"/>
          <w:szCs w:val="28"/>
        </w:rPr>
        <w:t>;</w:t>
      </w:r>
      <w:r w:rsidRPr="00EA505F">
        <w:rPr>
          <w:spacing w:val="-4"/>
          <w:sz w:val="28"/>
          <w:szCs w:val="28"/>
        </w:rPr>
        <w:t xml:space="preserve"> Tổ chức gặp mặt 27 chức sắc, chức việc đại diện cho 25 cơ sở tôn giáo trong đạo </w:t>
      </w:r>
      <w:r>
        <w:rPr>
          <w:spacing w:val="-4"/>
          <w:sz w:val="28"/>
          <w:szCs w:val="28"/>
        </w:rPr>
        <w:t xml:space="preserve">Phật, </w:t>
      </w:r>
      <w:r w:rsidRPr="00EA505F">
        <w:rPr>
          <w:spacing w:val="-4"/>
          <w:sz w:val="28"/>
          <w:szCs w:val="28"/>
        </w:rPr>
        <w:t>Công giáo, Tin lành nhằm đảm bảo an ninh trật tự trong dịp Tết Ngu</w:t>
      </w:r>
      <w:r>
        <w:rPr>
          <w:spacing w:val="-4"/>
          <w:sz w:val="28"/>
          <w:szCs w:val="28"/>
        </w:rPr>
        <w:t>yên đán Nhâm dần 2022</w:t>
      </w:r>
      <w:r w:rsidRPr="00EA505F">
        <w:rPr>
          <w:spacing w:val="-4"/>
          <w:sz w:val="28"/>
          <w:szCs w:val="28"/>
        </w:rPr>
        <w:t xml:space="preserve">; các cơ sở tôn giáo tuân thủ các quy định của Luật Tín ngưỡng tôn giáo, đặc biệt là thực hiện nghiêm các biện pháp phòng, chống dịch </w:t>
      </w:r>
      <w:r>
        <w:rPr>
          <w:spacing w:val="-4"/>
          <w:sz w:val="28"/>
          <w:szCs w:val="28"/>
        </w:rPr>
        <w:t xml:space="preserve">bệnh </w:t>
      </w:r>
      <w:r w:rsidRPr="00EA505F">
        <w:rPr>
          <w:spacing w:val="-4"/>
          <w:sz w:val="28"/>
          <w:szCs w:val="28"/>
        </w:rPr>
        <w:t>Covid-19.</w:t>
      </w:r>
    </w:p>
    <w:p w:rsidR="00805677" w:rsidRDefault="00BB564B"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pacing w:val="-4"/>
          <w:sz w:val="28"/>
          <w:szCs w:val="28"/>
        </w:rPr>
      </w:pPr>
      <w:r w:rsidRPr="00F03214">
        <w:rPr>
          <w:color w:val="000000"/>
          <w:spacing w:val="-4"/>
          <w:sz w:val="28"/>
          <w:szCs w:val="28"/>
        </w:rPr>
        <w:t>- Kết quả tuyên truyền, vận động và phát huy vai trò người tiêu biểu, uy tín trong đồng bào dân tộc, tôn giáo, người Việt Nam ở nước ngoài trong xây dựng khối đại đoàn kết dân tộc</w:t>
      </w:r>
      <w:r>
        <w:rPr>
          <w:color w:val="000000"/>
          <w:spacing w:val="-4"/>
          <w:sz w:val="28"/>
          <w:szCs w:val="28"/>
        </w:rPr>
        <w:t xml:space="preserve">: </w:t>
      </w:r>
      <w:r w:rsidRPr="00270C76">
        <w:rPr>
          <w:color w:val="000000"/>
          <w:sz w:val="28"/>
          <w:szCs w:val="28"/>
        </w:rPr>
        <w:t>Phối hợp thực hiện công tác “</w:t>
      </w:r>
      <w:r w:rsidRPr="00270C76">
        <w:rPr>
          <w:i/>
          <w:color w:val="000000"/>
          <w:sz w:val="28"/>
          <w:szCs w:val="28"/>
        </w:rPr>
        <w:t>Phát huy vai trò người có uy tín trong đồng bào dân tộc thiểu số trong sự nghiệp xây dựng và bảo vệ tổ quốc</w:t>
      </w:r>
      <w:r w:rsidRPr="00270C76">
        <w:rPr>
          <w:color w:val="000000"/>
          <w:sz w:val="28"/>
          <w:szCs w:val="28"/>
        </w:rPr>
        <w:t xml:space="preserve">”, </w:t>
      </w:r>
      <w:r w:rsidRPr="00270C76">
        <w:rPr>
          <w:spacing w:val="2"/>
          <w:sz w:val="28"/>
          <w:szCs w:val="28"/>
          <w:lang w:val="vi-VN"/>
        </w:rPr>
        <w:t xml:space="preserve">Phối hợp với các tổ chức thành viên, các ban, ngành đẩy mạnh công tác tuyên truyền tới đoàn viên, hội viên về </w:t>
      </w:r>
      <w:r w:rsidR="00826B6A">
        <w:rPr>
          <w:spacing w:val="2"/>
          <w:sz w:val="28"/>
          <w:szCs w:val="28"/>
        </w:rPr>
        <w:t xml:space="preserve">công tác phòng, chống </w:t>
      </w:r>
      <w:r>
        <w:rPr>
          <w:spacing w:val="2"/>
          <w:sz w:val="28"/>
          <w:szCs w:val="28"/>
        </w:rPr>
        <w:t>dịch Covid-19</w:t>
      </w:r>
      <w:r w:rsidRPr="00270C76">
        <w:rPr>
          <w:spacing w:val="2"/>
          <w:sz w:val="28"/>
          <w:szCs w:val="28"/>
          <w:lang w:val="vi-VN"/>
        </w:rPr>
        <w:t xml:space="preserve"> và các nhiệm vụ chính trị, các chỉ tiêu kinh tế, xã hội năm 20</w:t>
      </w:r>
      <w:r w:rsidR="00805677">
        <w:rPr>
          <w:spacing w:val="2"/>
          <w:sz w:val="28"/>
          <w:szCs w:val="28"/>
        </w:rPr>
        <w:t>22</w:t>
      </w:r>
      <w:r>
        <w:rPr>
          <w:spacing w:val="2"/>
          <w:sz w:val="28"/>
          <w:szCs w:val="28"/>
          <w:lang w:val="vi-VN"/>
        </w:rPr>
        <w:t xml:space="preserve"> của địa phương được </w:t>
      </w:r>
      <w:r>
        <w:rPr>
          <w:spacing w:val="2"/>
          <w:sz w:val="28"/>
          <w:szCs w:val="28"/>
        </w:rPr>
        <w:t>19</w:t>
      </w:r>
      <w:r w:rsidRPr="00270C76">
        <w:rPr>
          <w:spacing w:val="2"/>
          <w:sz w:val="28"/>
          <w:szCs w:val="28"/>
          <w:lang w:val="vi-VN"/>
        </w:rPr>
        <w:t xml:space="preserve"> buổi với hơn 1.</w:t>
      </w:r>
      <w:r>
        <w:rPr>
          <w:spacing w:val="2"/>
          <w:sz w:val="28"/>
          <w:szCs w:val="28"/>
        </w:rPr>
        <w:t>0</w:t>
      </w:r>
      <w:r w:rsidRPr="00270C76">
        <w:rPr>
          <w:spacing w:val="2"/>
          <w:sz w:val="28"/>
          <w:szCs w:val="28"/>
          <w:lang w:val="vi-VN"/>
        </w:rPr>
        <w:t>00 người tham dự.</w:t>
      </w:r>
      <w:r>
        <w:rPr>
          <w:spacing w:val="-4"/>
          <w:sz w:val="28"/>
          <w:szCs w:val="28"/>
        </w:rPr>
        <w:t>Phối hợp t</w:t>
      </w:r>
      <w:r w:rsidRPr="00EA505F">
        <w:rPr>
          <w:spacing w:val="-4"/>
          <w:sz w:val="28"/>
          <w:szCs w:val="28"/>
        </w:rPr>
        <w:t xml:space="preserve">ổ chức </w:t>
      </w:r>
      <w:r>
        <w:rPr>
          <w:spacing w:val="-4"/>
          <w:sz w:val="28"/>
          <w:szCs w:val="28"/>
        </w:rPr>
        <w:t>h</w:t>
      </w:r>
      <w:r w:rsidRPr="00EA505F">
        <w:rPr>
          <w:spacing w:val="-4"/>
          <w:sz w:val="28"/>
          <w:szCs w:val="28"/>
        </w:rPr>
        <w:t xml:space="preserve">ội nghị gặp mặt và tặng quà cho </w:t>
      </w:r>
      <w:r>
        <w:rPr>
          <w:spacing w:val="-4"/>
          <w:sz w:val="28"/>
          <w:szCs w:val="28"/>
        </w:rPr>
        <w:t xml:space="preserve">77 </w:t>
      </w:r>
      <w:r w:rsidRPr="00EA505F">
        <w:rPr>
          <w:spacing w:val="-4"/>
          <w:sz w:val="28"/>
          <w:szCs w:val="28"/>
        </w:rPr>
        <w:lastRenderedPageBreak/>
        <w:t xml:space="preserve">người uy tín trong vùng đồng bào dân tộc thiểu số nhân </w:t>
      </w:r>
      <w:r w:rsidR="00805677">
        <w:rPr>
          <w:spacing w:val="-4"/>
          <w:sz w:val="28"/>
          <w:szCs w:val="28"/>
        </w:rPr>
        <w:t>dịp tết Nguyên đán Tân Sửu 2022</w:t>
      </w:r>
      <w:r>
        <w:rPr>
          <w:spacing w:val="-4"/>
          <w:sz w:val="28"/>
          <w:szCs w:val="28"/>
        </w:rPr>
        <w:t xml:space="preserve"> mỗi</w:t>
      </w:r>
      <w:r w:rsidRPr="00EA505F">
        <w:rPr>
          <w:spacing w:val="-4"/>
          <w:sz w:val="28"/>
          <w:szCs w:val="28"/>
        </w:rPr>
        <w:t xml:space="preserve"> xu</w:t>
      </w:r>
      <w:r>
        <w:rPr>
          <w:spacing w:val="-4"/>
          <w:sz w:val="28"/>
          <w:szCs w:val="28"/>
        </w:rPr>
        <w:t xml:space="preserve">ất quà trị giá 1.000.000 đ/xuất </w:t>
      </w:r>
    </w:p>
    <w:p w:rsidR="006F073E" w:rsidRPr="00562CA7"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 w:val="28"/>
          <w:szCs w:val="28"/>
          <w:lang w:val="vi-VN"/>
        </w:rPr>
      </w:pPr>
      <w:r w:rsidRPr="00562CA7">
        <w:rPr>
          <w:b/>
          <w:sz w:val="28"/>
          <w:szCs w:val="28"/>
          <w:lang w:val="vi-VN"/>
        </w:rPr>
        <w:t>2.</w:t>
      </w:r>
      <w:r>
        <w:rPr>
          <w:b/>
          <w:sz w:val="28"/>
          <w:szCs w:val="28"/>
        </w:rPr>
        <w:t xml:space="preserve"> Vận động nhân dân thi đua lao động sáng tạo, thực hiện thắng lợi các mục tiêu phát triển kinh tế, văn hóa, xã hộigiữu vững quốc phòng, an ninh của đất nước </w:t>
      </w:r>
    </w:p>
    <w:p w:rsidR="006F073E" w:rsidRPr="006F073E"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i/>
          <w:spacing w:val="-8"/>
          <w:sz w:val="28"/>
          <w:szCs w:val="28"/>
          <w:lang w:val="vi-VN"/>
        </w:rPr>
      </w:pPr>
      <w:r w:rsidRPr="006F073E">
        <w:rPr>
          <w:b/>
          <w:i/>
          <w:spacing w:val="-8"/>
          <w:sz w:val="28"/>
          <w:szCs w:val="28"/>
          <w:lang w:val="vi-VN"/>
        </w:rPr>
        <w:t xml:space="preserve">2.1. Công tác tiếp nhận và phân bổ ủng hộ phòng, chống dịch Covid-19. </w:t>
      </w:r>
    </w:p>
    <w:p w:rsidR="00FF3A67" w:rsidRDefault="00FF3A67"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FF3A67">
        <w:rPr>
          <w:sz w:val="28"/>
          <w:szCs w:val="28"/>
        </w:rPr>
        <w:t xml:space="preserve">- Phối hợp thực hiện hiệu quả Nghị quyết số 128/NQ-CP, ngày 11/10/2021 của Chính phủ về ban hành Quy định tạm thời "Thích ứng an toàn linh hoạt, kiểm soát hiệu quả dịch Covid-19". Chủ động các phương án đáp ứng với các cấp độ dịch Covid-19 nhằm phát hiện sớm và điều trị phù hợp ngay khi phát hiện ca bệnh; thần tốc hơn nữa về tiến độ tiêm chủng vắc xin phòng dịch Covid-19, bảo đảm tiêm an toàn, khoa học, hiệu quả; sẵn sàng các trạm y tế lưu động tại các khu vực có nguy cơ cao, nguy cơ rất cao. </w:t>
      </w:r>
    </w:p>
    <w:p w:rsidR="00FF3A67" w:rsidRDefault="00FF3A67"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FF3A67">
        <w:rPr>
          <w:sz w:val="28"/>
          <w:szCs w:val="28"/>
        </w:rPr>
        <w:t>- Ủy ban MTTQ huyện tiếp tục kêu gọi các cơ quan, đơn vị, tổ chức, doanh nghiệp, các cá nhân, nhà hảo tâm cùng toàn thể Nhân dân trong và ngoài huyện tài trợ, ủng hộ vật chất và tinh thần để hỗ trợ cho Quỹ vắc xin COVID-19 và công tác phòng, chống dịch COVI</w:t>
      </w:r>
      <w:r w:rsidR="00334E9D">
        <w:rPr>
          <w:sz w:val="28"/>
          <w:szCs w:val="28"/>
        </w:rPr>
        <w:t>D-19 của huyện; tính đến ngày 15/09</w:t>
      </w:r>
      <w:r w:rsidRPr="00FF3A67">
        <w:rPr>
          <w:sz w:val="28"/>
          <w:szCs w:val="28"/>
        </w:rPr>
        <w:t>/2022, Ủy ban MTTQ huyện đã tiếp nhận sự ủng hộ và hỗ trợ công tác phòng chống dịch Covid – 19 của các cơ quan, tổ chức, đơn vị và Nhân dân trong huyện cùng các Doanh nghiệp đã nhận được 797.728.000đ trong đó cấp huyện vận động được 427.619.000đồng, cấp xã 370.109.000đồng.</w:t>
      </w:r>
    </w:p>
    <w:p w:rsidR="00FF3A67" w:rsidRPr="00FF3A67" w:rsidRDefault="00FF3A67"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FF3A67">
        <w:rPr>
          <w:sz w:val="28"/>
          <w:szCs w:val="28"/>
        </w:rPr>
        <w:t xml:space="preserve"> - Trên cơ sở nguồn tiền ủng hộ, Ủy ban MTTQ đã kịp thời tham mưu với cấp ủy cùng cấp triển khai phân bổ, hỗ trợ công tác phòng, chống Covid – 19 đảm bảo đúng quy định, hướng dẫn của Trung ương, của tỉnh. Đến nay, Ủy ban MTTQ đã tham mưu chi hết 797.728.000đ cho" bếp ăn 0 đồng" của Hội Chữ thập đỏ, hỗ trợ các tuyến đầu chống dịch và chuyển về Ủy Ban MTTQ tỉnh hỗ trợ Covid – 19.</w:t>
      </w:r>
    </w:p>
    <w:p w:rsidR="006F073E"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i/>
          <w:sz w:val="28"/>
          <w:szCs w:val="28"/>
        </w:rPr>
      </w:pPr>
      <w:r w:rsidRPr="00682EC0">
        <w:rPr>
          <w:b/>
          <w:i/>
          <w:sz w:val="28"/>
          <w:szCs w:val="28"/>
          <w:lang w:val="vi-VN"/>
        </w:rPr>
        <w:t>2. Nâng cao chất lượng, hiệu quả cuộc vận động</w:t>
      </w:r>
      <w:r>
        <w:rPr>
          <w:b/>
          <w:i/>
          <w:sz w:val="28"/>
          <w:szCs w:val="28"/>
          <w:lang w:val="vi-VN"/>
        </w:rPr>
        <w:t xml:space="preserve"> “Toàn dân đoàn kết xây </w:t>
      </w:r>
      <w:r w:rsidRPr="00667DE9">
        <w:rPr>
          <w:b/>
          <w:i/>
          <w:sz w:val="28"/>
          <w:szCs w:val="28"/>
          <w:lang w:val="vi-VN"/>
        </w:rPr>
        <w:t>dựng nông thôn mới, đô thị văn minh”</w:t>
      </w:r>
    </w:p>
    <w:p w:rsidR="008D7F80"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AE6C9F">
        <w:rPr>
          <w:sz w:val="28"/>
          <w:szCs w:val="28"/>
        </w:rPr>
        <w:t xml:space="preserve">- Ban Thường trực Ủy ban MTTQ </w:t>
      </w:r>
      <w:r>
        <w:rPr>
          <w:sz w:val="28"/>
          <w:szCs w:val="28"/>
        </w:rPr>
        <w:t>huyện</w:t>
      </w:r>
      <w:r w:rsidRPr="00AE6C9F">
        <w:rPr>
          <w:sz w:val="28"/>
          <w:szCs w:val="28"/>
        </w:rPr>
        <w:t xml:space="preserve"> đẩy mạnh thực hiện và nâng cao chất lượng cuộc vận động </w:t>
      </w:r>
      <w:r w:rsidRPr="0014291F">
        <w:rPr>
          <w:sz w:val="28"/>
          <w:szCs w:val="28"/>
        </w:rPr>
        <w:t>“Toàn dân đoàn kết xây dựng</w:t>
      </w:r>
      <w:r>
        <w:rPr>
          <w:sz w:val="28"/>
          <w:szCs w:val="28"/>
        </w:rPr>
        <w:t xml:space="preserve"> nông thôn mới, đô thị văn minh</w:t>
      </w:r>
      <w:r w:rsidRPr="0014291F">
        <w:rPr>
          <w:sz w:val="28"/>
          <w:szCs w:val="28"/>
        </w:rPr>
        <w:t>” gắn với Chương trình mục tiêu Quốc gia xây dựng nông thôn mớ</w:t>
      </w:r>
      <w:r>
        <w:rPr>
          <w:sz w:val="28"/>
          <w:szCs w:val="28"/>
        </w:rPr>
        <w:t xml:space="preserve">i năm 2022, </w:t>
      </w:r>
      <w:r w:rsidRPr="00AE6C9F">
        <w:rPr>
          <w:sz w:val="28"/>
          <w:szCs w:val="28"/>
        </w:rPr>
        <w:t>Mặt trận các cấp tiếp tục vận động nhân dân thực hiện các tiêu chí về xây dựng nông thôn mới như vận động nhân dân thực hiện các biện pháp bảo đảm vệ sinh môi trường,</w:t>
      </w:r>
      <w:r>
        <w:rPr>
          <w:sz w:val="28"/>
          <w:szCs w:val="28"/>
        </w:rPr>
        <w:t xml:space="preserve"> giữ gìn môi trường xanh, sạch, đẹp;</w:t>
      </w:r>
      <w:r w:rsidRPr="00AE6C9F">
        <w:rPr>
          <w:sz w:val="28"/>
          <w:szCs w:val="28"/>
        </w:rPr>
        <w:t xml:space="preserve"> bê tông hóa giao thông nông thôn</w:t>
      </w:r>
      <w:r>
        <w:rPr>
          <w:sz w:val="28"/>
          <w:szCs w:val="28"/>
        </w:rPr>
        <w:t xml:space="preserve">; xây dựng khu dân cư kiểu mẫu, vườn mẫu, rẫy mẫu, tuyến đường nông thôn kiểu mẫu… </w:t>
      </w:r>
    </w:p>
    <w:p w:rsidR="006F073E" w:rsidRPr="00707F6D"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i/>
          <w:sz w:val="28"/>
          <w:szCs w:val="28"/>
        </w:rPr>
      </w:pPr>
      <w:r>
        <w:rPr>
          <w:sz w:val="28"/>
          <w:szCs w:val="28"/>
        </w:rPr>
        <w:t xml:space="preserve">Phối hợp tổ chức lễ Công bố Quyết định và trao bằng công nhận Xã Đăk D’rông đạt chuẩn Nông thôn mới năm 2021; </w:t>
      </w:r>
      <w:r w:rsidRPr="00073E6A">
        <w:rPr>
          <w:spacing w:val="-4"/>
          <w:sz w:val="28"/>
          <w:szCs w:val="28"/>
        </w:rPr>
        <w:t>đến nay, toàn huyện có 0</w:t>
      </w:r>
      <w:r>
        <w:rPr>
          <w:spacing w:val="-4"/>
          <w:sz w:val="28"/>
          <w:szCs w:val="28"/>
        </w:rPr>
        <w:t>7</w:t>
      </w:r>
      <w:r w:rsidRPr="00073E6A">
        <w:rPr>
          <w:spacing w:val="-4"/>
          <w:sz w:val="28"/>
          <w:szCs w:val="28"/>
        </w:rPr>
        <w:t>/7 xã đạt chuẩn nông thôn mới (Tâm Thắng, Nam Dong</w:t>
      </w:r>
      <w:r>
        <w:rPr>
          <w:spacing w:val="-4"/>
          <w:sz w:val="28"/>
          <w:szCs w:val="28"/>
        </w:rPr>
        <w:t xml:space="preserve">, Đắk Wil , </w:t>
      </w:r>
      <w:r w:rsidRPr="00073E6A">
        <w:rPr>
          <w:spacing w:val="-4"/>
          <w:sz w:val="28"/>
          <w:szCs w:val="28"/>
        </w:rPr>
        <w:t>Trúc Sơn</w:t>
      </w:r>
      <w:r>
        <w:rPr>
          <w:spacing w:val="-4"/>
          <w:sz w:val="28"/>
          <w:szCs w:val="28"/>
        </w:rPr>
        <w:t>, EaPô, CưKnia và Đăk D’rông</w:t>
      </w:r>
      <w:r w:rsidRPr="00073E6A">
        <w:rPr>
          <w:spacing w:val="-4"/>
          <w:sz w:val="28"/>
          <w:szCs w:val="28"/>
        </w:rPr>
        <w:t>)</w:t>
      </w:r>
      <w:r>
        <w:rPr>
          <w:spacing w:val="-4"/>
          <w:sz w:val="28"/>
          <w:szCs w:val="28"/>
        </w:rPr>
        <w:t>; thị trấn Ea Tling đạt đô thị loại 4 mở rộng.</w:t>
      </w:r>
    </w:p>
    <w:p w:rsidR="00246780" w:rsidRPr="00577768"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A14685">
        <w:rPr>
          <w:sz w:val="28"/>
          <w:szCs w:val="28"/>
          <w:lang w:val="da-DK"/>
        </w:rPr>
        <w:t xml:space="preserve">- </w:t>
      </w:r>
      <w:r w:rsidR="00B631EF">
        <w:rPr>
          <w:sz w:val="28"/>
          <w:szCs w:val="28"/>
          <w:lang w:val="da-DK"/>
        </w:rPr>
        <w:t xml:space="preserve">Trích Quỹ </w:t>
      </w:r>
      <w:r w:rsidR="008D7F80">
        <w:rPr>
          <w:sz w:val="28"/>
          <w:szCs w:val="28"/>
        </w:rPr>
        <w:t>“Vì người nghèo”</w:t>
      </w:r>
      <w:bookmarkStart w:id="0" w:name="_GoBack"/>
      <w:bookmarkEnd w:id="0"/>
      <w:r>
        <w:rPr>
          <w:sz w:val="28"/>
          <w:szCs w:val="28"/>
          <w:lang w:val="da-DK"/>
        </w:rPr>
        <w:t xml:space="preserve">của huyện số tiền </w:t>
      </w:r>
      <w:r w:rsidR="0004062B">
        <w:rPr>
          <w:sz w:val="28"/>
          <w:szCs w:val="28"/>
          <w:lang w:val="da-DK"/>
        </w:rPr>
        <w:t>275</w:t>
      </w:r>
      <w:r>
        <w:rPr>
          <w:sz w:val="28"/>
          <w:szCs w:val="28"/>
          <w:lang w:val="da-DK"/>
        </w:rPr>
        <w:t>.000.000 đồng hỗ trợ</w:t>
      </w:r>
      <w:r w:rsidR="0004062B">
        <w:rPr>
          <w:sz w:val="28"/>
          <w:szCs w:val="28"/>
          <w:lang w:val="da-DK"/>
        </w:rPr>
        <w:t xml:space="preserve"> xây dựng nhà đại đoàn kết cho 11</w:t>
      </w:r>
      <w:r>
        <w:rPr>
          <w:sz w:val="28"/>
          <w:szCs w:val="28"/>
          <w:lang w:val="da-DK"/>
        </w:rPr>
        <w:t xml:space="preserve"> hộ nghèo</w:t>
      </w:r>
      <w:r w:rsidR="00A4468A">
        <w:rPr>
          <w:sz w:val="28"/>
          <w:szCs w:val="28"/>
          <w:lang w:val="da-DK"/>
        </w:rPr>
        <w:t xml:space="preserve"> (</w:t>
      </w:r>
      <w:r w:rsidR="00A4468A" w:rsidRPr="00A4468A">
        <w:rPr>
          <w:i/>
          <w:sz w:val="28"/>
          <w:szCs w:val="28"/>
          <w:lang w:val="da-DK"/>
        </w:rPr>
        <w:t xml:space="preserve"> hộ được hỗ trợ 25.000.000đ/căn</w:t>
      </w:r>
      <w:r w:rsidR="00A4468A">
        <w:rPr>
          <w:sz w:val="28"/>
          <w:szCs w:val="28"/>
          <w:lang w:val="da-DK"/>
        </w:rPr>
        <w:t>)</w:t>
      </w:r>
      <w:r>
        <w:rPr>
          <w:sz w:val="28"/>
          <w:szCs w:val="28"/>
          <w:lang w:val="da-DK"/>
        </w:rPr>
        <w:t xml:space="preserve"> khó khăn về nhà </w:t>
      </w:r>
      <w:r w:rsidR="0004062B">
        <w:rPr>
          <w:sz w:val="28"/>
          <w:szCs w:val="28"/>
          <w:lang w:val="da-DK"/>
        </w:rPr>
        <w:t>ở tại 7 xã</w:t>
      </w:r>
      <w:r w:rsidR="00246780">
        <w:rPr>
          <w:sz w:val="28"/>
          <w:szCs w:val="28"/>
          <w:lang w:val="da-DK"/>
        </w:rPr>
        <w:t>(</w:t>
      </w:r>
      <w:r w:rsidR="00246780" w:rsidRPr="00A4468A">
        <w:rPr>
          <w:i/>
          <w:sz w:val="28"/>
          <w:szCs w:val="28"/>
          <w:lang w:val="da-DK"/>
        </w:rPr>
        <w:t xml:space="preserve">xã Nam Dong 3 căn, xã Đăk Wil 2 căn, xã Ea Pô 2 căn, xã </w:t>
      </w:r>
      <w:r w:rsidR="00246780" w:rsidRPr="00A4468A">
        <w:rPr>
          <w:i/>
          <w:sz w:val="28"/>
          <w:szCs w:val="28"/>
          <w:lang w:val="da-DK"/>
        </w:rPr>
        <w:lastRenderedPageBreak/>
        <w:t>Cư Knia 2 căn, xã Đăk D’rông 1 căn và xã Tâm Thắng 1 căn</w:t>
      </w:r>
      <w:r w:rsidR="00A4468A">
        <w:rPr>
          <w:i/>
          <w:sz w:val="28"/>
          <w:szCs w:val="28"/>
          <w:lang w:val="da-DK"/>
        </w:rPr>
        <w:t>)</w:t>
      </w:r>
      <w:r w:rsidR="00246780">
        <w:rPr>
          <w:sz w:val="28"/>
          <w:szCs w:val="28"/>
          <w:lang w:val="da-DK"/>
        </w:rPr>
        <w:t xml:space="preserve">; hỗ trợ cho 01 trường hợp </w:t>
      </w:r>
      <w:r w:rsidR="004F0BA4">
        <w:rPr>
          <w:sz w:val="28"/>
          <w:szCs w:val="28"/>
          <w:lang w:val="da-DK"/>
        </w:rPr>
        <w:t xml:space="preserve">đoàn viên Công đoàn </w:t>
      </w:r>
      <w:r w:rsidR="00246780">
        <w:rPr>
          <w:sz w:val="28"/>
          <w:szCs w:val="28"/>
          <w:lang w:val="da-DK"/>
        </w:rPr>
        <w:t>khó khăn đột xuất khám chữa bệnh do Liên đoàn lao động huyện đề xuất số tiền 5.000.000đ</w:t>
      </w:r>
      <w:r w:rsidR="007F050A">
        <w:rPr>
          <w:sz w:val="28"/>
          <w:szCs w:val="28"/>
          <w:lang w:val="da-DK"/>
        </w:rPr>
        <w:t>;</w:t>
      </w:r>
      <w:r w:rsidR="00246780">
        <w:rPr>
          <w:sz w:val="28"/>
          <w:szCs w:val="28"/>
          <w:lang w:val="da-DK"/>
        </w:rPr>
        <w:t xml:space="preserve"> Trích </w:t>
      </w:r>
      <w:r w:rsidR="00B631EF">
        <w:rPr>
          <w:sz w:val="28"/>
          <w:szCs w:val="28"/>
          <w:lang w:val="da-DK"/>
        </w:rPr>
        <w:t xml:space="preserve">50.000.000 đồng từ nguồn </w:t>
      </w:r>
      <w:r w:rsidR="00211835" w:rsidRPr="00211835">
        <w:rPr>
          <w:color w:val="FF0000"/>
          <w:sz w:val="28"/>
          <w:szCs w:val="28"/>
          <w:lang w:val="da-DK"/>
        </w:rPr>
        <w:t xml:space="preserve">quỹ </w:t>
      </w:r>
      <w:r w:rsidR="00577768">
        <w:rPr>
          <w:sz w:val="28"/>
          <w:szCs w:val="28"/>
        </w:rPr>
        <w:t>“Chung sức xây dựng nông thôn mới”</w:t>
      </w:r>
      <w:r>
        <w:rPr>
          <w:sz w:val="28"/>
          <w:szCs w:val="28"/>
          <w:lang w:val="da-DK"/>
        </w:rPr>
        <w:t xml:space="preserve">của huyện để hỗ trợ xóa nhà tạm, nhà dột nát cho 2 hộ ở xã </w:t>
      </w:r>
      <w:r w:rsidR="00B631EF">
        <w:rPr>
          <w:sz w:val="28"/>
          <w:szCs w:val="28"/>
          <w:lang w:val="da-DK"/>
        </w:rPr>
        <w:t>Đăk D’rông</w:t>
      </w:r>
      <w:r w:rsidR="00B61613">
        <w:rPr>
          <w:sz w:val="28"/>
          <w:szCs w:val="28"/>
          <w:lang w:val="da-DK"/>
        </w:rPr>
        <w:t xml:space="preserve">); </w:t>
      </w:r>
      <w:r w:rsidR="00B61613" w:rsidRPr="00211835">
        <w:rPr>
          <w:sz w:val="28"/>
          <w:szCs w:val="28"/>
          <w:lang w:val="da-DK"/>
        </w:rPr>
        <w:t xml:space="preserve">9 tháng đầu năm MTTQ các xã, thị trấn đã </w:t>
      </w:r>
      <w:r w:rsidR="000B3326" w:rsidRPr="00211835">
        <w:rPr>
          <w:sz w:val="28"/>
          <w:szCs w:val="28"/>
          <w:lang w:val="da-DK"/>
        </w:rPr>
        <w:t xml:space="preserve">vận động </w:t>
      </w:r>
      <w:r w:rsidR="00B61613" w:rsidRPr="00211835">
        <w:rPr>
          <w:sz w:val="28"/>
          <w:szCs w:val="28"/>
          <w:lang w:val="da-DK"/>
        </w:rPr>
        <w:t xml:space="preserve">được </w:t>
      </w:r>
      <w:r w:rsidR="000B3326" w:rsidRPr="00211835">
        <w:rPr>
          <w:sz w:val="28"/>
          <w:szCs w:val="28"/>
          <w:lang w:val="da-DK"/>
        </w:rPr>
        <w:t xml:space="preserve">số tiền </w:t>
      </w:r>
      <w:r w:rsidR="00955AE0" w:rsidRPr="00211835">
        <w:rPr>
          <w:sz w:val="28"/>
          <w:szCs w:val="28"/>
          <w:lang w:val="da-DK"/>
        </w:rPr>
        <w:t>200.600</w:t>
      </w:r>
      <w:r w:rsidR="00B61613" w:rsidRPr="00211835">
        <w:rPr>
          <w:sz w:val="28"/>
          <w:szCs w:val="28"/>
          <w:lang w:val="da-DK"/>
        </w:rPr>
        <w:t>.000đ</w:t>
      </w:r>
    </w:p>
    <w:p w:rsidR="006F073E"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lang w:val="da-DK"/>
        </w:rPr>
      </w:pPr>
      <w:r>
        <w:rPr>
          <w:spacing w:val="-4"/>
          <w:sz w:val="28"/>
          <w:szCs w:val="28"/>
        </w:rPr>
        <w:t>-Phối hợp t</w:t>
      </w:r>
      <w:r w:rsidRPr="00EA505F">
        <w:rPr>
          <w:spacing w:val="-4"/>
          <w:sz w:val="28"/>
          <w:szCs w:val="28"/>
        </w:rPr>
        <w:t xml:space="preserve">ổ chức thăm, tặng quà tết cho các đối tượng chính sách có công nhân dịp tết Nguyên đán </w:t>
      </w:r>
      <w:r>
        <w:rPr>
          <w:spacing w:val="-4"/>
          <w:sz w:val="28"/>
          <w:szCs w:val="28"/>
        </w:rPr>
        <w:t>Nhâm Dần năm 2022</w:t>
      </w:r>
      <w:r w:rsidRPr="00EA505F">
        <w:rPr>
          <w:spacing w:val="-4"/>
          <w:sz w:val="28"/>
          <w:szCs w:val="28"/>
        </w:rPr>
        <w:t>, cụ</w:t>
      </w:r>
      <w:r>
        <w:rPr>
          <w:spacing w:val="-4"/>
          <w:sz w:val="28"/>
          <w:szCs w:val="28"/>
        </w:rPr>
        <w:t xml:space="preserve"> thể: Quà của Chủ tịch nước: 612 xuất, trị giá 188.0</w:t>
      </w:r>
      <w:r w:rsidRPr="00EA505F">
        <w:rPr>
          <w:spacing w:val="-4"/>
          <w:sz w:val="28"/>
          <w:szCs w:val="28"/>
        </w:rPr>
        <w:t>00.000 đồng</w:t>
      </w:r>
      <w:r>
        <w:rPr>
          <w:spacing w:val="-4"/>
          <w:sz w:val="28"/>
          <w:szCs w:val="28"/>
        </w:rPr>
        <w:t>; Quà tỉnh ủy quyền: 26</w:t>
      </w:r>
      <w:r w:rsidRPr="00EA505F">
        <w:rPr>
          <w:spacing w:val="-4"/>
          <w:sz w:val="28"/>
          <w:szCs w:val="28"/>
        </w:rPr>
        <w:t xml:space="preserve"> xuất, trị giá </w:t>
      </w:r>
      <w:r>
        <w:rPr>
          <w:spacing w:val="-4"/>
          <w:sz w:val="28"/>
          <w:szCs w:val="28"/>
        </w:rPr>
        <w:t>53.0</w:t>
      </w:r>
      <w:r w:rsidRPr="00EA505F">
        <w:rPr>
          <w:spacing w:val="-4"/>
          <w:sz w:val="28"/>
          <w:szCs w:val="28"/>
        </w:rPr>
        <w:t xml:space="preserve">00.000 đồng; </w:t>
      </w:r>
      <w:r w:rsidRPr="001331E4">
        <w:rPr>
          <w:sz w:val="28"/>
          <w:szCs w:val="28"/>
        </w:rPr>
        <w:t>Quà cho các đối tượng BTXH 97 xuất, trị giá 38.800.000 đồng; Quà địa phương , thị trấn: 748 xuất, trị giá 179.300.000đ; Quà tiêu biểu, đơn vị trực tết của huyện: 56 xuất, trị giá 42.000.000đ; Quà hộ nghèo là người DTTS 1.186 xuất, trị giá 355.800.000đ; Quà mừng thọ 838 xuất, trị giá 447.900.000đ; Quà cho Hội người mù của huyện 50 xuất, trị giá 20.000.000đồng.</w:t>
      </w:r>
    </w:p>
    <w:p w:rsidR="006F073E"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lang w:val="da-DK"/>
        </w:rPr>
      </w:pPr>
      <w:r w:rsidRPr="00B7092C">
        <w:rPr>
          <w:sz w:val="28"/>
          <w:szCs w:val="28"/>
        </w:rPr>
        <w:t>- P</w:t>
      </w:r>
      <w:r>
        <w:rPr>
          <w:sz w:val="28"/>
          <w:szCs w:val="28"/>
        </w:rPr>
        <w:t>hối hợp p</w:t>
      </w:r>
      <w:r w:rsidRPr="00B7092C">
        <w:rPr>
          <w:sz w:val="28"/>
          <w:szCs w:val="28"/>
        </w:rPr>
        <w:t>hát động, kêu gọi các tổ chức, cá nhân, các nhà hảo tâm trong và ngoài huyện tham gia ủng phong trào “Tết vì người nghèo, vì nạn nhân chất độc da cam/</w:t>
      </w:r>
      <w:r>
        <w:rPr>
          <w:sz w:val="28"/>
          <w:szCs w:val="28"/>
        </w:rPr>
        <w:t>đ</w:t>
      </w:r>
      <w:r w:rsidRPr="00B7092C">
        <w:rPr>
          <w:sz w:val="28"/>
          <w:szCs w:val="28"/>
        </w:rPr>
        <w:t xml:space="preserve">ioxin” nhân dịp tết </w:t>
      </w:r>
      <w:r>
        <w:rPr>
          <w:sz w:val="28"/>
          <w:szCs w:val="28"/>
        </w:rPr>
        <w:t>N</w:t>
      </w:r>
      <w:r w:rsidRPr="00B7092C">
        <w:rPr>
          <w:sz w:val="28"/>
          <w:szCs w:val="28"/>
        </w:rPr>
        <w:t xml:space="preserve">guyên đán </w:t>
      </w:r>
      <w:r>
        <w:rPr>
          <w:sz w:val="28"/>
          <w:szCs w:val="28"/>
        </w:rPr>
        <w:t>Nhâm Dần năm 2022</w:t>
      </w:r>
      <w:r w:rsidRPr="00B7092C">
        <w:rPr>
          <w:sz w:val="28"/>
          <w:szCs w:val="28"/>
        </w:rPr>
        <w:t xml:space="preserve">. </w:t>
      </w:r>
      <w:r w:rsidRPr="001331E4">
        <w:rPr>
          <w:sz w:val="28"/>
          <w:szCs w:val="28"/>
        </w:rPr>
        <w:t>Tổng số quà cần hỗ trợ: 3.000 xuất, đến nay, đã huy động được 5.510 xuất (trị giá trên 1.727 triệu đồng), vượt 2.510 xuất. Phối hợp tổ chức cấp phát gạo hỗ trợ cho các đối tượng có nguy cơ thiếu đói trong dịp Tết Nguyên đán Nhâm Dần 2022 và giáp hạt đầu năm 2022 theo kế hoạ</w:t>
      </w:r>
      <w:r w:rsidR="00826879">
        <w:rPr>
          <w:sz w:val="28"/>
          <w:szCs w:val="28"/>
        </w:rPr>
        <w:t>ch. Kết quả: hỗ trợ được 184.875kg gạo cho 12.325</w:t>
      </w:r>
      <w:r w:rsidRPr="001331E4">
        <w:rPr>
          <w:sz w:val="28"/>
          <w:szCs w:val="28"/>
        </w:rPr>
        <w:t xml:space="preserve"> khẩu trên địa bàn 8 xã, thị trấn.</w:t>
      </w:r>
    </w:p>
    <w:p w:rsidR="006F073E" w:rsidRPr="00A14685"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i/>
          <w:sz w:val="28"/>
          <w:szCs w:val="28"/>
          <w:lang w:val="da-DK"/>
        </w:rPr>
      </w:pPr>
      <w:r w:rsidRPr="00A14685">
        <w:rPr>
          <w:b/>
          <w:i/>
          <w:sz w:val="28"/>
          <w:szCs w:val="28"/>
          <w:lang w:val="da-DK"/>
        </w:rPr>
        <w:t xml:space="preserve">2.3. </w:t>
      </w:r>
      <w:r>
        <w:rPr>
          <w:b/>
          <w:i/>
          <w:sz w:val="28"/>
          <w:szCs w:val="28"/>
        </w:rPr>
        <w:t>Tình hình triển khai thực hiện cuộc vận động</w:t>
      </w:r>
      <w:r w:rsidRPr="00667DE9">
        <w:rPr>
          <w:b/>
          <w:i/>
          <w:sz w:val="28"/>
          <w:szCs w:val="28"/>
          <w:lang w:val="vi-VN"/>
        </w:rPr>
        <w:t>“Người Việt Nam ưu tiên dùng hàng Việt Nam</w:t>
      </w:r>
      <w:r w:rsidRPr="00A14685">
        <w:rPr>
          <w:b/>
          <w:i/>
          <w:sz w:val="28"/>
          <w:szCs w:val="28"/>
          <w:lang w:val="da-DK"/>
        </w:rPr>
        <w:t xml:space="preserve">” </w:t>
      </w:r>
    </w:p>
    <w:p w:rsidR="006F073E"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color w:val="000000"/>
          <w:sz w:val="28"/>
          <w:szCs w:val="28"/>
        </w:rPr>
      </w:pPr>
      <w:r w:rsidRPr="00A14685">
        <w:rPr>
          <w:sz w:val="28"/>
          <w:szCs w:val="28"/>
          <w:lang w:val="da-DK"/>
        </w:rPr>
        <w:t xml:space="preserve">- </w:t>
      </w:r>
      <w:r>
        <w:rPr>
          <w:sz w:val="28"/>
          <w:szCs w:val="28"/>
          <w:lang w:val="da-DK"/>
        </w:rPr>
        <w:t>MTTQ huyện đã p</w:t>
      </w:r>
      <w:r w:rsidRPr="006B54E4">
        <w:rPr>
          <w:color w:val="000000"/>
          <w:sz w:val="28"/>
          <w:szCs w:val="28"/>
        </w:rPr>
        <w:t>hối hợp với các tổ chức thành viên tiếp tục đẩy mạnh công tác tuyên truyền về Cuộc vận động “</w:t>
      </w:r>
      <w:r w:rsidRPr="006B54E4">
        <w:rPr>
          <w:i/>
          <w:color w:val="000000"/>
          <w:sz w:val="28"/>
          <w:szCs w:val="28"/>
        </w:rPr>
        <w:t>Người Việt Nam ưu tiên dùng hàng Việt Nam</w:t>
      </w:r>
      <w:r w:rsidRPr="006B54E4">
        <w:rPr>
          <w:color w:val="000000"/>
          <w:sz w:val="28"/>
          <w:szCs w:val="28"/>
        </w:rPr>
        <w:t xml:space="preserve">” </w:t>
      </w:r>
      <w:r w:rsidRPr="009B664D">
        <w:rPr>
          <w:sz w:val="28"/>
          <w:szCs w:val="28"/>
        </w:rPr>
        <w:t xml:space="preserve">thông qua các hình thức như: </w:t>
      </w:r>
      <w:r>
        <w:rPr>
          <w:sz w:val="28"/>
          <w:szCs w:val="28"/>
        </w:rPr>
        <w:t xml:space="preserve">treo </w:t>
      </w:r>
      <w:r w:rsidRPr="009B664D">
        <w:rPr>
          <w:sz w:val="28"/>
          <w:szCs w:val="28"/>
        </w:rPr>
        <w:t xml:space="preserve">băng rôn, khẩu hiệu, </w:t>
      </w:r>
      <w:r>
        <w:rPr>
          <w:sz w:val="28"/>
          <w:szCs w:val="28"/>
        </w:rPr>
        <w:t xml:space="preserve">phát trên </w:t>
      </w:r>
      <w:r w:rsidRPr="009B664D">
        <w:rPr>
          <w:sz w:val="28"/>
          <w:szCs w:val="28"/>
        </w:rPr>
        <w:t xml:space="preserve">truyền hình truyền thanh,…về chất lượng hàng Việt Nam; đưa hàng Việt về nông thôn để bình ổn giá </w:t>
      </w:r>
      <w:r>
        <w:rPr>
          <w:sz w:val="28"/>
          <w:szCs w:val="28"/>
        </w:rPr>
        <w:t xml:space="preserve">nhất là </w:t>
      </w:r>
      <w:r w:rsidRPr="009B664D">
        <w:rPr>
          <w:sz w:val="28"/>
          <w:szCs w:val="28"/>
        </w:rPr>
        <w:t>trong dịp Tết Nguyên đán</w:t>
      </w:r>
      <w:r>
        <w:rPr>
          <w:sz w:val="28"/>
          <w:szCs w:val="28"/>
        </w:rPr>
        <w:t xml:space="preserve"> Nhâm dần</w:t>
      </w:r>
      <w:r w:rsidRPr="006B54E4">
        <w:rPr>
          <w:color w:val="000000"/>
          <w:sz w:val="28"/>
          <w:szCs w:val="28"/>
        </w:rPr>
        <w:t xml:space="preserve">. </w:t>
      </w:r>
    </w:p>
    <w:p w:rsidR="009212AC" w:rsidRDefault="00211835"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color w:val="000000"/>
          <w:sz w:val="28"/>
          <w:szCs w:val="28"/>
        </w:rPr>
      </w:pPr>
      <w:r>
        <w:rPr>
          <w:sz w:val="28"/>
          <w:szCs w:val="28"/>
        </w:rPr>
        <w:t>-</w:t>
      </w:r>
      <w:r>
        <w:rPr>
          <w:sz w:val="28"/>
          <w:szCs w:val="28"/>
          <w:lang w:val="vi-VN"/>
        </w:rPr>
        <w:t>T</w:t>
      </w:r>
      <w:r w:rsidRPr="006A012A">
        <w:rPr>
          <w:kern w:val="28"/>
          <w:sz w:val="28"/>
          <w:szCs w:val="28"/>
          <w:lang w:val="vi-VN"/>
        </w:rPr>
        <w:t xml:space="preserve">ăng cường công tác kiểm tra, kiểm soát thị trường </w:t>
      </w:r>
      <w:r>
        <w:rPr>
          <w:kern w:val="28"/>
          <w:sz w:val="28"/>
          <w:szCs w:val="28"/>
        </w:rPr>
        <w:t xml:space="preserve">bảo vệ quyền lợi người tiêu dùng, </w:t>
      </w:r>
      <w:r w:rsidRPr="006A012A">
        <w:rPr>
          <w:kern w:val="28"/>
          <w:sz w:val="28"/>
          <w:szCs w:val="28"/>
          <w:lang w:val="vi-VN"/>
        </w:rPr>
        <w:t xml:space="preserve">kịp thời phát hiện và xử lý nghiêm </w:t>
      </w:r>
      <w:r>
        <w:rPr>
          <w:kern w:val="28"/>
          <w:sz w:val="28"/>
          <w:szCs w:val="28"/>
        </w:rPr>
        <w:t xml:space="preserve">theo đúng quy định của pháp luật đối với </w:t>
      </w:r>
      <w:r w:rsidRPr="006A012A">
        <w:rPr>
          <w:kern w:val="28"/>
          <w:sz w:val="28"/>
          <w:szCs w:val="28"/>
          <w:lang w:val="vi-VN"/>
        </w:rPr>
        <w:t>các hành vi kinh doanh hàng hóa nhập lậu, hàng giả, hàng cấm, hàng kém chất lượng; hành vi vi phạm về an toàn thực phẩm, kinh doanh, bán hàng trên mạng và các hành vi vi phạm về niêm yết giá bán hàng</w:t>
      </w:r>
      <w:r>
        <w:rPr>
          <w:kern w:val="28"/>
          <w:sz w:val="28"/>
          <w:szCs w:val="28"/>
        </w:rPr>
        <w:t>,</w:t>
      </w:r>
      <w:r w:rsidRPr="006A012A">
        <w:rPr>
          <w:kern w:val="28"/>
          <w:sz w:val="28"/>
          <w:szCs w:val="28"/>
          <w:lang w:val="vi-VN"/>
        </w:rPr>
        <w:t xml:space="preserve">... Đặc biệt chú trọng các mặt hàng thiết yếu được tiêu dùng nhiều trong dịp </w:t>
      </w:r>
      <w:r>
        <w:rPr>
          <w:kern w:val="28"/>
          <w:sz w:val="28"/>
          <w:szCs w:val="28"/>
        </w:rPr>
        <w:t>T</w:t>
      </w:r>
      <w:r>
        <w:rPr>
          <w:kern w:val="28"/>
          <w:sz w:val="28"/>
          <w:szCs w:val="28"/>
          <w:lang w:val="vi-VN"/>
        </w:rPr>
        <w:t>ết</w:t>
      </w:r>
      <w:r w:rsidR="009212AC">
        <w:rPr>
          <w:spacing w:val="-4"/>
          <w:sz w:val="28"/>
          <w:szCs w:val="28"/>
          <w:lang w:val="nl-NL"/>
        </w:rPr>
        <w:t>, qua kiểm tra 30 cơ sở không phát hiện trường hợp vi phạm. Thông tin đầy đủ, kịp thời các chính sách quản lý, điều hành của nhà nước về bình ổn thị trường, nâng cao ý thức của người dân để phòng tránh, tố giác các hành vi kinh doanh trái pháp luật.</w:t>
      </w:r>
    </w:p>
    <w:p w:rsidR="00FB4813"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i/>
          <w:sz w:val="28"/>
          <w:szCs w:val="28"/>
        </w:rPr>
      </w:pPr>
      <w:r w:rsidRPr="00A14685">
        <w:rPr>
          <w:b/>
          <w:i/>
          <w:sz w:val="28"/>
          <w:szCs w:val="28"/>
          <w:lang w:val="pt-BR"/>
        </w:rPr>
        <w:t xml:space="preserve">2.4. </w:t>
      </w:r>
      <w:r>
        <w:rPr>
          <w:b/>
          <w:i/>
          <w:sz w:val="28"/>
          <w:szCs w:val="28"/>
        </w:rPr>
        <w:t>Tình hình triển khai phong trào thi đua “Đoàn kết, sáng tạo, nâng cao năng suất, chất lượng, hiệu quả và hội nhập quốc tế”</w:t>
      </w:r>
    </w:p>
    <w:p w:rsidR="006616D7"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6E2D63">
        <w:rPr>
          <w:sz w:val="28"/>
          <w:szCs w:val="28"/>
        </w:rPr>
        <w:t xml:space="preserve">Ban thường trực Ủy ban MTTQVN huyện đã </w:t>
      </w:r>
      <w:r>
        <w:rPr>
          <w:sz w:val="28"/>
          <w:szCs w:val="28"/>
        </w:rPr>
        <w:t>xây dựng kế hoạch số 44/KH-MTTQ-BTT ngày 16/5/2022 về việc tổ chức triển khai thực hiện phong trào thi đua “Đoàn kết sáng tạo” năm 2022</w:t>
      </w:r>
      <w:r w:rsidRPr="006E2D63">
        <w:rPr>
          <w:sz w:val="28"/>
          <w:szCs w:val="28"/>
        </w:rPr>
        <w:t xml:space="preserve">. Phối hợp với các các tổ chức thành viên tuyên </w:t>
      </w:r>
      <w:r w:rsidRPr="006E2D63">
        <w:rPr>
          <w:sz w:val="28"/>
          <w:szCs w:val="28"/>
        </w:rPr>
        <w:lastRenderedPageBreak/>
        <w:t>truyền thường xuyên, sâu rộng phong trào “Đoàn kết sáng tạo” đến các đoàn viên, hội</w:t>
      </w:r>
      <w:r w:rsidR="006616D7">
        <w:rPr>
          <w:sz w:val="28"/>
          <w:szCs w:val="28"/>
        </w:rPr>
        <w:t xml:space="preserve"> viên và các tầng lớp nhân dân.</w:t>
      </w:r>
    </w:p>
    <w:p w:rsidR="00673DFB"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6E2D63">
        <w:rPr>
          <w:sz w:val="28"/>
          <w:szCs w:val="28"/>
        </w:rPr>
        <w:t>Chủ trì phối hợp, thống nhất  với các tổ chức thành viên chọn các nội dung tổ chức phong trào “Đoàn kết sáng tạo” phù hợp, nhằm nâng cao chất lượng phong trào và đáp ứng yêu cầu nâng cao năng suất, chất lượng, hiệu quả trên các lĩnh vực; phát huy vai trò của các tổ chức thành viên trong việc vận động đoàn viên, hội viên và các tầng lớp nhân dân tham gia phong trào “Đoàn kết sáng tạo” gắn kết với các phong trào thi đua của tổ chức mình.</w:t>
      </w:r>
    </w:p>
    <w:p w:rsidR="00673DFB"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i/>
          <w:sz w:val="28"/>
          <w:szCs w:val="28"/>
          <w:lang w:val="pt-BR"/>
        </w:rPr>
      </w:pPr>
      <w:r w:rsidRPr="00365C0B">
        <w:rPr>
          <w:b/>
          <w:i/>
          <w:sz w:val="28"/>
          <w:szCs w:val="28"/>
          <w:lang w:val="pt-BR"/>
        </w:rPr>
        <w:t>2.5. Tình hình triển khai các chương trình:</w:t>
      </w:r>
      <w:r w:rsidR="00673DFB">
        <w:rPr>
          <w:b/>
          <w:i/>
          <w:sz w:val="28"/>
          <w:szCs w:val="28"/>
          <w:lang w:val="pt-BR"/>
        </w:rPr>
        <w:t xml:space="preserve"> </w:t>
      </w:r>
    </w:p>
    <w:p w:rsidR="00673DFB"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673DFB">
        <w:rPr>
          <w:sz w:val="28"/>
          <w:szCs w:val="28"/>
          <w:lang w:val="pt-BR"/>
        </w:rPr>
        <w:t xml:space="preserve">- </w:t>
      </w:r>
      <w:r w:rsidRPr="00ED7A7F">
        <w:rPr>
          <w:sz w:val="28"/>
          <w:szCs w:val="28"/>
          <w:lang w:val="pt-BR"/>
        </w:rPr>
        <w:t>Ban thường trực Ủy ban MTTQ huyện đã ban hành Hướng dẫn số</w:t>
      </w:r>
      <w:r>
        <w:rPr>
          <w:sz w:val="28"/>
          <w:szCs w:val="28"/>
          <w:lang w:val="pt-BR"/>
        </w:rPr>
        <w:t xml:space="preserve"> 31/HD-MTTQ – BTT ngày 30/5/</w:t>
      </w:r>
      <w:r w:rsidRPr="00ED7A7F">
        <w:rPr>
          <w:sz w:val="28"/>
          <w:szCs w:val="28"/>
          <w:lang w:val="pt-BR"/>
        </w:rPr>
        <w:t xml:space="preserve">2022 về </w:t>
      </w:r>
      <w:r w:rsidRPr="00ED7A7F">
        <w:rPr>
          <w:sz w:val="28"/>
          <w:szCs w:val="28"/>
        </w:rPr>
        <w:t>tổ chức các hoạt động hưởng ứng “Tháng hành động vì môi trường” năm 2022</w:t>
      </w:r>
      <w:r w:rsidR="00673DFB">
        <w:rPr>
          <w:sz w:val="28"/>
          <w:szCs w:val="28"/>
        </w:rPr>
        <w:t>.</w:t>
      </w:r>
    </w:p>
    <w:p w:rsidR="00673DFB"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iCs/>
          <w:sz w:val="28"/>
        </w:rPr>
      </w:pPr>
      <w:r w:rsidRPr="0006142D">
        <w:rPr>
          <w:sz w:val="28"/>
          <w:szCs w:val="28"/>
        </w:rPr>
        <w:t xml:space="preserve">- Phối hợp với Công an huyện thực hiện tốt chương trình an toàn giao thông và công tác phòng chống tội phạm, ma túy, mại dâm, HIV/AIDS: Tuyên truyền phòng, chống ma túy trong học đường và tuyên truyền Luật giao thông đường bộ cho  đoàn viên, thanh niên và học sinh. </w:t>
      </w:r>
      <w:r w:rsidRPr="0006142D">
        <w:rPr>
          <w:iCs/>
          <w:sz w:val="28"/>
        </w:rPr>
        <w:t xml:space="preserve">Phối hợp với chính quyền tăng cường công tác tuyên truyền, vận động các tầng lớp nhân dân chấp hành nghiêm chỉnh Luật quản lý, sử dụng vũ khí, vật liệu nổ, công cụ hỗ trợ; </w:t>
      </w:r>
      <w:r w:rsidR="00013888">
        <w:rPr>
          <w:iCs/>
          <w:sz w:val="28"/>
        </w:rPr>
        <w:t>công an giao thông đã tuần tra, kiểm soát phát hiện lập biên bản phạt 350 trường hợp vi phạm giao thông, xử lý hành chính 272 trường hợp thu nộp KBNN 233 triệu đồng.</w:t>
      </w:r>
      <w:r w:rsidR="00673DFB">
        <w:rPr>
          <w:iCs/>
          <w:sz w:val="28"/>
        </w:rPr>
        <w:t xml:space="preserve"> </w:t>
      </w:r>
    </w:p>
    <w:p w:rsidR="00673DFB"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iCs/>
          <w:sz w:val="28"/>
        </w:rPr>
      </w:pPr>
      <w:r w:rsidRPr="00673DFB">
        <w:rPr>
          <w:iCs/>
          <w:sz w:val="28"/>
        </w:rPr>
        <w:t>- Công</w:t>
      </w:r>
      <w:r w:rsidRPr="00F56D85">
        <w:rPr>
          <w:iCs/>
          <w:sz w:val="28"/>
        </w:rPr>
        <w:t xml:space="preserve"> tác bảo vệ, chăm sóc nâng </w:t>
      </w:r>
      <w:r w:rsidR="000D3516">
        <w:rPr>
          <w:iCs/>
          <w:sz w:val="28"/>
        </w:rPr>
        <w:t xml:space="preserve">cao sức khỏe nhân dân: Trong 9 </w:t>
      </w:r>
      <w:r w:rsidRPr="00F56D85">
        <w:rPr>
          <w:iCs/>
          <w:sz w:val="28"/>
        </w:rPr>
        <w:t>tháng đầu năm cơ quan chức năng của huyện thực hiện tốt công tác khám chữa bệnh cho nhân dân</w:t>
      </w:r>
      <w:r w:rsidR="000D3516" w:rsidRPr="00261AF7">
        <w:rPr>
          <w:iCs/>
          <w:sz w:val="28"/>
        </w:rPr>
        <w:t>tổng số</w:t>
      </w:r>
      <w:r w:rsidR="003C6498" w:rsidRPr="00261AF7">
        <w:rPr>
          <w:iCs/>
          <w:sz w:val="28"/>
        </w:rPr>
        <w:t xml:space="preserve"> 55.954trường hợp</w:t>
      </w:r>
      <w:r w:rsidRPr="00F56D85">
        <w:rPr>
          <w:iCs/>
          <w:sz w:val="28"/>
        </w:rPr>
        <w:t xml:space="preserve">. </w:t>
      </w:r>
      <w:r w:rsidR="003C6498">
        <w:rPr>
          <w:iCs/>
          <w:sz w:val="28"/>
        </w:rPr>
        <w:t>Công tác giám sát các loại dịch bệnh được tăng cường, giám sát dịch bệnh hiệu quả không để dịch bệnh lây lan trên diện rộng, số ca mắc sốt xuất huyết là 315 ca, 51 ca tay chân miệng, 22 ca thuỷ đậu. Phối hợp tăng cường công tác đảm bảo vệ sinh an toàn thực phẩm</w:t>
      </w:r>
      <w:r w:rsidR="00723A89">
        <w:rPr>
          <w:iCs/>
          <w:sz w:val="28"/>
        </w:rPr>
        <w:t>.</w:t>
      </w:r>
    </w:p>
    <w:p w:rsidR="00673DFB" w:rsidRDefault="00673DFB"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Pr>
          <w:iCs/>
          <w:sz w:val="28"/>
        </w:rPr>
        <w:t xml:space="preserve">- </w:t>
      </w:r>
      <w:r w:rsidR="006F073E" w:rsidRPr="00F56D85">
        <w:rPr>
          <w:sz w:val="28"/>
          <w:szCs w:val="28"/>
        </w:rPr>
        <w:t>Phối hợp thực hiện tốt chiến dịch tiêm chủng vắc xin phòng Covid-19 cho trẻ em từ 5 đến dưới 12 tuổi năm 2022 trên địa bàn huyện Cư Jút; phương án quản lý người nhiễm Covid-19 mức độ không triệu chứng hoặc có triệu chứng nhẹ tại nhà trên địa</w:t>
      </w:r>
      <w:r w:rsidR="006F073E">
        <w:rPr>
          <w:sz w:val="28"/>
          <w:szCs w:val="28"/>
        </w:rPr>
        <w:t xml:space="preserve"> bàn huyện.</w:t>
      </w:r>
    </w:p>
    <w:p w:rsidR="00673DFB"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1A1956">
        <w:rPr>
          <w:sz w:val="28"/>
          <w:szCs w:val="28"/>
        </w:rPr>
        <w:t>- Phối hợp thực hiện tốt công tác vận động toàn dân tham gia bảo hiểm y tế và bảo hiểm xã hội: Phối hợp tuyên truyền trực quan về các chính sách BHXH, BHYT tại các trục đường chính, khu đông dân cư trên địa bàn huyện; tỷ lệ người dân tham gia bảo hiểm y tế ước đạ</w:t>
      </w:r>
      <w:r w:rsidR="00365C0B">
        <w:rPr>
          <w:sz w:val="28"/>
          <w:szCs w:val="28"/>
        </w:rPr>
        <w:t>t 7</w:t>
      </w:r>
      <w:r w:rsidR="00917B05">
        <w:rPr>
          <w:sz w:val="28"/>
          <w:szCs w:val="28"/>
        </w:rPr>
        <w:t>7,4</w:t>
      </w:r>
      <w:r w:rsidRPr="001A1956">
        <w:rPr>
          <w:sz w:val="28"/>
          <w:szCs w:val="28"/>
        </w:rPr>
        <w:t>% trên tổng dân số.</w:t>
      </w:r>
      <w:r w:rsidR="00917B05">
        <w:rPr>
          <w:sz w:val="28"/>
          <w:szCs w:val="28"/>
        </w:rPr>
        <w:t xml:space="preserve"> Công tác cấp thẻ BHYT về cơ bản được thực hiện đầy đủ, phục vụ kịp thời nhu cầu khám chữa bệnh của nhân dân.</w:t>
      </w:r>
    </w:p>
    <w:p w:rsidR="006F073E" w:rsidRPr="009C04F9" w:rsidRDefault="00E44817"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iCs/>
          <w:color w:val="FF0000"/>
          <w:sz w:val="28"/>
        </w:rPr>
      </w:pPr>
      <w:r>
        <w:rPr>
          <w:sz w:val="28"/>
          <w:szCs w:val="28"/>
        </w:rPr>
        <w:t xml:space="preserve">- </w:t>
      </w:r>
      <w:r w:rsidR="006F073E" w:rsidRPr="001A1956">
        <w:rPr>
          <w:sz w:val="28"/>
          <w:szCs w:val="28"/>
        </w:rPr>
        <w:t>Ngoài ra hướng dẫn Mặt trậ</w:t>
      </w:r>
      <w:r>
        <w:rPr>
          <w:sz w:val="28"/>
          <w:szCs w:val="28"/>
        </w:rPr>
        <w:t>n c</w:t>
      </w:r>
      <w:r w:rsidR="006F073E" w:rsidRPr="001A1956">
        <w:rPr>
          <w:sz w:val="28"/>
          <w:szCs w:val="28"/>
        </w:rPr>
        <w:t xml:space="preserve">ác cấp phối hợp với các ngành liên quan thực hiện các chương trình chăm sóc bảo vệ trẻ em; bảo vệ an ninh Tổ quốc, thực hiện vệ sinh an toàn thực phẩm; bảo hiểm y tế toàn dân; phòng chống tác hại thuốc lá; hiến máu tình nguyện...vận động nhân dân tham gia phát triển tổ hợp tác kinh tế Hợp tác xã, nhất là trong Hợp tác xã nông nghiệp đều đem lại hiệu quả tích cực. </w:t>
      </w:r>
    </w:p>
    <w:p w:rsidR="006F073E" w:rsidRDefault="006F073E" w:rsidP="00673DFB">
      <w:pPr>
        <w:pBdr>
          <w:top w:val="dotted" w:sz="4" w:space="0" w:color="FFFFFF"/>
          <w:left w:val="dotted" w:sz="4" w:space="0" w:color="FFFFFF"/>
          <w:bottom w:val="dotted" w:sz="4" w:space="0" w:color="FFFFFF"/>
          <w:right w:val="dotted" w:sz="4" w:space="0" w:color="FFFFFF"/>
        </w:pBdr>
        <w:shd w:val="clear" w:color="auto" w:fill="FFFFFF"/>
        <w:spacing w:before="60"/>
        <w:ind w:firstLine="720"/>
        <w:jc w:val="both"/>
        <w:rPr>
          <w:b/>
          <w:i/>
          <w:sz w:val="28"/>
          <w:szCs w:val="28"/>
        </w:rPr>
      </w:pPr>
      <w:r w:rsidRPr="00667DE9">
        <w:rPr>
          <w:b/>
          <w:sz w:val="28"/>
          <w:szCs w:val="28"/>
          <w:lang w:val="vi-VN"/>
        </w:rPr>
        <w:lastRenderedPageBreak/>
        <w:t>3</w:t>
      </w:r>
      <w:r w:rsidRPr="00A14685">
        <w:rPr>
          <w:b/>
          <w:sz w:val="28"/>
          <w:szCs w:val="28"/>
          <w:lang w:val="vi-VN"/>
        </w:rPr>
        <w:t xml:space="preserve">. </w:t>
      </w:r>
      <w:r>
        <w:rPr>
          <w:b/>
          <w:sz w:val="28"/>
          <w:szCs w:val="28"/>
        </w:rPr>
        <w:t xml:space="preserve">Thực hiện dân chủ, đại diện, bảo vệ quyền và lợi ích hợp pháp, chính đáng của Nhân dân; giám sát và phản biện xã hội; tham gia phòng, chống tham nhũng, lãng phí; tham gia xây dựng Đảng, chính quyền trong sạch vững mạnh </w:t>
      </w:r>
    </w:p>
    <w:p w:rsidR="006F073E" w:rsidRPr="00667DE9" w:rsidRDefault="006F073E" w:rsidP="00673DFB">
      <w:pPr>
        <w:pBdr>
          <w:top w:val="dotted" w:sz="4" w:space="0" w:color="FFFFFF"/>
          <w:left w:val="dotted" w:sz="4" w:space="0" w:color="FFFFFF"/>
          <w:bottom w:val="dotted" w:sz="4" w:space="0" w:color="FFFFFF"/>
          <w:right w:val="dotted" w:sz="4" w:space="0" w:color="FFFFFF"/>
        </w:pBdr>
        <w:shd w:val="clear" w:color="auto" w:fill="FFFFFF"/>
        <w:spacing w:before="60"/>
        <w:ind w:firstLine="720"/>
        <w:jc w:val="both"/>
        <w:rPr>
          <w:b/>
          <w:sz w:val="28"/>
          <w:szCs w:val="28"/>
          <w:lang w:val="vi-VN"/>
        </w:rPr>
      </w:pPr>
      <w:r w:rsidRPr="00A14685">
        <w:rPr>
          <w:b/>
          <w:i/>
          <w:spacing w:val="-6"/>
          <w:sz w:val="28"/>
          <w:szCs w:val="28"/>
          <w:lang w:val="vi-VN"/>
        </w:rPr>
        <w:t xml:space="preserve">3.1. Về thực hiện dân chủ, đại diện, bảo vệ quyền và lợi ích hợp pháp, chính đáng của nhân dân </w:t>
      </w:r>
    </w:p>
    <w:p w:rsidR="0006142D" w:rsidRDefault="006F073E" w:rsidP="00673DFB">
      <w:pPr>
        <w:pBdr>
          <w:top w:val="dotted" w:sz="4" w:space="0" w:color="FFFFFF"/>
          <w:left w:val="dotted" w:sz="4" w:space="0" w:color="FFFFFF"/>
          <w:bottom w:val="dotted" w:sz="4" w:space="0" w:color="FFFFFF"/>
          <w:right w:val="dotted" w:sz="4" w:space="0" w:color="FFFFFF"/>
        </w:pBdr>
        <w:shd w:val="clear" w:color="auto" w:fill="FFFFFF"/>
        <w:spacing w:before="60"/>
        <w:ind w:firstLine="720"/>
        <w:jc w:val="both"/>
        <w:rPr>
          <w:sz w:val="28"/>
          <w:szCs w:val="28"/>
          <w:lang w:val="pt-BR"/>
        </w:rPr>
      </w:pPr>
      <w:r w:rsidRPr="00DE6829">
        <w:rPr>
          <w:sz w:val="28"/>
          <w:szCs w:val="28"/>
          <w:lang w:val="pt-BR"/>
        </w:rPr>
        <w:t>- Kết quả tập hợp ý kiến, kiến nghị của cử tri phản ánh tại các kỳ họp Quốc hội và HĐND các cấp</w:t>
      </w:r>
      <w:r>
        <w:rPr>
          <w:sz w:val="28"/>
          <w:szCs w:val="28"/>
          <w:lang w:val="pt-BR"/>
        </w:rPr>
        <w:t>:</w:t>
      </w:r>
    </w:p>
    <w:p w:rsidR="0006142D" w:rsidRPr="0006142D" w:rsidRDefault="0006142D"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rPr>
      </w:pPr>
      <w:r w:rsidRPr="0006142D">
        <w:rPr>
          <w:sz w:val="28"/>
          <w:szCs w:val="28"/>
        </w:rPr>
        <w:t xml:space="preserve">Ban Thường trực Ủy ban MTTQ Việt nam huyện đã ban hành Công văn số: 02/MTTQ-BTT, ngày 04/01/2022 và Công văn số: 116/MTTQ-BTT, ngày 16/3/2022 đến các tổ chức thành viên Ủy Ban MTTQ huyện, Ban Thường trực Ủy ban MTTQ Việt nam các xã, thị trấn phối hợp với chính quyền và các tổ chức thành viên triển khai đến Ban công tác Mặt trận ở khu dân cư tổng hợp các ý kiến của cử tri.Ủy ban MTTQ Việt Nam huyện đã tổng hợp đề nghị </w:t>
      </w:r>
      <w:r w:rsidR="007935AF">
        <w:rPr>
          <w:sz w:val="28"/>
          <w:szCs w:val="28"/>
        </w:rPr>
        <w:t xml:space="preserve">với Đoàn Đại biểu Quốc </w:t>
      </w:r>
      <w:r w:rsidR="00F3749F">
        <w:rPr>
          <w:sz w:val="28"/>
          <w:szCs w:val="28"/>
        </w:rPr>
        <w:t>h</w:t>
      </w:r>
      <w:r w:rsidR="007935AF">
        <w:rPr>
          <w:sz w:val="28"/>
          <w:szCs w:val="28"/>
        </w:rPr>
        <w:t xml:space="preserve">ội tỉnh Đăk Nông sau kỳ họp thứ 3 Quốc </w:t>
      </w:r>
      <w:r w:rsidR="00F3749F">
        <w:rPr>
          <w:sz w:val="28"/>
          <w:szCs w:val="28"/>
        </w:rPr>
        <w:t>h</w:t>
      </w:r>
      <w:r w:rsidR="007935AF">
        <w:rPr>
          <w:sz w:val="28"/>
          <w:szCs w:val="28"/>
        </w:rPr>
        <w:t xml:space="preserve">ội khoá XV, </w:t>
      </w:r>
      <w:r w:rsidRPr="0006142D">
        <w:rPr>
          <w:sz w:val="28"/>
          <w:szCs w:val="28"/>
        </w:rPr>
        <w:t>HĐND tỉnh, huyện gồm:</w:t>
      </w:r>
    </w:p>
    <w:p w:rsidR="0006142D" w:rsidRDefault="007935AF"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color w:val="000000"/>
          <w:sz w:val="28"/>
          <w:szCs w:val="28"/>
        </w:rPr>
      </w:pPr>
      <w:r>
        <w:rPr>
          <w:sz w:val="28"/>
          <w:szCs w:val="28"/>
        </w:rPr>
        <w:t xml:space="preserve">Đoàn Đại biểu Quốc hội </w:t>
      </w:r>
      <w:r w:rsidR="00F3749F">
        <w:rPr>
          <w:sz w:val="28"/>
          <w:szCs w:val="28"/>
        </w:rPr>
        <w:t xml:space="preserve">tỉnh Đăk Nông </w:t>
      </w:r>
      <w:r>
        <w:rPr>
          <w:sz w:val="28"/>
          <w:szCs w:val="28"/>
        </w:rPr>
        <w:t xml:space="preserve">3 ý kiến, cấp tỉnh 13 ý kiến; </w:t>
      </w:r>
      <w:r w:rsidR="0006142D" w:rsidRPr="0006142D">
        <w:rPr>
          <w:sz w:val="28"/>
          <w:szCs w:val="28"/>
        </w:rPr>
        <w:t xml:space="preserve">cấp huyện 23 ý kiến;phần lớn các ý kiến phản ánh, kiến nghị của cử tri tập trung vào các lĩnh vực: Đường giao thông nông thôn, </w:t>
      </w:r>
      <w:r w:rsidR="0006142D" w:rsidRPr="0006142D">
        <w:rPr>
          <w:color w:val="000000"/>
          <w:sz w:val="28"/>
          <w:szCs w:val="28"/>
        </w:rPr>
        <w:t>cấp GCN QSD đất</w:t>
      </w:r>
      <w:r w:rsidR="0006142D" w:rsidRPr="0006142D">
        <w:rPr>
          <w:sz w:val="28"/>
          <w:szCs w:val="28"/>
        </w:rPr>
        <w:t xml:space="preserve">, điện sinh hoạt, điện năng lượng áp mái,  chế độ chính sách phụ cấp cho cán bộ cấp thôn, cán bộ bán chuyên trách cấp xã ,cấp Căn cước công dân.... </w:t>
      </w:r>
      <w:r w:rsidR="0006142D" w:rsidRPr="0006142D">
        <w:rPr>
          <w:color w:val="000000"/>
          <w:sz w:val="28"/>
          <w:szCs w:val="28"/>
        </w:rPr>
        <w:t xml:space="preserve">. Nhìn chung các ý kiến đều đã được các cơ quan chức năng </w:t>
      </w:r>
      <w:r w:rsidR="0006142D" w:rsidRPr="0006142D">
        <w:rPr>
          <w:color w:val="000000"/>
          <w:sz w:val="28"/>
          <w:szCs w:val="28"/>
          <w:lang w:val="vi-VN"/>
        </w:rPr>
        <w:t xml:space="preserve">giải quyết, trả lời </w:t>
      </w:r>
      <w:r w:rsidR="0006142D" w:rsidRPr="0006142D">
        <w:rPr>
          <w:color w:val="000000"/>
          <w:sz w:val="28"/>
          <w:szCs w:val="28"/>
        </w:rPr>
        <w:t>bằng văn bản.</w:t>
      </w:r>
    </w:p>
    <w:p w:rsidR="007B638A" w:rsidRDefault="0006142D"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color w:val="000000"/>
          <w:sz w:val="28"/>
          <w:szCs w:val="28"/>
        </w:rPr>
      </w:pPr>
      <w:r w:rsidRPr="00261AF7">
        <w:rPr>
          <w:sz w:val="28"/>
          <w:szCs w:val="28"/>
        </w:rPr>
        <w:t xml:space="preserve">Ủy ban MTTQVN huyện phối hợp tổ chức </w:t>
      </w:r>
      <w:r w:rsidRPr="00261AF7">
        <w:rPr>
          <w:sz w:val="28"/>
          <w:szCs w:val="28"/>
          <w:lang w:val="pt-BR"/>
        </w:rPr>
        <w:t xml:space="preserve">chức 01 cuộc tiếp xúc cử tri với đại biểu Quốc hội và 01 cuộc tiếp xúc cử tri với Đại biểu HĐND 2 cấp tỉnh và huyện. Tại 02 cuộc tiếp xúc này có 245 cử tri tham dự, có 28 cử tri phát biểu với 47 ý kiến và 5 ý kiến bằng văn bản. </w:t>
      </w:r>
      <w:r w:rsidRPr="00261AF7">
        <w:rPr>
          <w:sz w:val="28"/>
          <w:szCs w:val="28"/>
        </w:rPr>
        <w:t>Phần lớn các ý kiến phản ánh, kiến nghị của cử tri tập trung vào các lĩnh vực về: Đường giao thông nông thôn, đất đai, điện sinh hoạt, chế độ chính sách phụ cấp cho cán bộ cấp thôn, buôn, cán bộ bán chuyên trách cấp xã,vấn đề an ninh trật tự nông thôn … Đa số các ý kiến phản ánh của cử tri đã được đại diện các sở, ngành của tỉnh, đại diện lãnh đạo của huyện, xã, ĐB Quốc hội phát biểu trao đổi và trả lời trực tiếp tại Hội nghị cử tri. Sau hội nghị Ban</w:t>
      </w:r>
      <w:r w:rsidRPr="0006142D">
        <w:rPr>
          <w:sz w:val="28"/>
          <w:szCs w:val="28"/>
        </w:rPr>
        <w:t xml:space="preserve"> thường trực Ủy ban MTTQ huyện đã tổng hợp những ý kiến, kiến nghị chưa trả lời hoặc trả lời chưa thỏa đáng đến các cơ quan có thẩm quyền giải quyết.</w:t>
      </w:r>
    </w:p>
    <w:p w:rsidR="005E280E" w:rsidRDefault="006F073E"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color w:val="000000"/>
          <w:sz w:val="28"/>
          <w:szCs w:val="28"/>
        </w:rPr>
      </w:pPr>
      <w:r w:rsidRPr="004F1B6C">
        <w:rPr>
          <w:sz w:val="28"/>
          <w:szCs w:val="28"/>
        </w:rPr>
        <w:t xml:space="preserve">- Kết quả triển khai đề án “Tuyên truyền, phổ biến, giáo dục pháp luật về phòng, chống tham nhũng giai đoạn 2019-2022: </w:t>
      </w:r>
    </w:p>
    <w:p w:rsidR="00653E54" w:rsidRDefault="006F073E"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color w:val="000000"/>
          <w:sz w:val="28"/>
          <w:szCs w:val="28"/>
        </w:rPr>
      </w:pPr>
      <w:r w:rsidRPr="004F1B6C">
        <w:rPr>
          <w:sz w:val="28"/>
          <w:szCs w:val="28"/>
        </w:rPr>
        <w:t xml:space="preserve">Ủy ban MTTQ huyện đã xây dựng Kế hoạch số 38/KH-MTTQ BTT, ngày 10/2/2022 </w:t>
      </w:r>
      <w:r w:rsidRPr="004F1B6C">
        <w:rPr>
          <w:sz w:val="28"/>
          <w:szCs w:val="28"/>
          <w:lang w:val="nl-NL"/>
        </w:rPr>
        <w:t xml:space="preserve">về công tác tuyên truyền, phổ biến pháp luật (TTPBPL); hòa giải cơ sở; phối hợp đánh giá, công nhận, xã, phường, thị trấn đạt chuẩn tiếp cận pháp luật; xây dựng và thực hiện hương ước, quy ước của Mặt trận Tổ quốc Việt Nam (MTTQ) năm 2022;  </w:t>
      </w:r>
      <w:r w:rsidRPr="004F1B6C">
        <w:rPr>
          <w:sz w:val="28"/>
          <w:szCs w:val="28"/>
          <w:lang w:val="it-IT"/>
        </w:rPr>
        <w:t xml:space="preserve">Ủy ban MTTQ huyện phối hợp với các tổ chức thành viên </w:t>
      </w:r>
      <w:r w:rsidRPr="004F1B6C">
        <w:rPr>
          <w:sz w:val="28"/>
          <w:szCs w:val="28"/>
          <w:lang w:val="vi-VN"/>
        </w:rPr>
        <w:t xml:space="preserve">tuyên truyền, </w:t>
      </w:r>
      <w:r w:rsidRPr="004F1B6C">
        <w:rPr>
          <w:sz w:val="28"/>
          <w:szCs w:val="28"/>
          <w:lang w:val="it-IT"/>
        </w:rPr>
        <w:t>phổ biến và vận động Nhân dân thực hiện các chủ trương, nghị quyết</w:t>
      </w:r>
      <w:r w:rsidRPr="004F1B6C">
        <w:rPr>
          <w:sz w:val="28"/>
          <w:szCs w:val="28"/>
          <w:lang w:val="vi-VN"/>
        </w:rPr>
        <w:t xml:space="preserve"> của Đảng</w:t>
      </w:r>
      <w:r w:rsidRPr="004F1B6C">
        <w:rPr>
          <w:sz w:val="28"/>
          <w:szCs w:val="28"/>
          <w:lang w:val="it-IT"/>
        </w:rPr>
        <w:t>, pháp luật của Nhà nước</w:t>
      </w:r>
      <w:r w:rsidRPr="004F1B6C">
        <w:rPr>
          <w:sz w:val="28"/>
          <w:szCs w:val="28"/>
          <w:lang w:val="vi-VN"/>
        </w:rPr>
        <w:t xml:space="preserve"> về </w:t>
      </w:r>
      <w:r w:rsidRPr="004F1B6C">
        <w:rPr>
          <w:sz w:val="28"/>
          <w:szCs w:val="28"/>
          <w:lang w:val="es-MX"/>
        </w:rPr>
        <w:t>PCTNLP</w:t>
      </w:r>
      <w:r w:rsidRPr="004F1B6C">
        <w:rPr>
          <w:bCs/>
          <w:iCs/>
          <w:sz w:val="28"/>
          <w:szCs w:val="28"/>
          <w:lang w:val="it-IT"/>
        </w:rPr>
        <w:t xml:space="preserve">; theo dõi, phát hiện, tố giác các hành vi tham nhũng, lãng phí, nhũng nhiễu của cán bộ, công chức, viên chức. </w:t>
      </w:r>
      <w:r w:rsidRPr="004F1B6C">
        <w:rPr>
          <w:sz w:val="28"/>
          <w:szCs w:val="28"/>
          <w:lang w:val="es-MX"/>
        </w:rPr>
        <w:t xml:space="preserve">Phát </w:t>
      </w:r>
      <w:r w:rsidRPr="004F1B6C">
        <w:rPr>
          <w:sz w:val="28"/>
          <w:szCs w:val="28"/>
          <w:lang w:val="es-MX"/>
        </w:rPr>
        <w:lastRenderedPageBreak/>
        <w:t>huy sự chủ động của MTTQ Việt Nam các cấp và sức mạnh tổng hợp của cả hệ thống chính trị, bám sát thực tiễn, triển khai thực hiện đồng bộ các giải pháp để đấu tranh ngăn chặn, đẩy lùi tham nhũng, lãng phí; bảo đảm đoàn kết, ổn định, tăng cường đồng thuận xã hội.</w:t>
      </w:r>
    </w:p>
    <w:p w:rsidR="00673DFB" w:rsidRDefault="006F073E"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lang w:val="es-MX"/>
        </w:rPr>
      </w:pPr>
      <w:r w:rsidRPr="004F1B6C">
        <w:rPr>
          <w:spacing w:val="-6"/>
          <w:sz w:val="28"/>
          <w:szCs w:val="28"/>
          <w:lang w:val="it-IT"/>
        </w:rPr>
        <w:t xml:space="preserve">Phối hợp với các cơ quan tuyên truyền của </w:t>
      </w:r>
      <w:r w:rsidRPr="004F1B6C">
        <w:rPr>
          <w:spacing w:val="-8"/>
          <w:sz w:val="28"/>
          <w:szCs w:val="28"/>
          <w:lang w:val="it-IT"/>
        </w:rPr>
        <w:t>huyện tiếp tục</w:t>
      </w:r>
      <w:r w:rsidRPr="004F1B6C">
        <w:rPr>
          <w:spacing w:val="-4"/>
          <w:sz w:val="28"/>
          <w:szCs w:val="28"/>
          <w:lang w:val="it-IT"/>
        </w:rPr>
        <w:t xml:space="preserve"> triển khai việc xây dựng chuyên trang, chuyên mục về công tác </w:t>
      </w:r>
      <w:r w:rsidRPr="004F1B6C">
        <w:rPr>
          <w:spacing w:val="-4"/>
          <w:sz w:val="28"/>
          <w:szCs w:val="28"/>
          <w:lang w:val="es-MX"/>
        </w:rPr>
        <w:t>PCTNLP</w:t>
      </w:r>
      <w:r w:rsidRPr="004F1B6C">
        <w:rPr>
          <w:spacing w:val="-4"/>
          <w:sz w:val="28"/>
          <w:szCs w:val="28"/>
          <w:lang w:val="it-IT"/>
        </w:rPr>
        <w:t xml:space="preserve"> ; </w:t>
      </w:r>
      <w:r w:rsidRPr="004F1B6C">
        <w:rPr>
          <w:bCs/>
          <w:iCs/>
          <w:spacing w:val="-4"/>
          <w:sz w:val="28"/>
          <w:szCs w:val="28"/>
          <w:lang w:val="it-IT"/>
        </w:rPr>
        <w:t xml:space="preserve">phát huy vai trò trực tiếp phát hiện, đấu tranh với tham nhũng, lãng phí thông qua các tin, bài, phóng sự. </w:t>
      </w:r>
      <w:r w:rsidRPr="004F1B6C">
        <w:rPr>
          <w:sz w:val="28"/>
          <w:szCs w:val="28"/>
          <w:lang w:val="it-IT"/>
        </w:rPr>
        <w:t>Tăng cường tuyên truyền về các nội dung Nghị quyết Đại hội XIII của Đảng liên quan đến</w:t>
      </w:r>
      <w:r w:rsidRPr="004F1B6C">
        <w:rPr>
          <w:spacing w:val="2"/>
          <w:sz w:val="28"/>
          <w:szCs w:val="28"/>
          <w:lang w:val="es-MX"/>
        </w:rPr>
        <w:t xml:space="preserve"> PCTNLP; </w:t>
      </w:r>
      <w:r w:rsidRPr="004F1B6C">
        <w:rPr>
          <w:spacing w:val="-4"/>
          <w:sz w:val="28"/>
          <w:szCs w:val="28"/>
          <w:lang w:val="it-IT"/>
        </w:rPr>
        <w:t>Luật phòng chống tham nhũng (sửa đổi) và các văn bản hướng dẫn thi hành</w:t>
      </w:r>
      <w:r w:rsidRPr="004F1B6C">
        <w:rPr>
          <w:sz w:val="28"/>
          <w:szCs w:val="28"/>
          <w:lang w:val="it-IT"/>
        </w:rPr>
        <w:t>; các kết quả đạt được của Đảng và Nhà nước, Ban chỉ đạo Trung ương</w:t>
      </w:r>
      <w:r w:rsidRPr="004F1B6C">
        <w:rPr>
          <w:spacing w:val="2"/>
          <w:sz w:val="28"/>
          <w:szCs w:val="28"/>
        </w:rPr>
        <w:t xml:space="preserve"> trong công tác</w:t>
      </w:r>
      <w:r w:rsidRPr="004F1B6C">
        <w:rPr>
          <w:spacing w:val="2"/>
          <w:sz w:val="28"/>
          <w:szCs w:val="28"/>
          <w:lang w:val="es-MX"/>
        </w:rPr>
        <w:t xml:space="preserve"> PCTNLP; </w:t>
      </w:r>
      <w:r w:rsidRPr="004F1B6C">
        <w:rPr>
          <w:sz w:val="28"/>
          <w:szCs w:val="28"/>
          <w:lang w:val="es-MX"/>
        </w:rPr>
        <w:t>Nghị quyết Hội nghị lần thứ tư của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05-CT/TW của Bộ Chính trị về đẩy mạnh học tập và làm theo tư tưởng, đạo đức, phong cách Hồ Chí Minh.</w:t>
      </w:r>
    </w:p>
    <w:p w:rsidR="00673DFB" w:rsidRDefault="006F073E"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pacing w:val="-4"/>
          <w:sz w:val="28"/>
          <w:szCs w:val="28"/>
        </w:rPr>
      </w:pPr>
      <w:r w:rsidRPr="00293F4D">
        <w:rPr>
          <w:sz w:val="28"/>
          <w:szCs w:val="28"/>
        </w:rPr>
        <w:t>- Kết quả tiếp công dân, tham gia giải quyết khiếu nại, tố cáo và giám sát việc giải quyết khiếu nại, tố cáo: Ban Thường trực Ủy ban MTTQ huyện xây dựng kế hoạch tiếp công dân, xử lý đơn thư khiếu nại, tố cáo, kiến nghị phản ánh phục vụ bầu cử Đại biểu Quốc hội khóa XV và đại biểu HĐND các cấp nhiệm kỳ 2021-2026</w:t>
      </w:r>
      <w:r w:rsidR="00EA4D97" w:rsidRPr="00293F4D">
        <w:rPr>
          <w:sz w:val="28"/>
          <w:szCs w:val="28"/>
        </w:rPr>
        <w:t>. 9</w:t>
      </w:r>
      <w:r w:rsidR="00B373B6" w:rsidRPr="00293F4D">
        <w:rPr>
          <w:sz w:val="28"/>
          <w:szCs w:val="28"/>
        </w:rPr>
        <w:t xml:space="preserve"> tháng đầu năm</w:t>
      </w:r>
      <w:r w:rsidRPr="00293F4D">
        <w:rPr>
          <w:sz w:val="28"/>
          <w:szCs w:val="28"/>
          <w:lang w:val="nb-NO"/>
        </w:rPr>
        <w:t>Phối hợp với chính quyền thực hiện tốt công tác tiếp dân và tham gia giải quyết kịp thời các kiến nghị, khiếu nại của công dân, t</w:t>
      </w:r>
      <w:r w:rsidRPr="00293F4D">
        <w:rPr>
          <w:sz w:val="28"/>
          <w:szCs w:val="28"/>
        </w:rPr>
        <w:t xml:space="preserve">ham gia công tác tiếp công dân định kỳ và đột xuất tại Trụ sở tiếp công dân của huyện được </w:t>
      </w:r>
      <w:r w:rsidR="00EA4D97" w:rsidRPr="00293F4D">
        <w:rPr>
          <w:spacing w:val="-4"/>
          <w:sz w:val="28"/>
          <w:szCs w:val="28"/>
        </w:rPr>
        <w:t>115</w:t>
      </w:r>
      <w:r w:rsidRPr="00293F4D">
        <w:rPr>
          <w:spacing w:val="-4"/>
          <w:sz w:val="28"/>
          <w:szCs w:val="28"/>
          <w:lang w:val="vi-VN"/>
        </w:rPr>
        <w:t xml:space="preserve"> lượt, </w:t>
      </w:r>
      <w:r w:rsidR="00EA4D97" w:rsidRPr="00293F4D">
        <w:rPr>
          <w:spacing w:val="-4"/>
          <w:sz w:val="28"/>
          <w:szCs w:val="28"/>
        </w:rPr>
        <w:t>108</w:t>
      </w:r>
      <w:r w:rsidRPr="00293F4D">
        <w:rPr>
          <w:spacing w:val="-4"/>
          <w:sz w:val="28"/>
          <w:szCs w:val="28"/>
          <w:lang w:val="vi-VN"/>
        </w:rPr>
        <w:t> </w:t>
      </w:r>
      <w:r w:rsidRPr="00293F4D">
        <w:rPr>
          <w:spacing w:val="-4"/>
          <w:sz w:val="28"/>
          <w:szCs w:val="28"/>
        </w:rPr>
        <w:t>vụ, </w:t>
      </w:r>
      <w:r w:rsidRPr="00293F4D">
        <w:rPr>
          <w:spacing w:val="-4"/>
          <w:sz w:val="28"/>
          <w:szCs w:val="28"/>
          <w:lang w:val="vi-VN"/>
        </w:rPr>
        <w:t xml:space="preserve">với </w:t>
      </w:r>
      <w:r w:rsidR="00EA4D97" w:rsidRPr="00293F4D">
        <w:rPr>
          <w:spacing w:val="-4"/>
          <w:sz w:val="28"/>
          <w:szCs w:val="28"/>
        </w:rPr>
        <w:t>140</w:t>
      </w:r>
      <w:r w:rsidRPr="00293F4D">
        <w:rPr>
          <w:spacing w:val="-4"/>
          <w:sz w:val="28"/>
          <w:szCs w:val="28"/>
          <w:lang w:val="vi-VN"/>
        </w:rPr>
        <w:t xml:space="preserve"> người, </w:t>
      </w:r>
      <w:r w:rsidR="00EA4D97" w:rsidRPr="00293F4D">
        <w:rPr>
          <w:spacing w:val="-4"/>
          <w:sz w:val="28"/>
          <w:szCs w:val="28"/>
        </w:rPr>
        <w:t>giảm 15</w:t>
      </w:r>
      <w:r w:rsidRPr="00293F4D">
        <w:rPr>
          <w:spacing w:val="-4"/>
          <w:sz w:val="28"/>
          <w:szCs w:val="28"/>
          <w:lang w:val="vi-VN"/>
        </w:rPr>
        <w:t xml:space="preserve">% </w:t>
      </w:r>
      <w:r w:rsidR="00EA4D97" w:rsidRPr="00293F4D">
        <w:rPr>
          <w:spacing w:val="-4"/>
          <w:sz w:val="28"/>
          <w:szCs w:val="28"/>
        </w:rPr>
        <w:t>(108/127</w:t>
      </w:r>
      <w:r w:rsidRPr="00293F4D">
        <w:rPr>
          <w:spacing w:val="-4"/>
          <w:sz w:val="28"/>
          <w:szCs w:val="28"/>
        </w:rPr>
        <w:t xml:space="preserve"> lượt) </w:t>
      </w:r>
      <w:r w:rsidRPr="00293F4D">
        <w:rPr>
          <w:spacing w:val="-4"/>
          <w:sz w:val="28"/>
          <w:szCs w:val="28"/>
          <w:lang w:val="vi-VN"/>
        </w:rPr>
        <w:t>so với cùng kỳ năm 202</w:t>
      </w:r>
      <w:r w:rsidRPr="00293F4D">
        <w:rPr>
          <w:spacing w:val="-4"/>
          <w:sz w:val="28"/>
          <w:szCs w:val="28"/>
        </w:rPr>
        <w:t>1</w:t>
      </w:r>
      <w:r w:rsidRPr="00293F4D">
        <w:rPr>
          <w:spacing w:val="-4"/>
          <w:sz w:val="28"/>
          <w:szCs w:val="28"/>
          <w:lang w:val="vi-VN"/>
        </w:rPr>
        <w:t xml:space="preserve">, trong đó: </w:t>
      </w:r>
      <w:r w:rsidR="00293F4D" w:rsidRPr="00293F4D">
        <w:rPr>
          <w:spacing w:val="-4"/>
          <w:sz w:val="28"/>
          <w:szCs w:val="28"/>
        </w:rPr>
        <w:t>(</w:t>
      </w:r>
      <w:r w:rsidRPr="00293F4D">
        <w:rPr>
          <w:spacing w:val="-4"/>
          <w:sz w:val="28"/>
          <w:szCs w:val="28"/>
          <w:lang w:val="vi-VN"/>
        </w:rPr>
        <w:t xml:space="preserve">cấp huyện tiếp </w:t>
      </w:r>
      <w:r w:rsidR="00EA4D97" w:rsidRPr="00293F4D">
        <w:rPr>
          <w:spacing w:val="-4"/>
          <w:sz w:val="28"/>
          <w:szCs w:val="28"/>
        </w:rPr>
        <w:t>21</w:t>
      </w:r>
      <w:r w:rsidRPr="00293F4D">
        <w:rPr>
          <w:spacing w:val="-4"/>
          <w:sz w:val="28"/>
          <w:szCs w:val="28"/>
          <w:lang w:val="vi-VN"/>
        </w:rPr>
        <w:t xml:space="preserve"> lượt, </w:t>
      </w:r>
      <w:r w:rsidR="00EA4D97" w:rsidRPr="00293F4D">
        <w:rPr>
          <w:spacing w:val="-4"/>
          <w:sz w:val="28"/>
          <w:szCs w:val="28"/>
        </w:rPr>
        <w:t>21</w:t>
      </w:r>
      <w:r w:rsidRPr="00293F4D">
        <w:rPr>
          <w:spacing w:val="-4"/>
          <w:sz w:val="28"/>
          <w:szCs w:val="28"/>
          <w:lang w:val="vi-VN"/>
        </w:rPr>
        <w:t xml:space="preserve"> v</w:t>
      </w:r>
      <w:r w:rsidR="00EA4D97" w:rsidRPr="00293F4D">
        <w:rPr>
          <w:spacing w:val="-4"/>
          <w:sz w:val="28"/>
          <w:szCs w:val="28"/>
        </w:rPr>
        <w:t>ụ, 25</w:t>
      </w:r>
      <w:r w:rsidRPr="00293F4D">
        <w:rPr>
          <w:spacing w:val="-4"/>
          <w:sz w:val="28"/>
          <w:szCs w:val="28"/>
        </w:rPr>
        <w:t xml:space="preserve"> n</w:t>
      </w:r>
      <w:r w:rsidRPr="00293F4D">
        <w:rPr>
          <w:spacing w:val="-4"/>
          <w:sz w:val="28"/>
          <w:szCs w:val="28"/>
          <w:lang w:val="vi-VN"/>
        </w:rPr>
        <w:t xml:space="preserve">gười; cấp xã tiếp </w:t>
      </w:r>
      <w:r w:rsidR="00293F4D" w:rsidRPr="00293F4D">
        <w:rPr>
          <w:spacing w:val="-4"/>
          <w:sz w:val="28"/>
          <w:szCs w:val="28"/>
        </w:rPr>
        <w:t>94</w:t>
      </w:r>
      <w:r w:rsidRPr="00293F4D">
        <w:rPr>
          <w:spacing w:val="-4"/>
          <w:sz w:val="28"/>
          <w:szCs w:val="28"/>
          <w:lang w:val="vi-VN"/>
        </w:rPr>
        <w:t xml:space="preserve"> lượt, </w:t>
      </w:r>
      <w:r w:rsidR="00293F4D" w:rsidRPr="00293F4D">
        <w:rPr>
          <w:spacing w:val="-4"/>
          <w:sz w:val="28"/>
          <w:szCs w:val="28"/>
        </w:rPr>
        <w:t>87</w:t>
      </w:r>
      <w:r w:rsidRPr="00293F4D">
        <w:rPr>
          <w:spacing w:val="-4"/>
          <w:sz w:val="28"/>
          <w:szCs w:val="28"/>
          <w:lang w:val="vi-VN"/>
        </w:rPr>
        <w:t> </w:t>
      </w:r>
      <w:r w:rsidR="00293F4D" w:rsidRPr="00293F4D">
        <w:rPr>
          <w:spacing w:val="-4"/>
          <w:sz w:val="28"/>
          <w:szCs w:val="28"/>
        </w:rPr>
        <w:t>vụ, 115</w:t>
      </w:r>
      <w:r w:rsidRPr="00293F4D">
        <w:rPr>
          <w:spacing w:val="-4"/>
          <w:sz w:val="28"/>
          <w:szCs w:val="28"/>
        </w:rPr>
        <w:t> </w:t>
      </w:r>
      <w:r w:rsidRPr="00293F4D">
        <w:rPr>
          <w:spacing w:val="-4"/>
          <w:sz w:val="28"/>
          <w:szCs w:val="28"/>
          <w:lang w:val="vi-VN"/>
        </w:rPr>
        <w:t>người</w:t>
      </w:r>
      <w:r w:rsidR="00293F4D" w:rsidRPr="00293F4D">
        <w:rPr>
          <w:spacing w:val="-4"/>
          <w:sz w:val="28"/>
          <w:szCs w:val="28"/>
        </w:rPr>
        <w:t>). Tiếp thường xuyên của các cơ quan, ban nghành, UBND các xã, thị trấn là 97 lượt, 99 người và 93 vụ, chiếm 86%</w:t>
      </w:r>
      <w:r w:rsidR="00673DFB">
        <w:rPr>
          <w:spacing w:val="-4"/>
          <w:sz w:val="28"/>
          <w:szCs w:val="28"/>
        </w:rPr>
        <w:t>.</w:t>
      </w:r>
    </w:p>
    <w:p w:rsidR="00673DFB" w:rsidRDefault="006F073E"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b/>
          <w:i/>
          <w:sz w:val="28"/>
          <w:szCs w:val="28"/>
        </w:rPr>
      </w:pPr>
      <w:r w:rsidRPr="00A14685">
        <w:rPr>
          <w:b/>
          <w:i/>
          <w:sz w:val="28"/>
          <w:szCs w:val="28"/>
          <w:lang w:val="vi-VN"/>
        </w:rPr>
        <w:t>3.</w:t>
      </w:r>
      <w:r w:rsidRPr="00667DE9">
        <w:rPr>
          <w:b/>
          <w:i/>
          <w:sz w:val="28"/>
          <w:szCs w:val="28"/>
          <w:lang w:val="vi-VN"/>
        </w:rPr>
        <w:t>4</w:t>
      </w:r>
      <w:r w:rsidRPr="00A14685">
        <w:rPr>
          <w:b/>
          <w:i/>
          <w:sz w:val="28"/>
          <w:szCs w:val="28"/>
          <w:lang w:val="vi-VN"/>
        </w:rPr>
        <w:t xml:space="preserve">. Về </w:t>
      </w:r>
      <w:r>
        <w:rPr>
          <w:b/>
          <w:i/>
          <w:sz w:val="28"/>
          <w:szCs w:val="28"/>
        </w:rPr>
        <w:t>công tác xây dụng Đảng, xây dựng Nhà nước</w:t>
      </w:r>
    </w:p>
    <w:p w:rsidR="00673DFB" w:rsidRDefault="00E93CB4"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rPr>
      </w:pPr>
      <w:r w:rsidRPr="00E93CB4">
        <w:rPr>
          <w:sz w:val="28"/>
          <w:szCs w:val="28"/>
        </w:rPr>
        <w:t xml:space="preserve">- Kết quả triển khai thực hiện Nghị quyết Đại hội Đại hội đại biểu toàn quốc lần thứ XIII của Đảng: Ủy ban MTTQ huyện đã xây dựng chương trình hành động thực hiện Nghị quyết Đại hội XIII gắn với chức năng, nhiệm vụ, phù hợp với đặc điểm tình hình và điều kiện thực tế của Mặt trận. </w:t>
      </w:r>
    </w:p>
    <w:p w:rsidR="00673DFB" w:rsidRDefault="00E93CB4"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rPr>
      </w:pPr>
      <w:r w:rsidRPr="00E93CB4">
        <w:rPr>
          <w:sz w:val="28"/>
          <w:szCs w:val="28"/>
        </w:rPr>
        <w:t>- Việc cụ thể hóa thực hiện “Chương trình hành động của MTTQ Việt Nam thực hiện phòng, chống tham nhũng, tiêu cực” của Ủy ban MTTQ Việt Nam và các tổ chức thành viên tại địa phương. Ủy ban MTTQ huyện đã xây dựng Kế hoạch số 41/KH-MTTQ-BTT, ngày 28/3/2022 về thực hiện công tác phòng chống tham nhũng, tiêu cực năm 2022 để triển khai thực hiện tốt các nhiệm vụ công tác phòng, chống tham nhũng tiêu cực ngay tại cơ quan Ủy ban MTTQ Việt Nam các cấp, bảo đảm quản lý, sử dụng kinh phí từ nguồn ngân sách, quỹ cứu trợ, quỹ" Vì người nghèo" theo đúng quy định của pháp luật.</w:t>
      </w:r>
    </w:p>
    <w:p w:rsidR="00673DFB" w:rsidRDefault="00E93CB4"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rPr>
      </w:pPr>
      <w:r w:rsidRPr="00E93CB4">
        <w:rPr>
          <w:sz w:val="28"/>
          <w:szCs w:val="28"/>
        </w:rPr>
        <w:t xml:space="preserve"> - Kết quả tham mưu việc thực hiện: Quy định số 205-QĐ/TW của Bộ Chính trị về kiểm soát quyền lực trong công tác cán bộ, chống chạy chức, chạy quyền; Quy định số 124-QĐ/TW ngày 02/02/2018 của Ban Bí thư về quy định giám sát </w:t>
      </w:r>
      <w:r w:rsidRPr="00E93CB4">
        <w:rPr>
          <w:sz w:val="28"/>
          <w:szCs w:val="28"/>
        </w:rPr>
        <w:lastRenderedPageBreak/>
        <w:t>của MTTQ Việt Nam, các tổ chức chính trị - xã hội và nhân dân đối với việc tu dưỡng, rèn luyện đạo đức, lối sống của người đứng đầu, cán bộ chủ chốt và cán bộ, đảng viên để thực hiện nhiệm vụ giám sát và góp ý; Thực hiện Chương trình hành động phòng, chống tham nhũng của MTTQ Việt Nam, Ủy ban MTTQ các cấp thường xuyên duy trì các kênh thông tin, mở các hòm thư tiếp nhận ý kiến, kiến nghị, phản ánh của Nhân dân về các hành vi tiêu cực, tham nhũng, tiêu cực của cơ quan, tổ chức, cán bộ, công chức và đảng viên; chủ động đẩy mạnh hoạt động giám sát trên nhiều lĩnh vực... qua đó nhằm phát hiện, kiến nghị cấp ủy, chính quyền cùng cấp kiểm tra, xác minh, xử lý theo quy định của pháp luật.</w:t>
      </w:r>
    </w:p>
    <w:p w:rsidR="00673DFB" w:rsidRDefault="00E93CB4"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rPr>
      </w:pPr>
      <w:r w:rsidRPr="00E93CB4">
        <w:rPr>
          <w:sz w:val="28"/>
          <w:szCs w:val="28"/>
        </w:rPr>
        <w:t>- Việc phát huy vai trò của MTTQ Việt Nam trong thực hiện Quy chế dân chủ ở cơ sở; cải cách thủ tục hành chính, nhất là trách nhiệm công khai, minh bạch của chính quyền các cấp: MTTQ các cấp luôn phát huy vai trò làm tốt công tác thực hiện dân chủ ở cơ sở ( PLDC), các cấp ủy đảng, chính quyền các xã, thị trấn trên toàn địa bàn huyện đã thường xuyên quan tâm đến công tác chỉ đạo, lãnh đạo và tổ chức thực hiện DCCS; Mặt trận Tổ Quốc các cấp và các Đoàn thể chính trị- xã hội đã tích cực phối hợp với chính quyền trong công tác tuyên truyền, vận động đoàn viên, hội viên và các tầng lớp nhân dân; đồng thời giám sát việc thực hiện PLDC. Ủy ban nhân dân các xã, thị trấn rất nỗ lực cố gắng triển khai, tổ chức thực hiện theo quy định của PLDC trên địa bàn các xã, thị trấn.</w:t>
      </w:r>
    </w:p>
    <w:p w:rsidR="00673DFB" w:rsidRDefault="00673DFB"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rPr>
      </w:pPr>
      <w:r>
        <w:rPr>
          <w:sz w:val="28"/>
          <w:szCs w:val="28"/>
        </w:rPr>
        <w:t xml:space="preserve">- </w:t>
      </w:r>
      <w:r w:rsidR="00E93CB4" w:rsidRPr="00E93CB4">
        <w:rPr>
          <w:sz w:val="28"/>
          <w:szCs w:val="28"/>
        </w:rPr>
        <w:t>Do vậy, đã tạo được sự chuyển biến tích cực về nhận thức, về vị trí, vai trò của việc thực hiện DCCS trong cán bộ, đảng viên và nhân dân; phát huy quyền làm chủ của nhân dân, tạo sự đồng thuận xã hội, huy động được nhiều nguồn lực trong nhân dân đầu tư cho phát triển, góp phần to lớn vào việc thực hiện nhiệm vụ chính trị của địa phương. Chính quyền các xã, thị trấn phối hợp triển khai tổ chức tuyên truyền đến đội ngũ cán bộ, đảng viên cấp mình và đến với hội viên, đoàn viên, người dân trên các địa bàn thôn, buôn, bon, TDP với nhiều hình thức đa dạng, phong phú thông qua hệ thống loa truyền thanh, hội nghị, qua việc họp dân… Đặc biệt là những việc liên quan trực tiếp đến người dân; có những đơn vị treo nội dung tóm tắt PLDC ở trụ sở xã và nhà văn hóa các thôn. Qua đó góp phần nâng cao nhận thức về DCCS theo đúng phương châm “Dân biết, dân bàn, dân làm, dân kiểm tra,dân giám sát, dân thụ hưởng”.</w:t>
      </w:r>
    </w:p>
    <w:p w:rsidR="00673DFB" w:rsidRDefault="00E93CB4"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rPr>
      </w:pPr>
      <w:r w:rsidRPr="00E93CB4">
        <w:rPr>
          <w:sz w:val="28"/>
          <w:szCs w:val="28"/>
        </w:rPr>
        <w:t xml:space="preserve">- Triển khai lấy ý kiến của các tổ chức thành viênvề dự thảo luật thực hiện dân chủ cơ sở, có 2 nhóm vấn đề được thảo luận và kiến nghị: Kết quả nâng cao hiệu quả hoạt động của Ban Thanh tra nhân dân , Ban Giám sát đầu tư của cộng đồng </w:t>
      </w:r>
      <w:r w:rsidR="00F76A01">
        <w:rPr>
          <w:sz w:val="28"/>
          <w:szCs w:val="28"/>
        </w:rPr>
        <w:t>và hoạt động hòa giải ở cơ sở</w:t>
      </w:r>
      <w:r w:rsidRPr="00E93CB4">
        <w:rPr>
          <w:sz w:val="28"/>
          <w:szCs w:val="28"/>
        </w:rPr>
        <w:t xml:space="preserve">. </w:t>
      </w:r>
    </w:p>
    <w:p w:rsidR="00E93CB4" w:rsidRDefault="00673DFB" w:rsidP="00673DFB">
      <w:pPr>
        <w:pBdr>
          <w:top w:val="dotted" w:sz="4" w:space="0" w:color="FFFFFF"/>
          <w:left w:val="dotted" w:sz="4" w:space="0" w:color="FFFFFF"/>
          <w:bottom w:val="dotted" w:sz="4" w:space="16" w:color="FFFFFF"/>
          <w:right w:val="dotted" w:sz="4" w:space="1" w:color="FFFFFF"/>
        </w:pBdr>
        <w:shd w:val="clear" w:color="auto" w:fill="FFFFFF"/>
        <w:spacing w:before="60"/>
        <w:ind w:firstLine="720"/>
        <w:jc w:val="both"/>
        <w:rPr>
          <w:sz w:val="28"/>
          <w:szCs w:val="28"/>
        </w:rPr>
      </w:pPr>
      <w:r>
        <w:rPr>
          <w:sz w:val="28"/>
          <w:szCs w:val="28"/>
        </w:rPr>
        <w:t xml:space="preserve">- </w:t>
      </w:r>
      <w:r w:rsidR="00E93CB4" w:rsidRPr="00E93CB4">
        <w:rPr>
          <w:sz w:val="28"/>
          <w:szCs w:val="28"/>
        </w:rPr>
        <w:t>Ban Thường trực Ủy ban MTTQ huyện hướng dẫn Mặt trận cấp xã kiện toàn, củng cố về tổ chức hoạt động của Ban Thanh tra nhân dân và Ban giám sát đầu tư của cộng đồng; phối hợp tổ chức tập huấn, bồi dưỡng nghiệp vụ, nâng cao năng lực và hiệu quả hoạt động cho Trưởng, Phó BTTND và BGSĐTCCĐ theo đúng chức năng, nhiệm vụ được pháp luật quy định. Đến nay, toàn huyện đã củng cố, kiện toàn 08 Ban Thanh tra nhân dân với 56 thành viên và16 Ban Giám sát đầu tư của cộng đồng với tổng số thành viên là 112 vị.</w:t>
      </w:r>
    </w:p>
    <w:p w:rsidR="00673DFB" w:rsidRDefault="00800154"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Pr>
          <w:sz w:val="28"/>
          <w:szCs w:val="28"/>
        </w:rPr>
        <w:lastRenderedPageBreak/>
        <w:t>Chín</w:t>
      </w:r>
      <w:r w:rsidR="00E93CB4" w:rsidRPr="00E93CB4">
        <w:rPr>
          <w:sz w:val="28"/>
          <w:szCs w:val="28"/>
        </w:rPr>
        <w:t xml:space="preserve"> tháng đầu năm Ban thanh tra nhân dân các xã, thị trấn đã tổ chức giám sát 8 cuộc, chưa phát hiện vụ việc nào có sai phạm. Các Ban giám sát đầu tư của cộng đồng đã tổ chức giám sát 8 cuộc chưa phát hiện vụ việc nào sai phạm.</w:t>
      </w:r>
    </w:p>
    <w:p w:rsidR="00673DFB" w:rsidRDefault="0005065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 w:val="28"/>
          <w:szCs w:val="28"/>
        </w:rPr>
      </w:pPr>
      <w:r w:rsidRPr="0005065E">
        <w:rPr>
          <w:b/>
          <w:sz w:val="28"/>
          <w:szCs w:val="28"/>
        </w:rPr>
        <w:t>3.3. Về hoạt động giám sát theo Quyết định số 217-QĐ/TW của Bộ Chính trị</w:t>
      </w:r>
    </w:p>
    <w:p w:rsidR="00673DFB" w:rsidRDefault="0005065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05065E">
        <w:rPr>
          <w:sz w:val="28"/>
          <w:szCs w:val="28"/>
        </w:rPr>
        <w:t xml:space="preserve">- Ban thường trực Ủy ban MTTQ huyện xây dựng Kế hoạch số 37/KHMTTQ-BTT, ngày 05/01/2022 giám sát thực hiện chính sách hỗ trợ người lao động và người sử dụng lao động gặp khó khăn do đại dịch Covid – 19 trên địa bàn huyện Cư Jút. </w:t>
      </w:r>
    </w:p>
    <w:p w:rsidR="00673DFB" w:rsidRDefault="0005065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05065E">
        <w:rPr>
          <w:sz w:val="28"/>
          <w:szCs w:val="28"/>
        </w:rPr>
        <w:t>- Kết quả kiểm tra, giám sát: các xã, thị trấn đã phối hợp thực hiện tương đối tốt, đảm bảo công khai, minh bạch, đúng đối tượng và đúng quy định của Nhà nước; chính xá kịp thời; việc lập danh sách và chi trả cho các đối tượng thụ hưởng đã được 8 công khai, dân chủ, bằng việc niêm yết danh sách tại trụ sở UBND các xã, thị trấn và Nhà sinh hoạt cộng đồng để dân biết, cho ý kiếnvà đều có sự giám sát của Ủy ban MTTQViệt nam các xã, thị trấn, Ban công tác Mặt trận khu dân cư đến ngày 31 /12/ 2022 đã thực hiện hỗ trợ được 23.930 đối tượng với số tiền 33.405.420.000đ</w:t>
      </w:r>
      <w:r>
        <w:t>.</w:t>
      </w:r>
      <w:r w:rsidR="0094261B" w:rsidRPr="0094261B">
        <w:rPr>
          <w:sz w:val="28"/>
          <w:szCs w:val="28"/>
        </w:rPr>
        <w:t>.</w:t>
      </w:r>
    </w:p>
    <w:p w:rsidR="006F073E" w:rsidRPr="00FF3F44"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i/>
          <w:sz w:val="28"/>
          <w:szCs w:val="28"/>
        </w:rPr>
      </w:pPr>
      <w:r w:rsidRPr="00A14685">
        <w:rPr>
          <w:b/>
          <w:i/>
          <w:sz w:val="28"/>
          <w:szCs w:val="28"/>
          <w:lang w:val="vi-VN"/>
        </w:rPr>
        <w:t>3.</w:t>
      </w:r>
      <w:r>
        <w:rPr>
          <w:b/>
          <w:i/>
          <w:sz w:val="28"/>
          <w:szCs w:val="28"/>
          <w:lang w:val="vi-VN"/>
        </w:rPr>
        <w:t>4</w:t>
      </w:r>
      <w:r w:rsidRPr="00A14685">
        <w:rPr>
          <w:b/>
          <w:i/>
          <w:sz w:val="28"/>
          <w:szCs w:val="28"/>
          <w:lang w:val="vi-VN"/>
        </w:rPr>
        <w:t>. Về công tác phản biện xã hội</w:t>
      </w:r>
      <w:r>
        <w:rPr>
          <w:b/>
          <w:i/>
          <w:sz w:val="28"/>
          <w:szCs w:val="28"/>
        </w:rPr>
        <w:t xml:space="preserve"> theo Quyết định 217-QĐ/TW của Bộ Chính trị</w:t>
      </w:r>
    </w:p>
    <w:p w:rsidR="00430FB7" w:rsidRDefault="00430FB7"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 w:val="28"/>
          <w:szCs w:val="28"/>
          <w:lang w:val="vi-VN"/>
        </w:rPr>
      </w:pPr>
      <w:r w:rsidRPr="00430FB7">
        <w:rPr>
          <w:sz w:val="28"/>
          <w:szCs w:val="28"/>
        </w:rPr>
        <w:t>Ủy ban MTTQ huyện và các tổ chức thành viên bám sát hướng dẫn của cấp trên để tham gia phản biện theo quy định tại khoản 2, Điều 33 Luật MTTQ Việt Nam, trọng tâm là các quy định về trách nhiệm, quyền hạn và quy trình, thủ tục tham gia xây dựng văn bản quy pháp luật của Ủy ban MTTQ Việt Nam và các tổ chức chính trị - xã hội. 6 tháng đầu năm, MTTQ và các tổ chức thành viên tham gia nhiều Hội nghị đóng góp nhiều ý kiến vào các văn bản của huyện và về các chương trình, kế hoạch phát triển kinh tế, xã hội của địa phương.</w:t>
      </w:r>
    </w:p>
    <w:p w:rsidR="006F073E" w:rsidRPr="00A240DA"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667DE9">
        <w:rPr>
          <w:b/>
          <w:sz w:val="28"/>
          <w:szCs w:val="28"/>
          <w:lang w:val="vi-VN"/>
        </w:rPr>
        <w:t xml:space="preserve">4. </w:t>
      </w:r>
      <w:r>
        <w:rPr>
          <w:b/>
          <w:sz w:val="28"/>
          <w:szCs w:val="28"/>
        </w:rPr>
        <w:t xml:space="preserve">Tăng cường đoàn kết quốc tế, mở rộng hoạt động đối ngoại Nhân dân </w:t>
      </w:r>
    </w:p>
    <w:p w:rsidR="002725B9" w:rsidRDefault="002725B9"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2725B9">
        <w:rPr>
          <w:sz w:val="28"/>
          <w:szCs w:val="28"/>
        </w:rPr>
        <w:t>- Kết quả tuyên truyền, vận động thực hiện chủ trương đối ngoại của Đảng, chính sách ngoại giao của Nhà nước, tham gia các hoạt động đối ngoại nhân dân của MTTQ Việt Nam các cấp.</w:t>
      </w:r>
    </w:p>
    <w:p w:rsidR="002725B9" w:rsidRDefault="002725B9"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2725B9">
        <w:rPr>
          <w:sz w:val="28"/>
          <w:szCs w:val="28"/>
        </w:rPr>
        <w:t xml:space="preserve"> Ủy ban MTTQ và các tổ chức chính trị - xã hội huyện phối hợp với Đồn Biên phòng và các phòng ban của huyện tuyên truyền tới hội viên, đoàn viên và Nhân dân trong huyện, đặc biệt là xã biên giới Đắk Wil hiểu biết và thực hiện tốt Quy chế quản lý biên giới, thường xuyên tuyên truyền các văn bản pháp lý về việc giải quyết các vấn đề liên quan biên giới Việt Nam - Cam Pu Chia như: Hiệp ước hoạch định biên giới quốc gia năm 1985, bổ sung năm 2005 giữa Việt Nam - Căm Pu Chia; Nghị định 34/2005/NĐ-CP về Quy chế cửa khẩu biên giới đất liền; Chỉ thị 04- CT/TW của Ban Bí thư “Về công tác đối ngoại Nhân dân trong tình hình mới”; Chỉ thị 01/CT-TTg của Thủ tướng Chính phủ “Về tổ chức phong trào toàn dân tham gia bảo vệ chủ quyền lãnh thổ an ninh biên giới quốc gia trong tình hình mới” ...</w:t>
      </w:r>
    </w:p>
    <w:p w:rsidR="002725B9" w:rsidRPr="002725B9" w:rsidRDefault="002725B9"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 w:val="28"/>
          <w:szCs w:val="28"/>
          <w:lang w:val="vi-VN"/>
        </w:rPr>
      </w:pPr>
      <w:r w:rsidRPr="002725B9">
        <w:rPr>
          <w:sz w:val="28"/>
          <w:szCs w:val="28"/>
        </w:rPr>
        <w:t xml:space="preserve"> Thực hiện nhất quán quan điểm, chủ trương, chính sách của Đảng, Nhà nước về công tác đối ngoại trong tình hình mới theo phương châm “tích cực, chủ </w:t>
      </w:r>
      <w:r w:rsidRPr="002725B9">
        <w:rPr>
          <w:sz w:val="28"/>
          <w:szCs w:val="28"/>
        </w:rPr>
        <w:lastRenderedPageBreak/>
        <w:t>động, chắc chắn, linh hoạt, hiệu quả”; phát huy mọi nguồn lực, bảo đảm ngân sách thực hiện tốt công tác đối ngoại, ngoại giao nhân dân; tăng cường, củng cố mối quan hệ, hợp tác, giao lưu với chính quyền, Nhân dân, lực lượng vũ trang tỉnh Mondulkiri, Campuchia; nâng cao hiệu quả phối hợp bảo vệ chủ quyền, an ninh biên giới, ngăn chặn vượt biên, xâm nhập trái phép; xây dựng biên giới Đắk Nông và Mondulkiri hòa bình, ổn định, tạo điều kiện thuận lợi hợp tác quốc tế, phát triển kinh tế, xã hội.</w:t>
      </w:r>
    </w:p>
    <w:p w:rsidR="006F073E"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 w:val="28"/>
          <w:szCs w:val="28"/>
        </w:rPr>
      </w:pPr>
      <w:r w:rsidRPr="00667DE9">
        <w:rPr>
          <w:b/>
          <w:sz w:val="28"/>
          <w:szCs w:val="28"/>
          <w:lang w:val="vi-VN"/>
        </w:rPr>
        <w:t xml:space="preserve">5. </w:t>
      </w:r>
      <w:r>
        <w:rPr>
          <w:b/>
          <w:sz w:val="28"/>
          <w:szCs w:val="28"/>
        </w:rPr>
        <w:t xml:space="preserve">Tăng cường củng cố tổ chức, đổi mới nội dung, phương thức, nâng cao hiệu quả hoạt động của MTTQ Việt Nam, đáp ứng yêu cầu nhiệm vụ trong giai đoạn mới </w:t>
      </w:r>
    </w:p>
    <w:p w:rsidR="006F073E" w:rsidRPr="00FF3F44"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i/>
          <w:sz w:val="28"/>
          <w:szCs w:val="28"/>
        </w:rPr>
      </w:pPr>
      <w:r w:rsidRPr="00FF3F44">
        <w:rPr>
          <w:b/>
          <w:i/>
          <w:sz w:val="28"/>
          <w:szCs w:val="28"/>
        </w:rPr>
        <w:t>5.1. Về xây dựng tổ chức bộ máy</w:t>
      </w:r>
    </w:p>
    <w:p w:rsidR="006F073E" w:rsidRPr="00DC6960"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lang w:val="it-IT"/>
        </w:rPr>
      </w:pPr>
      <w:r w:rsidRPr="00DC6960">
        <w:rPr>
          <w:sz w:val="28"/>
          <w:szCs w:val="28"/>
          <w:lang w:val="it-IT"/>
        </w:rPr>
        <w:t xml:space="preserve">- </w:t>
      </w:r>
      <w:r>
        <w:rPr>
          <w:sz w:val="28"/>
          <w:szCs w:val="28"/>
          <w:lang w:val="it-IT"/>
        </w:rPr>
        <w:t xml:space="preserve">Bám sát sự chỉ đạo của huyện và hướng dẫn của Ủy ban MTTQ tỉnh, Ban thường trực Ủy ban MTTQ huyện đã kịp thời xây dựng kế hoạch chương trình công tác Mặt trận trọng tâm năm 2022 </w:t>
      </w:r>
      <w:r w:rsidRPr="00DC6960">
        <w:rPr>
          <w:sz w:val="28"/>
          <w:szCs w:val="28"/>
          <w:lang w:val="it-IT"/>
        </w:rPr>
        <w:t xml:space="preserve">. </w:t>
      </w:r>
    </w:p>
    <w:p w:rsidR="006F073E" w:rsidRPr="00DC6960" w:rsidRDefault="00DA19EB"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lang w:val="it-IT"/>
        </w:rPr>
      </w:pPr>
      <w:r>
        <w:rPr>
          <w:sz w:val="28"/>
          <w:szCs w:val="28"/>
          <w:lang w:val="it-IT"/>
        </w:rPr>
        <w:t>- Đ</w:t>
      </w:r>
      <w:r w:rsidR="006F073E" w:rsidRPr="00DC6960">
        <w:rPr>
          <w:sz w:val="28"/>
          <w:szCs w:val="28"/>
          <w:lang w:val="it-IT"/>
        </w:rPr>
        <w:t xml:space="preserve">ổi mới nội dung các hội nghị Ủy ban Mặt trận các cấp để nâng cao hiệu quả, chất lượng công tác Mặt trận: Đổi mới việc tổ chức các Hội nghị Ủy ban Mặt trận Tổ quốc Việt Nam các cấp theo hướng tăng cường vai trò của các vị ủy viên trong tham gia, phát biểu ý kiến. Giảm việc thông qua các báo cáo, tập trung thời gian thảo luận, đóng góp ý kiến có chất lượng vào các nội dung lấy ý kiến tại hội nghị. </w:t>
      </w:r>
    </w:p>
    <w:p w:rsidR="007B2EC0" w:rsidRDefault="007B2EC0"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7B2EC0">
        <w:rPr>
          <w:sz w:val="28"/>
          <w:szCs w:val="28"/>
        </w:rPr>
        <w:t xml:space="preserve">- Ban Thường trực Ủy ban MTTQ huyện hiệp thương với các tổ chức thành viên và các cơ quan liên quan để thực hiện các Chương trình phối hợp và </w:t>
      </w:r>
      <w:r w:rsidR="00261AF7">
        <w:rPr>
          <w:sz w:val="28"/>
          <w:szCs w:val="28"/>
        </w:rPr>
        <w:t xml:space="preserve">thống nhất hành động của MTTQ. </w:t>
      </w:r>
      <w:r w:rsidR="008E449A">
        <w:rPr>
          <w:sz w:val="28"/>
          <w:szCs w:val="28"/>
        </w:rPr>
        <w:t xml:space="preserve">9 </w:t>
      </w:r>
      <w:r w:rsidRPr="007B2EC0">
        <w:rPr>
          <w:sz w:val="28"/>
          <w:szCs w:val="28"/>
        </w:rPr>
        <w:t xml:space="preserve">tháng đầu năm đã ký kết 02 chương trình phối hợp với các tổ chức thành viên (Hội Nông dân, Hội LHPN, Huyện đoàn, Hội CCB, LĐLĐ huyện); 03 chương trình phối hợp với các cơ quan có liên quan (chương trình phối hợp giữa Thường trực HĐND, UBND và ủy ban MTTQ huyện; chương trình phối hợp với Viện Kiểm sát nhân dân huyện; chương trình phối hợp với cơ quan Công an huyện). </w:t>
      </w:r>
    </w:p>
    <w:p w:rsidR="007B2EC0" w:rsidRDefault="007B2EC0"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7B2EC0">
        <w:rPr>
          <w:sz w:val="28"/>
          <w:szCs w:val="28"/>
        </w:rPr>
        <w:t>- Việc củng cố, kiện toàn tổ chức bộ máy, cán bộ cơ quan chuyên trách Ủy ban Mặt trận các cấp: Cơ quan, Ủy ban MTTQ huyện hiện có 6 biên chế, trong đó: 01 Chủ tịch, 01 Phó chủ tịch, 02 Ủy viên thường trực (01 Ủy viên Thường trực kiêm kế toán cơ quan MT), 01 chuyên viên, 01 bảo vệ chung cho cả khối. Bổ sung 01 Ủy viên Uỷ ban Mặt trận huyện nhiệm kỳ 2019-2024. Ủy ban MTTQ Việt Nam</w:t>
      </w:r>
      <w:r w:rsidR="008E449A">
        <w:rPr>
          <w:sz w:val="28"/>
          <w:szCs w:val="28"/>
        </w:rPr>
        <w:t xml:space="preserve"> các xã, thị trấn 8 Chủ tịch, 12</w:t>
      </w:r>
      <w:r w:rsidRPr="007B2EC0">
        <w:rPr>
          <w:sz w:val="28"/>
          <w:szCs w:val="28"/>
        </w:rPr>
        <w:t xml:space="preserve"> Phó chủ tịch. </w:t>
      </w:r>
    </w:p>
    <w:p w:rsidR="007B2EC0" w:rsidRPr="007B2EC0" w:rsidRDefault="007B2EC0"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lang w:val="it-IT"/>
        </w:rPr>
      </w:pPr>
      <w:r w:rsidRPr="007B2EC0">
        <w:rPr>
          <w:sz w:val="28"/>
          <w:szCs w:val="28"/>
        </w:rPr>
        <w:t xml:space="preserve">- Công tác tập huấn, bồi dưỡng, nâng cao năng lực, chất lượng hoạt động của đội ngũ cán bộ chuyên trách: Để nâng cao năng lực, chất lượng hoạt động của đội ngũ cán bộ chuyên trách và hoạt động của Ban công tác Mặt trận ở khu dân cư. MTTQ huyện đã mở 01 lớp tập huấn vào tháng 3/2022 với số lượng 33 người là Ủy viên thường trực Ủy ban MTTQ các xã, thị trấn tham gia; và đã đăng ký với Trung tâm bồi dưỡng Chính trị huyện mở 01 tập huấn vào </w:t>
      </w:r>
      <w:r w:rsidR="00CB6391">
        <w:rPr>
          <w:sz w:val="28"/>
          <w:szCs w:val="28"/>
        </w:rPr>
        <w:t>ngày 20/9 đến ngày 23/9/2022</w:t>
      </w:r>
      <w:r w:rsidRPr="007B2EC0">
        <w:rPr>
          <w:sz w:val="28"/>
          <w:szCs w:val="28"/>
        </w:rPr>
        <w:t xml:space="preserve"> với số lượng dự kiến 120 người.</w:t>
      </w:r>
    </w:p>
    <w:p w:rsidR="004E08F0" w:rsidRPr="004E08F0" w:rsidRDefault="004E08F0"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4E08F0">
        <w:rPr>
          <w:sz w:val="28"/>
          <w:szCs w:val="28"/>
        </w:rPr>
        <w:t xml:space="preserve">- Việc nâng cao hiệu quả công tác thi đua, khen thưởng: Ủy ban MTTQ huyện đã ban hành Hướng dẫn nội dung tiêu chí thi đua và điểm chấm năm 2022 </w:t>
      </w:r>
      <w:r w:rsidRPr="004E08F0">
        <w:rPr>
          <w:sz w:val="28"/>
          <w:szCs w:val="28"/>
        </w:rPr>
        <w:lastRenderedPageBreak/>
        <w:t xml:space="preserve">để hướng dẫn các nội dung đăng ký thi đua trong hệ thống Mặt trận huyện; tổ chức hội nghị ký kết giao ước thi đua của Ủy ban MTTQ các xã, thị trấn và dự hội nghị ký kết giao ước thi đua của các tổ chức Chính trị - xã hội huyện. </w:t>
      </w:r>
    </w:p>
    <w:p w:rsidR="004E08F0" w:rsidRDefault="004E08F0"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 w:val="28"/>
          <w:szCs w:val="28"/>
        </w:rPr>
      </w:pPr>
      <w:r w:rsidRPr="004E08F0">
        <w:rPr>
          <w:sz w:val="28"/>
          <w:szCs w:val="28"/>
        </w:rPr>
        <w:t>- Việc ứng dụng công nghệ thông tin trong hoạt động của Ủy ban MTTQ Việt Nam các cấp: Ủy ban MTTQ huyện duy trì thực hiện tốt việc ứng dụng công nghệ thông tin phục vụ công tác chỉ đạo, điều hành, hướng dẫn, nắm bắt và phản ánh tình hình Nhân dân qua thư điện tử Gmail và trang thông tin đi</w:t>
      </w:r>
      <w:r w:rsidR="00CB6391">
        <w:rPr>
          <w:sz w:val="28"/>
          <w:szCs w:val="28"/>
        </w:rPr>
        <w:t>ện tử Ủy ban MTTQ huyện. Trong 9</w:t>
      </w:r>
      <w:r w:rsidR="00261AF7">
        <w:rPr>
          <w:sz w:val="28"/>
          <w:szCs w:val="28"/>
        </w:rPr>
        <w:t xml:space="preserve"> tháng đầu năm, đã đăng 25</w:t>
      </w:r>
      <w:r w:rsidRPr="004E08F0">
        <w:rPr>
          <w:sz w:val="28"/>
          <w:szCs w:val="28"/>
        </w:rPr>
        <w:t xml:space="preserve"> văn bản trên trang Thông tin điện tử của Mặt trận Tổ quốc huyện. Tiếp tục duy trì hoạt động của hệ thống quản lý văn bản và điều hành phiên bản V3.0 (Ioffice) trong nội bộ cơ quan để trao đổi thông tin, điều hành tác nghiệp và quản lý công văn, văn bản, hồ sơ công việc trên mạng máy tính.</w:t>
      </w:r>
    </w:p>
    <w:p w:rsidR="006F073E" w:rsidRPr="00667DE9"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lang w:val="vi-VN"/>
        </w:rPr>
      </w:pPr>
      <w:r>
        <w:rPr>
          <w:b/>
          <w:sz w:val="28"/>
          <w:szCs w:val="28"/>
        </w:rPr>
        <w:t>6</w:t>
      </w:r>
      <w:r w:rsidRPr="00A14685">
        <w:rPr>
          <w:b/>
          <w:sz w:val="28"/>
          <w:szCs w:val="28"/>
          <w:lang w:val="vi-VN"/>
        </w:rPr>
        <w:t>. Đánh giá chung</w:t>
      </w:r>
    </w:p>
    <w:p w:rsidR="006F073E" w:rsidRDefault="006F073E"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Cs/>
          <w:i/>
          <w:sz w:val="28"/>
          <w:szCs w:val="28"/>
        </w:rPr>
      </w:pPr>
      <w:r>
        <w:rPr>
          <w:bCs/>
          <w:i/>
          <w:sz w:val="28"/>
          <w:szCs w:val="28"/>
        </w:rPr>
        <w:t>6</w:t>
      </w:r>
      <w:r w:rsidRPr="00A14685">
        <w:rPr>
          <w:bCs/>
          <w:i/>
          <w:sz w:val="28"/>
          <w:szCs w:val="28"/>
          <w:lang w:val="vi-VN"/>
        </w:rPr>
        <w:t>.</w:t>
      </w:r>
      <w:r w:rsidRPr="00667DE9">
        <w:rPr>
          <w:bCs/>
          <w:i/>
          <w:sz w:val="28"/>
          <w:szCs w:val="28"/>
          <w:lang w:val="vi-VN"/>
        </w:rPr>
        <w:t>1. Kết quả đạt được</w:t>
      </w:r>
    </w:p>
    <w:p w:rsidR="00725387" w:rsidRPr="00725387" w:rsidRDefault="00261AF7"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Pr>
          <w:sz w:val="28"/>
          <w:szCs w:val="28"/>
        </w:rPr>
        <w:t>9</w:t>
      </w:r>
      <w:r w:rsidR="00725387" w:rsidRPr="00725387">
        <w:rPr>
          <w:sz w:val="28"/>
          <w:szCs w:val="28"/>
        </w:rPr>
        <w:t xml:space="preserve"> tháng đầu năm 2022, Mặt trận tổ quốc các cấp phối hợp với các tổ chức thành viên tiếp tục tổ chức triển khai thực hiện tốt các nhiệm vụ theo kế hoạch đã đề ra.Công tác tuyên truyền, vận động, tập hợp các tầng lớp nhân dân thực hiện các chủ trương, đường lối của Đảng, chính sách pháp luật của Nhà nước tiếp tục được tăng 10 cường, đặc biệt là tuyên truyền sâu rộng trong các tầng lớp nhân dân Nghị quyết Đại hội đại biểu toàn quốc MTTQ Việt Nam lần thứ IX và Nghị quyết Đại hội đại biểu toàn quốc lần thứ XIII của Đảng, các ngày lễ lớn của đất nước; kịp thời triển khai học tập, quán triệt, xây dựng chương trình, kế hoạch cụ thể hóa đưa Nghị quyết Đại hội vào thực tiễn hoạt động của tổ chức. Các cuộc vận động, các phong trào thi đua yêu nước tiếp tục được nâng cao về chất lượng và đổi mới trong hình thức tổ chức. Các hoạt động vì người nghèo và công tác vận động cứu trợ Nhân dân bị ảnh hưởng bởi dịch bệnh được triển khai kịp thời, đúng đối tượng.</w:t>
      </w:r>
    </w:p>
    <w:p w:rsidR="00673DFB" w:rsidRDefault="00725387"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725387">
        <w:rPr>
          <w:sz w:val="28"/>
          <w:szCs w:val="28"/>
        </w:rPr>
        <w:t xml:space="preserve"> - Để đạt được những kết quả đó có sự đóng góp không nhỏ của MTTQ các cấp, bên cạnh đó được sự quan tâm lãnh đạo, chỉ đạo của Ủy ban MTTQ tỉnh, Huyện ủy, sự phối hợp của chính quyền các ban, ngành, tổ chức chính trị -xã hội, sự đồng lòng của nhân dân rên địa b</w:t>
      </w:r>
      <w:r w:rsidR="00261AF7">
        <w:rPr>
          <w:sz w:val="28"/>
          <w:szCs w:val="28"/>
        </w:rPr>
        <w:t>àn huyện nên kinh tế - xã hội 9</w:t>
      </w:r>
      <w:r w:rsidRPr="00725387">
        <w:rPr>
          <w:sz w:val="28"/>
          <w:szCs w:val="28"/>
        </w:rPr>
        <w:t xml:space="preserve"> tháng đầu năm tiếp tục duy trì đà tăng rưởng; tình hình chính trị và trật tự an toàn xã hội ổn định, quốc phòng, an ninh được </w:t>
      </w:r>
      <w:r w:rsidR="00261AF7">
        <w:rPr>
          <w:sz w:val="28"/>
          <w:szCs w:val="28"/>
        </w:rPr>
        <w:t>g</w:t>
      </w:r>
      <w:r w:rsidRPr="00725387">
        <w:rPr>
          <w:sz w:val="28"/>
          <w:szCs w:val="28"/>
        </w:rPr>
        <w:t xml:space="preserve">iữ vững; việc chăm lo sức khỏe, an sinh xã hội của Nhân dân được quan tâm kịp thời công tác phòng, chống dịch bệnh ở người và gia súc cơ bản được khống chế, qua đó góp phần thực hiện thắng lợi các mục tiêu, chỉ tiêu </w:t>
      </w:r>
      <w:r w:rsidRPr="002704A1">
        <w:rPr>
          <w:sz w:val="28"/>
          <w:szCs w:val="28"/>
        </w:rPr>
        <w:t>kinh</w:t>
      </w:r>
      <w:r w:rsidR="002704A1" w:rsidRPr="002704A1">
        <w:rPr>
          <w:sz w:val="28"/>
          <w:szCs w:val="28"/>
        </w:rPr>
        <w:t xml:space="preserve"> tế - xã hội của huyện nhà và giúp đỡ Nhân dân từng bước ổn định cuộc sống</w:t>
      </w:r>
    </w:p>
    <w:p w:rsidR="00673DFB" w:rsidRDefault="00400376"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 w:val="28"/>
          <w:szCs w:val="28"/>
        </w:rPr>
      </w:pPr>
      <w:r w:rsidRPr="00673DFB">
        <w:rPr>
          <w:b/>
          <w:sz w:val="28"/>
          <w:szCs w:val="28"/>
        </w:rPr>
        <w:t xml:space="preserve">6.2. Hạn chế, yếu kém và nguyên nhân </w:t>
      </w:r>
    </w:p>
    <w:p w:rsidR="00400376" w:rsidRDefault="00400376" w:rsidP="00673DFB">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 w:val="28"/>
          <w:szCs w:val="28"/>
        </w:rPr>
      </w:pPr>
      <w:r w:rsidRPr="00400376">
        <w:rPr>
          <w:sz w:val="28"/>
          <w:szCs w:val="28"/>
        </w:rPr>
        <w:t xml:space="preserve">- Công tác tuyên truyền, vận động tuy được chú trọng nhưng có lúc hiệu quả chưa cao; một số phong trào triển khai nhưng chưa được duy trì thường xuyên, chưa bền vững, chưa huy động đông đảo đoàn viên, hội viên và nhân dân tham gia. </w:t>
      </w:r>
    </w:p>
    <w:p w:rsidR="00400376" w:rsidRDefault="00400376"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z w:val="28"/>
          <w:szCs w:val="28"/>
        </w:rPr>
      </w:pPr>
      <w:r w:rsidRPr="00400376">
        <w:rPr>
          <w:sz w:val="28"/>
          <w:szCs w:val="28"/>
        </w:rPr>
        <w:lastRenderedPageBreak/>
        <w:t>- Việc tổ chức các phong trào, các cuộc vận động ở một số nơi còn mang tính hình thức, chưa thực sự lan tỏa. Việc triển khai nhân rộng mô hình khu dân cư tự quản chưa tiêu biểu, rõ nét.</w:t>
      </w:r>
    </w:p>
    <w:p w:rsidR="00400376" w:rsidRDefault="00400376"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z w:val="28"/>
          <w:szCs w:val="28"/>
        </w:rPr>
      </w:pPr>
      <w:r w:rsidRPr="00400376">
        <w:rPr>
          <w:sz w:val="28"/>
          <w:szCs w:val="28"/>
        </w:rPr>
        <w:t xml:space="preserve"> - Hoạt động phối hợp tổ chức tiếp xúc cử tri với đại biểu HĐND các cấp chất lượng chưa cao, số lượng cử tri tham gia còn ít. </w:t>
      </w:r>
    </w:p>
    <w:p w:rsidR="00400376" w:rsidRDefault="00400376"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z w:val="28"/>
          <w:szCs w:val="28"/>
        </w:rPr>
      </w:pPr>
      <w:r w:rsidRPr="00400376">
        <w:rPr>
          <w:sz w:val="28"/>
          <w:szCs w:val="28"/>
        </w:rPr>
        <w:t>- Việc phát huy quyền làm chủ của Nhân dân tham gia xây dựng Đảng, chính quyền, vai trò giám sát, tham gia góp ý kiến của Nhân dân ở nhiều nơi còn hạn chế và thiếu chủ động, chưa huy động được đông đảo tầng lớp nhân dân trên địa bàn huyện tham gia.</w:t>
      </w:r>
    </w:p>
    <w:p w:rsidR="00400376" w:rsidRPr="00673DFB" w:rsidRDefault="00400376"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b/>
          <w:sz w:val="28"/>
          <w:szCs w:val="28"/>
        </w:rPr>
      </w:pPr>
      <w:r w:rsidRPr="00673DFB">
        <w:rPr>
          <w:b/>
          <w:sz w:val="28"/>
          <w:szCs w:val="28"/>
        </w:rPr>
        <w:t xml:space="preserve"> * Nguyên nhân của những hạn chế, yếu kém: </w:t>
      </w:r>
    </w:p>
    <w:p w:rsidR="006D7532" w:rsidRDefault="00400376"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z w:val="28"/>
          <w:szCs w:val="28"/>
        </w:rPr>
      </w:pPr>
      <w:r w:rsidRPr="00400376">
        <w:rPr>
          <w:sz w:val="28"/>
          <w:szCs w:val="28"/>
        </w:rPr>
        <w:t>- Ban Thường trực Ủy ban MTTQ ở một số xã, thị trấn do mới được kiện toàn sau đại hội MTTQ các cấp, các cán bộ làm chuyên trách công tác Mặt trận ở các xã, thị trấn được thay mới 90%, vì vậy trong thời gian ngắn chưa nắm bắt được hết nghiệp vụ công tác Mặt trận, dẫn đến hoạt động còn sai sót, lúng túng.</w:t>
      </w:r>
    </w:p>
    <w:p w:rsidR="00400376" w:rsidRPr="00400376" w:rsidRDefault="00400376"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b/>
          <w:sz w:val="28"/>
          <w:szCs w:val="28"/>
          <w:lang w:val="vi-VN"/>
        </w:rPr>
      </w:pPr>
      <w:r w:rsidRPr="00400376">
        <w:rPr>
          <w:sz w:val="28"/>
          <w:szCs w:val="28"/>
        </w:rPr>
        <w:t xml:space="preserve"> - Sự quan tâm chỉ đạo, lãnh đạo của cấp ủy ở một số nơi, sự phối hợp của chính quyền, các tổ chức thành viên chưa thường xuyên, chặt chẽ.</w:t>
      </w:r>
    </w:p>
    <w:p w:rsidR="006F073E" w:rsidRPr="00415391"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center"/>
        <w:rPr>
          <w:b/>
          <w:sz w:val="28"/>
          <w:szCs w:val="28"/>
          <w:lang w:val="es-MX"/>
        </w:rPr>
      </w:pPr>
      <w:r w:rsidRPr="00415391">
        <w:rPr>
          <w:b/>
          <w:sz w:val="28"/>
          <w:szCs w:val="28"/>
          <w:lang w:val="vi-VN"/>
        </w:rPr>
        <w:t>Phần thứ hai</w:t>
      </w:r>
    </w:p>
    <w:p w:rsidR="006F073E" w:rsidRPr="00415391" w:rsidRDefault="002A7A87"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center"/>
        <w:rPr>
          <w:b/>
          <w:sz w:val="28"/>
          <w:szCs w:val="28"/>
          <w:lang w:val="es-MX"/>
        </w:rPr>
      </w:pPr>
      <w:r>
        <w:rPr>
          <w:b/>
          <w:sz w:val="28"/>
          <w:szCs w:val="28"/>
          <w:lang w:val="es-MX"/>
        </w:rPr>
        <w:t>TRỌNG TÂM CÔNG TÁC MẶT TRẬN 3</w:t>
      </w:r>
      <w:r w:rsidR="006F073E" w:rsidRPr="00415391">
        <w:rPr>
          <w:b/>
          <w:sz w:val="28"/>
          <w:szCs w:val="28"/>
          <w:lang w:val="es-MX"/>
        </w:rPr>
        <w:t xml:space="preserve"> THÁNG CUỐI </w:t>
      </w:r>
      <w:r w:rsidR="006F073E" w:rsidRPr="00415391">
        <w:rPr>
          <w:b/>
          <w:sz w:val="28"/>
          <w:szCs w:val="28"/>
          <w:lang w:val="vi-VN"/>
        </w:rPr>
        <w:t>NĂM</w:t>
      </w:r>
      <w:r w:rsidR="006F073E" w:rsidRPr="00415391">
        <w:rPr>
          <w:b/>
          <w:sz w:val="28"/>
          <w:szCs w:val="28"/>
          <w:lang w:val="es-MX"/>
        </w:rPr>
        <w:t xml:space="preserve"> 2022</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b/>
          <w:sz w:val="28"/>
          <w:szCs w:val="28"/>
          <w:lang w:val="es-MX"/>
        </w:rPr>
      </w:pPr>
      <w:r w:rsidRPr="00EE63EA">
        <w:rPr>
          <w:b/>
          <w:sz w:val="28"/>
          <w:szCs w:val="28"/>
          <w:lang w:val="vi-VN"/>
        </w:rPr>
        <w:t xml:space="preserve">1. </w:t>
      </w:r>
      <w:r>
        <w:rPr>
          <w:b/>
          <w:sz w:val="28"/>
          <w:szCs w:val="28"/>
        </w:rPr>
        <w:t>Tiếp tục</w:t>
      </w:r>
      <w:r>
        <w:rPr>
          <w:b/>
          <w:sz w:val="28"/>
          <w:szCs w:val="28"/>
          <w:lang w:val="es-MX"/>
        </w:rPr>
        <w:t xml:space="preserve"> t</w:t>
      </w:r>
      <w:r w:rsidRPr="00EE63EA">
        <w:rPr>
          <w:b/>
          <w:sz w:val="28"/>
          <w:szCs w:val="28"/>
          <w:lang w:val="es-MX"/>
        </w:rPr>
        <w:t>uyên truyền, vận động, tập hợp các tầng lớp Nhân dân; củng cố, tăng cường, phát huy sức mạnh đại đoàn kết</w:t>
      </w:r>
      <w:r w:rsidRPr="00EE63EA">
        <w:rPr>
          <w:b/>
          <w:sz w:val="28"/>
          <w:szCs w:val="28"/>
          <w:lang w:val="vi-VN"/>
        </w:rPr>
        <w:t xml:space="preserve"> toàn</w:t>
      </w:r>
      <w:r w:rsidRPr="00EE63EA">
        <w:rPr>
          <w:b/>
          <w:sz w:val="28"/>
          <w:szCs w:val="28"/>
          <w:lang w:val="es-MX"/>
        </w:rPr>
        <w:t xml:space="preserve"> dân tộc xây dựng và bảo vệ Tổ quốc Việt Nam xã hội chủ nghĩa.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es-MX"/>
        </w:rPr>
      </w:pPr>
      <w:r w:rsidRPr="00EE63EA">
        <w:rPr>
          <w:sz w:val="28"/>
          <w:szCs w:val="28"/>
          <w:lang w:val="af-ZA"/>
        </w:rPr>
        <w:t>- P</w:t>
      </w:r>
      <w:r w:rsidRPr="00EE63EA">
        <w:rPr>
          <w:color w:val="000000"/>
          <w:sz w:val="28"/>
          <w:szCs w:val="28"/>
          <w:lang w:val="es-MX"/>
        </w:rPr>
        <w:t xml:space="preserve">hối hợp tuyên truyền, vận động các tầng lớp nhân dân thực hiện các chủ trương của Đảng, chính sách pháp luật của Nhà nước; thực hiện </w:t>
      </w:r>
      <w:r w:rsidRPr="00EE63EA">
        <w:rPr>
          <w:color w:val="000000"/>
          <w:sz w:val="28"/>
          <w:szCs w:val="28"/>
          <w:lang w:val="vi-VN"/>
        </w:rPr>
        <w:t>Chỉ thị số 05-CT/TW ngày 15</w:t>
      </w:r>
      <w:r w:rsidRPr="00EE63EA">
        <w:rPr>
          <w:color w:val="000000"/>
          <w:sz w:val="28"/>
          <w:szCs w:val="28"/>
          <w:lang w:val="es-MX"/>
        </w:rPr>
        <w:t>/</w:t>
      </w:r>
      <w:r w:rsidRPr="00EE63EA">
        <w:rPr>
          <w:color w:val="000000"/>
          <w:sz w:val="28"/>
          <w:szCs w:val="28"/>
          <w:lang w:val="vi-VN"/>
        </w:rPr>
        <w:t>5</w:t>
      </w:r>
      <w:r w:rsidRPr="00EE63EA">
        <w:rPr>
          <w:color w:val="000000"/>
          <w:sz w:val="28"/>
          <w:szCs w:val="28"/>
          <w:lang w:val="es-MX"/>
        </w:rPr>
        <w:t>/</w:t>
      </w:r>
      <w:r w:rsidRPr="00EE63EA">
        <w:rPr>
          <w:color w:val="000000"/>
          <w:sz w:val="28"/>
          <w:szCs w:val="28"/>
          <w:lang w:val="vi-VN"/>
        </w:rPr>
        <w:t xml:space="preserve">2016 của Bộ Chính trị về đẩy mạnh học tập và làm theo tư tưởng, đạo đức, phong cách Hồ Chí Minh </w:t>
      </w:r>
      <w:r w:rsidRPr="00EE63EA">
        <w:rPr>
          <w:color w:val="000000"/>
          <w:sz w:val="28"/>
          <w:szCs w:val="28"/>
          <w:lang w:val="es-MX"/>
        </w:rPr>
        <w:t>và</w:t>
      </w:r>
      <w:r w:rsidRPr="00EE63EA">
        <w:rPr>
          <w:color w:val="000000"/>
          <w:sz w:val="28"/>
          <w:szCs w:val="28"/>
          <w:lang w:val="vi-VN"/>
        </w:rPr>
        <w:t xml:space="preserve"> việc thực hiện Nghị quyết Trung ương 4</w:t>
      </w:r>
      <w:r w:rsidRPr="00EE63EA">
        <w:rPr>
          <w:color w:val="000000"/>
          <w:sz w:val="28"/>
          <w:szCs w:val="28"/>
        </w:rPr>
        <w:t>,</w:t>
      </w:r>
      <w:r w:rsidRPr="00EE63EA">
        <w:rPr>
          <w:color w:val="000000"/>
          <w:sz w:val="28"/>
          <w:szCs w:val="28"/>
          <w:lang w:val="es-MX"/>
        </w:rPr>
        <w:t xml:space="preserve"> khóa XII của Đảng về tăng cường xây dựng, chỉnh đốn Đảng, ngăn chặn, đẩy lùi sự suy thoái về tư tưởng chính trị, đạo đức, lối sống, những biểu hiện “tự diễn biến, tự chuyển hóa” trong nội bộ.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rPr>
      </w:pPr>
      <w:r w:rsidRPr="00EE63EA">
        <w:rPr>
          <w:color w:val="000000"/>
          <w:sz w:val="28"/>
          <w:szCs w:val="28"/>
          <w:lang w:val="es-MX"/>
        </w:rPr>
        <w:t xml:space="preserve">- Tiếp tục thực hiện </w:t>
      </w:r>
      <w:r w:rsidRPr="00EE63EA">
        <w:rPr>
          <w:color w:val="000000"/>
          <w:sz w:val="28"/>
          <w:szCs w:val="28"/>
          <w:lang w:val="vi-VN"/>
        </w:rPr>
        <w:t>Đề án “</w:t>
      </w:r>
      <w:r w:rsidRPr="00EE63EA">
        <w:rPr>
          <w:i/>
          <w:color w:val="000000"/>
          <w:sz w:val="28"/>
          <w:szCs w:val="28"/>
          <w:lang w:val="vi-VN"/>
        </w:rPr>
        <w:t>Đổi mới công tác thông tin tuyên truyền của MTTQ Việt Nam</w:t>
      </w:r>
      <w:r>
        <w:rPr>
          <w:color w:val="000000"/>
          <w:sz w:val="28"/>
          <w:szCs w:val="28"/>
          <w:lang w:val="vi-VN"/>
        </w:rPr>
        <w:t xml:space="preserve">”. </w:t>
      </w:r>
      <w:r w:rsidRPr="00EE63EA">
        <w:rPr>
          <w:color w:val="000000"/>
          <w:sz w:val="28"/>
          <w:szCs w:val="28"/>
          <w:lang w:val="vi-VN"/>
        </w:rPr>
        <w:t xml:space="preserve">Chủ động nắm tình hình tư tưởng </w:t>
      </w:r>
      <w:r w:rsidRPr="00EE63EA">
        <w:rPr>
          <w:color w:val="000000"/>
          <w:sz w:val="28"/>
          <w:szCs w:val="28"/>
        </w:rPr>
        <w:t>và d</w:t>
      </w:r>
      <w:r w:rsidRPr="00EE63EA">
        <w:rPr>
          <w:color w:val="000000"/>
          <w:sz w:val="28"/>
          <w:szCs w:val="28"/>
          <w:lang w:val="vi-VN"/>
        </w:rPr>
        <w:t>uy trì</w:t>
      </w:r>
      <w:r w:rsidRPr="00EE63EA">
        <w:rPr>
          <w:color w:val="000000"/>
          <w:sz w:val="28"/>
          <w:szCs w:val="28"/>
        </w:rPr>
        <w:t>,</w:t>
      </w:r>
      <w:r w:rsidRPr="00EE63EA">
        <w:rPr>
          <w:color w:val="000000"/>
          <w:sz w:val="28"/>
          <w:szCs w:val="28"/>
          <w:lang w:val="vi-VN"/>
        </w:rPr>
        <w:t xml:space="preserve"> nâng cao chất lượng </w:t>
      </w:r>
      <w:r w:rsidRPr="00EE63EA">
        <w:rPr>
          <w:color w:val="000000"/>
          <w:sz w:val="28"/>
          <w:szCs w:val="28"/>
        </w:rPr>
        <w:t>b</w:t>
      </w:r>
      <w:r w:rsidRPr="00EE63EA">
        <w:rPr>
          <w:color w:val="000000"/>
          <w:sz w:val="28"/>
          <w:szCs w:val="28"/>
          <w:lang w:val="vi-VN"/>
        </w:rPr>
        <w:t>áo cáo tình hình tư tưởng, nguyện vọng nhân dân phản ánh đến cơ quan Đảng, chính quyền cùng cấp.</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pacing w:val="-4"/>
          <w:sz w:val="28"/>
          <w:szCs w:val="28"/>
        </w:rPr>
      </w:pPr>
      <w:r w:rsidRPr="00EE63EA">
        <w:rPr>
          <w:color w:val="000000"/>
          <w:sz w:val="28"/>
          <w:szCs w:val="28"/>
        </w:rPr>
        <w:t xml:space="preserve">- </w:t>
      </w:r>
      <w:r w:rsidRPr="00EE63EA">
        <w:rPr>
          <w:spacing w:val="-2"/>
          <w:sz w:val="28"/>
          <w:szCs w:val="28"/>
          <w:lang w:val="af-ZA"/>
        </w:rPr>
        <w:t xml:space="preserve">Tổ chức các hoạt động nhân dịp kỷ niệm </w:t>
      </w:r>
      <w:r>
        <w:rPr>
          <w:spacing w:val="-2"/>
          <w:sz w:val="28"/>
          <w:szCs w:val="28"/>
          <w:lang w:val="af-ZA"/>
        </w:rPr>
        <w:t>92</w:t>
      </w:r>
      <w:r w:rsidRPr="00EE63EA">
        <w:rPr>
          <w:spacing w:val="-2"/>
          <w:sz w:val="28"/>
          <w:szCs w:val="28"/>
          <w:lang w:val="af-ZA"/>
        </w:rPr>
        <w:t xml:space="preserve"> năm ngày truyền thống MTTQ Việt Nam ( 18/11/1930 - 18/11/20</w:t>
      </w:r>
      <w:r>
        <w:rPr>
          <w:spacing w:val="-2"/>
          <w:sz w:val="28"/>
          <w:szCs w:val="28"/>
          <w:lang w:val="af-ZA"/>
        </w:rPr>
        <w:t>22</w:t>
      </w:r>
      <w:r w:rsidRPr="00EE63EA">
        <w:rPr>
          <w:spacing w:val="-2"/>
          <w:sz w:val="28"/>
          <w:szCs w:val="28"/>
          <w:lang w:val="af-ZA"/>
        </w:rPr>
        <w:t>) và Ngày hội đại đoàn kết toàn dân tộc ở khu dân cư.</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b/>
          <w:spacing w:val="-4"/>
          <w:sz w:val="28"/>
          <w:szCs w:val="28"/>
          <w:lang w:val="es-MX"/>
        </w:rPr>
      </w:pPr>
      <w:r w:rsidRPr="00EE63EA">
        <w:rPr>
          <w:b/>
          <w:spacing w:val="-4"/>
          <w:sz w:val="28"/>
          <w:szCs w:val="28"/>
          <w:lang w:val="vi-VN"/>
        </w:rPr>
        <w:t xml:space="preserve">2. </w:t>
      </w:r>
      <w:r w:rsidRPr="00EE63EA">
        <w:rPr>
          <w:b/>
          <w:spacing w:val="-4"/>
          <w:sz w:val="28"/>
          <w:szCs w:val="28"/>
          <w:lang w:val="es-MX"/>
        </w:rPr>
        <w:t>Vận động Nhân dân thi đua học tập, lao động sáng tạo, thực hiện thắng lợi các mục tiêu phát triển kinh tế, văn hóa, xã hội, giữ vững quốc phòng, an ninh của đất nước.</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pacing w:val="-4"/>
          <w:sz w:val="28"/>
          <w:szCs w:val="28"/>
          <w:lang w:val="es-MX"/>
        </w:rPr>
      </w:pPr>
      <w:r w:rsidRPr="00EE63EA">
        <w:rPr>
          <w:color w:val="000000"/>
          <w:sz w:val="28"/>
          <w:szCs w:val="28"/>
          <w:lang w:val="es-MX"/>
        </w:rPr>
        <w:t>- Tiếp tục đẩy mạnh cuộc vận động “</w:t>
      </w:r>
      <w:r w:rsidRPr="00EE63EA">
        <w:rPr>
          <w:i/>
          <w:color w:val="000000"/>
          <w:sz w:val="28"/>
          <w:szCs w:val="28"/>
          <w:lang w:val="es-MX"/>
        </w:rPr>
        <w:t>Toàn dân đoàn kết xây dựng nông thôn mới, đô thị văn minh</w:t>
      </w:r>
      <w:r w:rsidRPr="00EE63EA">
        <w:rPr>
          <w:color w:val="000000"/>
          <w:sz w:val="28"/>
          <w:szCs w:val="28"/>
          <w:lang w:val="es-MX"/>
        </w:rPr>
        <w:t>”.</w:t>
      </w:r>
      <w:r w:rsidRPr="00EE63EA">
        <w:rPr>
          <w:color w:val="000000"/>
          <w:spacing w:val="-4"/>
          <w:sz w:val="28"/>
          <w:szCs w:val="28"/>
          <w:lang w:val="es-MX"/>
        </w:rPr>
        <w:t xml:space="preserve"> Hưởng ứng Tháng cao điểm “Vì người nghèo” năm 20</w:t>
      </w:r>
      <w:r>
        <w:rPr>
          <w:color w:val="000000"/>
          <w:spacing w:val="-4"/>
          <w:sz w:val="28"/>
          <w:szCs w:val="28"/>
          <w:lang w:val="es-MX"/>
        </w:rPr>
        <w:t>22</w:t>
      </w:r>
      <w:r w:rsidRPr="00EE63EA">
        <w:rPr>
          <w:color w:val="000000"/>
          <w:spacing w:val="-4"/>
          <w:sz w:val="28"/>
          <w:szCs w:val="28"/>
          <w:lang w:val="es-MX"/>
        </w:rPr>
        <w:t xml:space="preserve"> và “Tết vì người nghèo” năm 202</w:t>
      </w:r>
      <w:r>
        <w:rPr>
          <w:color w:val="000000"/>
          <w:spacing w:val="-4"/>
          <w:sz w:val="28"/>
          <w:szCs w:val="28"/>
          <w:lang w:val="es-MX"/>
        </w:rPr>
        <w:t>2</w:t>
      </w:r>
      <w:r w:rsidRPr="00EE63EA">
        <w:rPr>
          <w:color w:val="000000"/>
          <w:spacing w:val="-4"/>
          <w:sz w:val="28"/>
          <w:szCs w:val="28"/>
          <w:lang w:val="es-MX"/>
        </w:rPr>
        <w:t xml:space="preserve">; </w:t>
      </w:r>
      <w:r w:rsidRPr="00EE63EA">
        <w:rPr>
          <w:color w:val="000000"/>
          <w:spacing w:val="-4"/>
          <w:sz w:val="28"/>
          <w:szCs w:val="28"/>
          <w:lang w:val="vi-VN"/>
        </w:rPr>
        <w:t xml:space="preserve">vận động Quỹ </w:t>
      </w:r>
      <w:r w:rsidRPr="00EE63EA">
        <w:rPr>
          <w:color w:val="000000"/>
          <w:spacing w:val="-4"/>
          <w:sz w:val="28"/>
          <w:szCs w:val="28"/>
        </w:rPr>
        <w:t>“</w:t>
      </w:r>
      <w:r w:rsidRPr="00EE63EA">
        <w:rPr>
          <w:color w:val="000000"/>
          <w:spacing w:val="-4"/>
          <w:sz w:val="28"/>
          <w:szCs w:val="28"/>
          <w:lang w:val="vi-VN"/>
        </w:rPr>
        <w:t xml:space="preserve">Vì người nghèo” và </w:t>
      </w:r>
      <w:r>
        <w:rPr>
          <w:color w:val="000000"/>
          <w:spacing w:val="-4"/>
          <w:sz w:val="28"/>
          <w:szCs w:val="28"/>
        </w:rPr>
        <w:t xml:space="preserve">tiếp tục </w:t>
      </w:r>
      <w:r w:rsidRPr="00EE63EA">
        <w:rPr>
          <w:color w:val="000000"/>
          <w:spacing w:val="-4"/>
          <w:sz w:val="28"/>
          <w:szCs w:val="28"/>
          <w:lang w:val="vi-VN"/>
        </w:rPr>
        <w:t>hỗ trợ xây dựng nhà Đại đoàn kết</w:t>
      </w:r>
      <w:r w:rsidRPr="00EE63EA">
        <w:rPr>
          <w:color w:val="000000"/>
          <w:spacing w:val="-4"/>
          <w:sz w:val="28"/>
          <w:szCs w:val="28"/>
          <w:lang w:val="es-MX"/>
        </w:rPr>
        <w:t xml:space="preserve">.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es-MX"/>
        </w:rPr>
      </w:pPr>
      <w:r w:rsidRPr="00EE63EA">
        <w:rPr>
          <w:color w:val="000000"/>
          <w:sz w:val="28"/>
          <w:szCs w:val="28"/>
          <w:lang w:val="es-MX"/>
        </w:rPr>
        <w:lastRenderedPageBreak/>
        <w:t>- Tiếp tục phối hợp thực hiện Phong trào thi đua “</w:t>
      </w:r>
      <w:r w:rsidRPr="00EE63EA">
        <w:rPr>
          <w:i/>
          <w:color w:val="000000"/>
          <w:sz w:val="28"/>
          <w:szCs w:val="28"/>
          <w:lang w:val="es-MX"/>
        </w:rPr>
        <w:t>Cả nước chung tay vì người nghèo - không để ai bị bỏ lại phía sau</w:t>
      </w:r>
      <w:r w:rsidRPr="00EE63EA">
        <w:rPr>
          <w:color w:val="000000"/>
          <w:sz w:val="28"/>
          <w:szCs w:val="28"/>
          <w:lang w:val="es-MX"/>
        </w:rPr>
        <w:t xml:space="preserve">”.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i/>
          <w:color w:val="000000"/>
          <w:spacing w:val="-6"/>
          <w:sz w:val="28"/>
          <w:szCs w:val="28"/>
          <w:lang w:val="es-MX"/>
        </w:rPr>
      </w:pPr>
      <w:r w:rsidRPr="00EE63EA">
        <w:rPr>
          <w:color w:val="000000"/>
          <w:spacing w:val="-6"/>
          <w:sz w:val="28"/>
          <w:szCs w:val="28"/>
          <w:lang w:val="es-MX"/>
        </w:rPr>
        <w:t>- Tiếp tục tuyên truyền  sâu rộng về cuộc vận động</w:t>
      </w:r>
      <w:r w:rsidRPr="00EE63EA">
        <w:rPr>
          <w:i/>
          <w:color w:val="000000"/>
          <w:spacing w:val="-6"/>
          <w:sz w:val="28"/>
          <w:szCs w:val="28"/>
          <w:lang w:val="es-MX"/>
        </w:rPr>
        <w:t xml:space="preserve"> “Người Việt Nam ưu tiên dùng hàng Việt Nam”.</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z w:val="28"/>
          <w:szCs w:val="28"/>
        </w:rPr>
      </w:pPr>
      <w:r w:rsidRPr="00EE63EA">
        <w:rPr>
          <w:color w:val="000000"/>
          <w:sz w:val="28"/>
          <w:szCs w:val="28"/>
          <w:lang w:val="es-MX"/>
        </w:rPr>
        <w:t>- Tiếp tục đẩy mạnh triển khai các chương trình phối hợp</w:t>
      </w:r>
      <w:r>
        <w:rPr>
          <w:color w:val="000000"/>
          <w:sz w:val="28"/>
          <w:szCs w:val="28"/>
          <w:lang w:val="es-MX"/>
        </w:rPr>
        <w:t xml:space="preserve"> với các tổ chức thành viên.</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b/>
          <w:sz w:val="28"/>
          <w:szCs w:val="28"/>
        </w:rPr>
      </w:pPr>
      <w:r w:rsidRPr="00A74506">
        <w:rPr>
          <w:b/>
          <w:sz w:val="28"/>
          <w:szCs w:val="28"/>
          <w:lang w:val="vi-VN"/>
        </w:rPr>
        <w:t>3. Thực hiện dân chủ, đại diện, bảo vệ quyền và lợi ích hợp pháp, chính đáng của nhân dâ</w:t>
      </w:r>
      <w:r>
        <w:rPr>
          <w:b/>
          <w:sz w:val="28"/>
          <w:szCs w:val="28"/>
          <w:lang w:val="vi-VN"/>
        </w:rPr>
        <w:t>n; giám sát và phản biện xã hội</w:t>
      </w:r>
      <w:r>
        <w:rPr>
          <w:b/>
          <w:sz w:val="28"/>
          <w:szCs w:val="28"/>
        </w:rPr>
        <w:t>;</w:t>
      </w:r>
      <w:r w:rsidRPr="00A74506">
        <w:rPr>
          <w:b/>
          <w:sz w:val="28"/>
          <w:szCs w:val="28"/>
          <w:lang w:val="vi-VN"/>
        </w:rPr>
        <w:t xml:space="preserve"> tham gia phòng chống tham nhũng, lãng phí, xây dựng Đảng, xây dựng Nhà nước trong sạch, vững mạnh.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es-MX"/>
        </w:rPr>
      </w:pPr>
      <w:r w:rsidRPr="00A74506">
        <w:rPr>
          <w:color w:val="000000"/>
          <w:sz w:val="28"/>
          <w:szCs w:val="28"/>
          <w:lang w:val="es-MX"/>
        </w:rPr>
        <w:t xml:space="preserve">- </w:t>
      </w:r>
      <w:r w:rsidRPr="00A74506">
        <w:rPr>
          <w:color w:val="000000"/>
          <w:sz w:val="28"/>
          <w:szCs w:val="28"/>
          <w:lang w:val="vi-VN"/>
        </w:rPr>
        <w:t>T</w:t>
      </w:r>
      <w:r w:rsidRPr="00A74506">
        <w:rPr>
          <w:color w:val="000000"/>
          <w:sz w:val="28"/>
          <w:szCs w:val="28"/>
          <w:lang w:val="es-MX"/>
        </w:rPr>
        <w:t>h</w:t>
      </w:r>
      <w:r w:rsidRPr="00A74506">
        <w:rPr>
          <w:color w:val="000000"/>
          <w:sz w:val="28"/>
          <w:szCs w:val="28"/>
          <w:lang w:val="vi-VN"/>
        </w:rPr>
        <w:t xml:space="preserve">am gia </w:t>
      </w:r>
      <w:r w:rsidRPr="00A74506">
        <w:rPr>
          <w:color w:val="000000"/>
          <w:sz w:val="28"/>
          <w:szCs w:val="28"/>
          <w:lang w:val="es-MX"/>
        </w:rPr>
        <w:t>tuyên truyền phổ biến, giáo dục pháp luật và vận động nhân dân chấp hành pháp luật; phối hợp thực hiện tốt công tác hòa giải ở cơ sở.</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es-MX"/>
        </w:rPr>
      </w:pPr>
      <w:r w:rsidRPr="00A74506">
        <w:rPr>
          <w:color w:val="000000"/>
          <w:sz w:val="28"/>
          <w:szCs w:val="28"/>
          <w:lang w:val="es-MX"/>
        </w:rPr>
        <w:t>- Tổ chức giám sát, phản biện xã hội; p</w:t>
      </w:r>
      <w:r w:rsidRPr="00A74506">
        <w:rPr>
          <w:color w:val="000000"/>
          <w:sz w:val="28"/>
          <w:szCs w:val="28"/>
          <w:lang w:val="vi-VN"/>
        </w:rPr>
        <w:t>hối hợp với các cơ quan Nhà nước và các tổ chức thành viên</w:t>
      </w:r>
      <w:r w:rsidRPr="00A74506">
        <w:rPr>
          <w:color w:val="000000"/>
          <w:sz w:val="28"/>
          <w:szCs w:val="28"/>
        </w:rPr>
        <w:t>,</w:t>
      </w:r>
      <w:r w:rsidRPr="00A74506">
        <w:rPr>
          <w:color w:val="000000"/>
          <w:sz w:val="28"/>
          <w:szCs w:val="28"/>
          <w:lang w:val="es-MX"/>
        </w:rPr>
        <w:t xml:space="preserve">triển khai chương trình </w:t>
      </w:r>
      <w:r w:rsidRPr="00A74506">
        <w:rPr>
          <w:color w:val="000000"/>
          <w:sz w:val="28"/>
          <w:szCs w:val="28"/>
          <w:lang w:val="vi-VN"/>
        </w:rPr>
        <w:t>giám sát</w:t>
      </w:r>
      <w:r w:rsidRPr="00A74506">
        <w:rPr>
          <w:color w:val="000000"/>
          <w:sz w:val="28"/>
          <w:szCs w:val="28"/>
          <w:lang w:val="es-MX"/>
        </w:rPr>
        <w:t>, phản biện xã hội năm 20</w:t>
      </w:r>
      <w:r>
        <w:rPr>
          <w:color w:val="000000"/>
          <w:sz w:val="28"/>
          <w:szCs w:val="28"/>
          <w:lang w:val="es-MX"/>
        </w:rPr>
        <w:t>22</w:t>
      </w:r>
      <w:r w:rsidRPr="00A74506">
        <w:rPr>
          <w:color w:val="000000"/>
          <w:sz w:val="28"/>
          <w:szCs w:val="28"/>
          <w:lang w:val="es-MX"/>
        </w:rPr>
        <w:t>.</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nb-NO"/>
        </w:rPr>
      </w:pPr>
      <w:r w:rsidRPr="00A74506">
        <w:rPr>
          <w:color w:val="000000"/>
          <w:sz w:val="28"/>
          <w:szCs w:val="28"/>
        </w:rPr>
        <w:t>-</w:t>
      </w:r>
      <w:r w:rsidRPr="00A74506">
        <w:rPr>
          <w:color w:val="000000"/>
          <w:sz w:val="28"/>
          <w:szCs w:val="28"/>
          <w:lang w:val="nb-NO"/>
        </w:rPr>
        <w:t xml:space="preserve">Tổ chức tiếp công dân tại trụ ở cơ quan, tham gia giải quyết đơn thư khiếu nại, tố cáo của công dân; giám sát việc </w:t>
      </w:r>
      <w:r w:rsidRPr="00A74506">
        <w:rPr>
          <w:color w:val="000000"/>
          <w:sz w:val="28"/>
          <w:szCs w:val="28"/>
          <w:lang w:val="vi-VN"/>
        </w:rPr>
        <w:t xml:space="preserve">thực hiện </w:t>
      </w:r>
      <w:r w:rsidRPr="00A74506">
        <w:rPr>
          <w:color w:val="000000"/>
          <w:sz w:val="28"/>
          <w:szCs w:val="28"/>
        </w:rPr>
        <w:t>Pháp lệnh</w:t>
      </w:r>
      <w:r w:rsidRPr="00A74506">
        <w:rPr>
          <w:color w:val="000000"/>
          <w:sz w:val="28"/>
          <w:szCs w:val="28"/>
          <w:lang w:val="vi-VN"/>
        </w:rPr>
        <w:t xml:space="preserve"> dân chủ ở cơ sở</w:t>
      </w:r>
      <w:r w:rsidRPr="00A74506">
        <w:rPr>
          <w:color w:val="000000"/>
          <w:sz w:val="28"/>
          <w:szCs w:val="28"/>
          <w:lang w:val="nb-NO"/>
        </w:rPr>
        <w:t xml:space="preserve">.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rPr>
      </w:pPr>
      <w:r w:rsidRPr="00A74506">
        <w:rPr>
          <w:color w:val="000000"/>
          <w:sz w:val="28"/>
          <w:szCs w:val="28"/>
          <w:lang w:val="nb-NO"/>
        </w:rPr>
        <w:t>- Phối hợp t</w:t>
      </w:r>
      <w:r w:rsidRPr="00A74506">
        <w:rPr>
          <w:color w:val="000000"/>
          <w:sz w:val="28"/>
          <w:szCs w:val="28"/>
          <w:lang w:val="vi-VN"/>
        </w:rPr>
        <w:t xml:space="preserve">ổ chức tốt </w:t>
      </w:r>
      <w:r w:rsidRPr="00A74506">
        <w:rPr>
          <w:color w:val="000000"/>
          <w:sz w:val="28"/>
          <w:szCs w:val="28"/>
        </w:rPr>
        <w:t xml:space="preserve">Hội nghị tiếp xúc cử tri với đại biểu dân cử và </w:t>
      </w:r>
      <w:r w:rsidRPr="00A74506">
        <w:rPr>
          <w:color w:val="000000"/>
          <w:sz w:val="28"/>
          <w:szCs w:val="28"/>
          <w:lang w:val="vi-VN"/>
        </w:rPr>
        <w:t>tập hợp ý kiến, kiến nghị của cử tri và nhân dân</w:t>
      </w:r>
      <w:r w:rsidRPr="00A74506">
        <w:rPr>
          <w:color w:val="000000"/>
          <w:sz w:val="28"/>
          <w:szCs w:val="28"/>
          <w:lang w:val="nb-NO"/>
        </w:rPr>
        <w:t xml:space="preserve">; </w:t>
      </w:r>
      <w:r w:rsidRPr="00A74506">
        <w:rPr>
          <w:color w:val="000000"/>
          <w:sz w:val="28"/>
          <w:szCs w:val="28"/>
          <w:lang w:val="vi-VN"/>
        </w:rPr>
        <w:t xml:space="preserve">giám sát việc giải quyết các </w:t>
      </w:r>
      <w:r w:rsidRPr="00A74506">
        <w:rPr>
          <w:color w:val="000000"/>
          <w:sz w:val="28"/>
          <w:szCs w:val="28"/>
          <w:lang w:val="nb-NO"/>
        </w:rPr>
        <w:t xml:space="preserve">ý kiến, kiến nghị </w:t>
      </w:r>
      <w:r w:rsidRPr="00A74506">
        <w:rPr>
          <w:color w:val="000000"/>
          <w:sz w:val="28"/>
          <w:szCs w:val="28"/>
          <w:lang w:val="vi-VN"/>
        </w:rPr>
        <w:t xml:space="preserve">chính đáng của nhân dân. </w:t>
      </w:r>
    </w:p>
    <w:p w:rsidR="006F073E" w:rsidRPr="00A74506"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pacing w:val="-4"/>
          <w:sz w:val="28"/>
          <w:szCs w:val="28"/>
        </w:rPr>
      </w:pPr>
      <w:r w:rsidRPr="00A74506">
        <w:rPr>
          <w:sz w:val="28"/>
          <w:szCs w:val="28"/>
          <w:lang w:val="af-ZA"/>
        </w:rPr>
        <w:t>- Nâng cao chất lượng hoạt động của Ban Thanh tra nhân dân, Ban Giám sát đầu tư của cộng đồng.</w:t>
      </w:r>
    </w:p>
    <w:p w:rsidR="006F073E" w:rsidRPr="00A74506"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b/>
          <w:sz w:val="28"/>
          <w:szCs w:val="28"/>
        </w:rPr>
      </w:pPr>
      <w:r w:rsidRPr="00A74506">
        <w:rPr>
          <w:b/>
          <w:sz w:val="28"/>
          <w:szCs w:val="28"/>
          <w:lang w:val="vi-VN"/>
        </w:rPr>
        <w:t xml:space="preserve">4. </w:t>
      </w:r>
      <w:r w:rsidRPr="00A74506">
        <w:rPr>
          <w:b/>
          <w:spacing w:val="-2"/>
          <w:sz w:val="28"/>
          <w:szCs w:val="28"/>
          <w:lang w:val="vi-VN"/>
        </w:rPr>
        <w:t>Tăng cường đoàn kết quốc tế, mở rộng hoạt động đối ngoại Nhân dân</w:t>
      </w:r>
      <w:r w:rsidRPr="00A74506">
        <w:rPr>
          <w:b/>
          <w:sz w:val="28"/>
          <w:szCs w:val="28"/>
          <w:lang w:val="vi-VN"/>
        </w:rPr>
        <w:t xml:space="preserve">. </w:t>
      </w:r>
    </w:p>
    <w:p w:rsidR="006F073E" w:rsidRPr="00A74506"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pacing w:val="-4"/>
          <w:sz w:val="28"/>
          <w:szCs w:val="28"/>
        </w:rPr>
      </w:pPr>
      <w:r w:rsidRPr="00A74506">
        <w:rPr>
          <w:color w:val="000000"/>
          <w:spacing w:val="-4"/>
          <w:sz w:val="28"/>
          <w:szCs w:val="28"/>
        </w:rPr>
        <w:t>- Phối hợp t</w:t>
      </w:r>
      <w:r w:rsidRPr="00A74506">
        <w:rPr>
          <w:color w:val="000000"/>
          <w:spacing w:val="-4"/>
          <w:sz w:val="28"/>
          <w:szCs w:val="28"/>
          <w:lang w:val="vi-VN"/>
        </w:rPr>
        <w:t xml:space="preserve">uyên truyền, vận động nhân dân thực hiện chủ trương, đường lối đối ngoại của Đảng, chính sách ngoại giao của Nhà nước; </w:t>
      </w:r>
      <w:r w:rsidRPr="00A74506">
        <w:rPr>
          <w:sz w:val="28"/>
          <w:szCs w:val="28"/>
        </w:rPr>
        <w:t xml:space="preserve">Tiếp tục thực hiện tốt Chỉ thị 04-CT/TW ngày 06/7/2011 của Ban Bí thư Trung ương Đảng về tiếp tục đổi mới và nâng cao hiệu quả công tác đối ngoại nhân dân trong tình hình mới.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b/>
          <w:sz w:val="28"/>
          <w:szCs w:val="28"/>
        </w:rPr>
      </w:pPr>
      <w:r w:rsidRPr="00A74506">
        <w:rPr>
          <w:b/>
          <w:sz w:val="28"/>
          <w:szCs w:val="28"/>
          <w:lang w:val="vi-VN"/>
        </w:rPr>
        <w:t xml:space="preserve">5. Tăng cường củng cố tổ chức, đổi mới nội dung, phương thức, nâng cao hiệu quả hoạt động của MTTQ Việt Nam, đáp ứng yêu cầu nhiệm vụ trong giai đoạn mới.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vi-VN"/>
        </w:rPr>
      </w:pPr>
      <w:r w:rsidRPr="00A74506">
        <w:rPr>
          <w:color w:val="000000"/>
          <w:sz w:val="28"/>
          <w:szCs w:val="28"/>
        </w:rPr>
        <w:t>-</w:t>
      </w:r>
      <w:r w:rsidRPr="00A74506">
        <w:rPr>
          <w:color w:val="000000"/>
          <w:sz w:val="28"/>
          <w:szCs w:val="28"/>
          <w:lang w:val="vi-VN"/>
        </w:rPr>
        <w:t xml:space="preserve"> Tiếp tục đổi mới nội dung và phương thức hoạt động của Mặt trận theo hướng tập trung làm tốt hơn vai trò đại diện, bảo vệ quyền và lợi ích hợp pháp, chính đáng của nhân dân thông qua phản ánh định kỳ ý kiến của nhân dân và cử tri và thực hiện giám sát, phản biện xã hội.</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vi-VN"/>
        </w:rPr>
      </w:pPr>
      <w:r w:rsidRPr="00C46628">
        <w:rPr>
          <w:i/>
          <w:color w:val="000000"/>
          <w:spacing w:val="-4"/>
          <w:sz w:val="28"/>
          <w:szCs w:val="28"/>
        </w:rPr>
        <w:t xml:space="preserve">- </w:t>
      </w:r>
      <w:r w:rsidRPr="00C46628">
        <w:rPr>
          <w:color w:val="000000"/>
          <w:spacing w:val="-4"/>
          <w:sz w:val="28"/>
          <w:szCs w:val="28"/>
          <w:lang w:val="vi-VN"/>
        </w:rPr>
        <w:t xml:space="preserve">Thực hiện tốt vai trò chủ trì hiệp thương để phối hợp với các tổ chức thành viên trong tổ chức thực hiện các chương trình hành động của MTTQ đã đề ra. </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vi-VN"/>
        </w:rPr>
      </w:pPr>
      <w:r w:rsidRPr="00C46628">
        <w:rPr>
          <w:color w:val="000000"/>
          <w:sz w:val="28"/>
          <w:szCs w:val="28"/>
        </w:rPr>
        <w:t>- Tổ chức lớp tập huấn nghiệp vụ công tác Mặt trận cho cán bộ cơ sở.</w:t>
      </w:r>
    </w:p>
    <w:p w:rsidR="006F073E"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z w:val="28"/>
          <w:szCs w:val="28"/>
        </w:rPr>
      </w:pPr>
      <w:r w:rsidRPr="00C46628">
        <w:rPr>
          <w:sz w:val="28"/>
          <w:szCs w:val="28"/>
        </w:rPr>
        <w:t>- Thực hiện tốt công t</w:t>
      </w:r>
      <w:r>
        <w:rPr>
          <w:sz w:val="28"/>
          <w:szCs w:val="28"/>
        </w:rPr>
        <w:t>ác thi đua – khen thưởng năm 2022</w:t>
      </w:r>
    </w:p>
    <w:p w:rsidR="006F073E" w:rsidRPr="00511BB7"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color w:val="000000"/>
          <w:sz w:val="28"/>
          <w:szCs w:val="28"/>
          <w:lang w:val="vi-VN"/>
        </w:rPr>
      </w:pPr>
      <w:r w:rsidRPr="00C46628">
        <w:rPr>
          <w:sz w:val="28"/>
          <w:szCs w:val="28"/>
        </w:rPr>
        <w:t>- Tổ chức tổng kết công tác Mặt trận và các phong trào thi đua, các chương trình phối hợp.</w:t>
      </w:r>
    </w:p>
    <w:p w:rsidR="006F073E" w:rsidRPr="00956D7D"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zCs w:val="28"/>
        </w:rPr>
      </w:pPr>
      <w:r>
        <w:rPr>
          <w:color w:val="000000"/>
          <w:sz w:val="28"/>
          <w:szCs w:val="28"/>
        </w:rPr>
        <w:lastRenderedPageBreak/>
        <w:t xml:space="preserve"> Trên đâ</w:t>
      </w:r>
      <w:r w:rsidR="002A7A87">
        <w:rPr>
          <w:color w:val="000000"/>
          <w:sz w:val="28"/>
          <w:szCs w:val="28"/>
        </w:rPr>
        <w:t>y là báo cáo công tác Mặt trận 9</w:t>
      </w:r>
      <w:r>
        <w:rPr>
          <w:color w:val="000000"/>
          <w:sz w:val="28"/>
          <w:szCs w:val="28"/>
        </w:rPr>
        <w:t xml:space="preserve"> tháng đầu năm và chương trình</w:t>
      </w:r>
      <w:r w:rsidR="002A7A87">
        <w:rPr>
          <w:color w:val="000000"/>
          <w:sz w:val="28"/>
          <w:szCs w:val="28"/>
        </w:rPr>
        <w:t xml:space="preserve"> phối hợp thống nhất hành động 3</w:t>
      </w:r>
      <w:r>
        <w:rPr>
          <w:color w:val="000000"/>
          <w:sz w:val="28"/>
          <w:szCs w:val="28"/>
        </w:rPr>
        <w:t xml:space="preserve"> tháng cuối năm 2022 của Ủy ban MTTQ huyện Cư Jút</w:t>
      </w:r>
    </w:p>
    <w:p w:rsidR="006F073E" w:rsidRPr="005A487D" w:rsidRDefault="006F073E" w:rsidP="00673DFB">
      <w:pPr>
        <w:spacing w:before="60"/>
        <w:ind w:firstLine="567"/>
        <w:jc w:val="both"/>
        <w:rPr>
          <w:sz w:val="12"/>
          <w:szCs w:val="28"/>
        </w:rPr>
      </w:pPr>
    </w:p>
    <w:tbl>
      <w:tblPr>
        <w:tblW w:w="9355" w:type="dxa"/>
        <w:tblInd w:w="392" w:type="dxa"/>
        <w:tblLook w:val="01E0"/>
      </w:tblPr>
      <w:tblGrid>
        <w:gridCol w:w="4680"/>
        <w:gridCol w:w="4675"/>
      </w:tblGrid>
      <w:tr w:rsidR="006F073E" w:rsidRPr="00465608" w:rsidTr="00B07BCE">
        <w:tc>
          <w:tcPr>
            <w:tcW w:w="4680" w:type="dxa"/>
          </w:tcPr>
          <w:p w:rsidR="006F073E" w:rsidRPr="00465608" w:rsidRDefault="006F073E" w:rsidP="00673DFB">
            <w:pPr>
              <w:jc w:val="both"/>
              <w:rPr>
                <w:b/>
                <w:i/>
                <w:lang w:val="vi-VN"/>
              </w:rPr>
            </w:pPr>
            <w:r w:rsidRPr="00465608">
              <w:rPr>
                <w:b/>
                <w:i/>
                <w:sz w:val="26"/>
                <w:lang w:val="vi-VN"/>
              </w:rPr>
              <w:t xml:space="preserve">Nơi nhận: </w:t>
            </w:r>
          </w:p>
          <w:p w:rsidR="006F073E" w:rsidRPr="00465608" w:rsidRDefault="006F073E" w:rsidP="00673DFB">
            <w:pPr>
              <w:jc w:val="both"/>
              <w:rPr>
                <w:sz w:val="30"/>
                <w:lang w:val="vi-VN"/>
              </w:rPr>
            </w:pPr>
            <w:r w:rsidRPr="00465608">
              <w:rPr>
                <w:lang w:val="vi-VN"/>
              </w:rPr>
              <w:t>- Ủy ban MTTQ tỉnh;</w:t>
            </w:r>
          </w:p>
          <w:p w:rsidR="006F073E" w:rsidRPr="00465608" w:rsidRDefault="006F073E" w:rsidP="00673DFB">
            <w:pPr>
              <w:jc w:val="both"/>
              <w:rPr>
                <w:sz w:val="30"/>
                <w:lang w:val="vi-VN"/>
              </w:rPr>
            </w:pPr>
            <w:r w:rsidRPr="00465608">
              <w:rPr>
                <w:lang w:val="vi-VN"/>
              </w:rPr>
              <w:t>- Thường trực HU;</w:t>
            </w:r>
          </w:p>
          <w:p w:rsidR="006F073E" w:rsidRPr="00465608" w:rsidRDefault="006F073E" w:rsidP="00673DFB">
            <w:pPr>
              <w:jc w:val="both"/>
            </w:pPr>
            <w:r w:rsidRPr="00465608">
              <w:rPr>
                <w:lang w:val="vi-VN"/>
              </w:rPr>
              <w:t>- Ban Dân vận HU;</w:t>
            </w:r>
          </w:p>
          <w:p w:rsidR="006F073E" w:rsidRPr="00465608" w:rsidRDefault="006F073E" w:rsidP="00673DFB">
            <w:pPr>
              <w:jc w:val="both"/>
              <w:rPr>
                <w:sz w:val="30"/>
              </w:rPr>
            </w:pPr>
            <w:r w:rsidRPr="00465608">
              <w:t>- TT HĐND – UBND huyện;</w:t>
            </w:r>
          </w:p>
          <w:p w:rsidR="006F073E" w:rsidRPr="00465608" w:rsidRDefault="006F073E" w:rsidP="00673DFB">
            <w:pPr>
              <w:jc w:val="both"/>
              <w:rPr>
                <w:sz w:val="30"/>
              </w:rPr>
            </w:pPr>
            <w:r w:rsidRPr="00465608">
              <w:t>- TT Ủy ban MTTQ  huyện;</w:t>
            </w:r>
          </w:p>
          <w:p w:rsidR="006F073E" w:rsidRPr="00465608" w:rsidRDefault="006F073E" w:rsidP="00673DFB">
            <w:pPr>
              <w:jc w:val="both"/>
            </w:pPr>
            <w:r w:rsidRPr="00465608">
              <w:rPr>
                <w:lang w:val="vi-VN"/>
              </w:rPr>
              <w:t>- Các TCTV;</w:t>
            </w:r>
          </w:p>
          <w:p w:rsidR="006F073E" w:rsidRPr="00465608" w:rsidRDefault="006F073E" w:rsidP="00673DFB">
            <w:pPr>
              <w:jc w:val="both"/>
              <w:rPr>
                <w:sz w:val="30"/>
              </w:rPr>
            </w:pPr>
            <w:r w:rsidRPr="00465608">
              <w:t>- UV Ủy ban MTTQ huyện khóa V;</w:t>
            </w:r>
          </w:p>
          <w:p w:rsidR="006F073E" w:rsidRPr="00465608" w:rsidRDefault="006F073E" w:rsidP="00673DFB">
            <w:pPr>
              <w:jc w:val="both"/>
            </w:pPr>
            <w:r w:rsidRPr="00465608">
              <w:rPr>
                <w:lang w:val="vi-VN"/>
              </w:rPr>
              <w:t>- MTTQ các xã, thị trấn;</w:t>
            </w:r>
          </w:p>
          <w:p w:rsidR="006F073E" w:rsidRPr="00465608" w:rsidRDefault="006F073E" w:rsidP="00673DFB">
            <w:pPr>
              <w:jc w:val="both"/>
              <w:rPr>
                <w:sz w:val="30"/>
              </w:rPr>
            </w:pPr>
            <w:r w:rsidRPr="00465608">
              <w:t>- Trang TTĐT của UBMTTQ huyện;</w:t>
            </w:r>
          </w:p>
          <w:p w:rsidR="006F073E" w:rsidRPr="00465608" w:rsidRDefault="006F073E" w:rsidP="00673DFB">
            <w:pPr>
              <w:jc w:val="both"/>
            </w:pPr>
            <w:r w:rsidRPr="00465608">
              <w:t>- Lưu VP,VT.</w:t>
            </w:r>
          </w:p>
        </w:tc>
        <w:tc>
          <w:tcPr>
            <w:tcW w:w="4675" w:type="dxa"/>
          </w:tcPr>
          <w:p w:rsidR="006F073E" w:rsidRPr="00A80C83" w:rsidRDefault="006F073E" w:rsidP="00673DFB">
            <w:pPr>
              <w:jc w:val="center"/>
              <w:rPr>
                <w:sz w:val="28"/>
                <w:szCs w:val="28"/>
              </w:rPr>
            </w:pPr>
            <w:r w:rsidRPr="00A80C83">
              <w:rPr>
                <w:sz w:val="28"/>
                <w:szCs w:val="28"/>
              </w:rPr>
              <w:t>TM. ỦY BAN MTTQ HUYỆN</w:t>
            </w:r>
          </w:p>
          <w:p w:rsidR="006F073E" w:rsidRPr="00A80C83" w:rsidRDefault="006F073E" w:rsidP="00673DFB">
            <w:pPr>
              <w:jc w:val="center"/>
              <w:rPr>
                <w:b/>
                <w:sz w:val="28"/>
                <w:szCs w:val="28"/>
              </w:rPr>
            </w:pPr>
            <w:r>
              <w:rPr>
                <w:b/>
                <w:sz w:val="28"/>
                <w:szCs w:val="28"/>
              </w:rPr>
              <w:t xml:space="preserve">PHÓ </w:t>
            </w:r>
            <w:r w:rsidRPr="00A80C83">
              <w:rPr>
                <w:b/>
                <w:sz w:val="28"/>
                <w:szCs w:val="28"/>
              </w:rPr>
              <w:t>CHỦ TỊCH</w:t>
            </w:r>
          </w:p>
          <w:p w:rsidR="006F073E" w:rsidRPr="00A80C83" w:rsidRDefault="006F073E" w:rsidP="00673DFB">
            <w:pPr>
              <w:rPr>
                <w:b/>
                <w:sz w:val="28"/>
                <w:szCs w:val="28"/>
              </w:rPr>
            </w:pPr>
          </w:p>
          <w:p w:rsidR="006F073E" w:rsidRPr="00A80C83" w:rsidRDefault="006F073E" w:rsidP="00673DFB">
            <w:pPr>
              <w:rPr>
                <w:b/>
                <w:sz w:val="28"/>
                <w:szCs w:val="28"/>
              </w:rPr>
            </w:pPr>
          </w:p>
          <w:p w:rsidR="006F073E" w:rsidRPr="00A80C83" w:rsidRDefault="00033B3A" w:rsidP="00033B3A">
            <w:pPr>
              <w:jc w:val="center"/>
              <w:rPr>
                <w:b/>
                <w:sz w:val="28"/>
                <w:szCs w:val="28"/>
              </w:rPr>
            </w:pPr>
            <w:r>
              <w:rPr>
                <w:b/>
                <w:sz w:val="28"/>
                <w:szCs w:val="28"/>
              </w:rPr>
              <w:t>(đã ký)</w:t>
            </w:r>
          </w:p>
          <w:p w:rsidR="006F073E" w:rsidRPr="00A80C83" w:rsidRDefault="006F073E" w:rsidP="00673DFB">
            <w:pPr>
              <w:rPr>
                <w:b/>
                <w:sz w:val="28"/>
                <w:szCs w:val="28"/>
              </w:rPr>
            </w:pPr>
          </w:p>
          <w:p w:rsidR="006F073E" w:rsidRPr="00A80C83" w:rsidRDefault="006F073E" w:rsidP="00673DFB">
            <w:pPr>
              <w:rPr>
                <w:b/>
                <w:sz w:val="28"/>
                <w:szCs w:val="28"/>
              </w:rPr>
            </w:pPr>
          </w:p>
          <w:p w:rsidR="006F073E" w:rsidRPr="00A80C83" w:rsidRDefault="006F073E" w:rsidP="00673DFB">
            <w:pPr>
              <w:rPr>
                <w:b/>
                <w:sz w:val="28"/>
                <w:szCs w:val="28"/>
                <w:lang w:val="vi-VN"/>
              </w:rPr>
            </w:pPr>
          </w:p>
          <w:p w:rsidR="006F073E" w:rsidRPr="00465608" w:rsidRDefault="006F073E" w:rsidP="00673DFB">
            <w:pPr>
              <w:jc w:val="center"/>
              <w:rPr>
                <w:b/>
              </w:rPr>
            </w:pPr>
            <w:r>
              <w:rPr>
                <w:b/>
                <w:sz w:val="28"/>
                <w:szCs w:val="28"/>
              </w:rPr>
              <w:t>Trần Thị Hòa</w:t>
            </w:r>
          </w:p>
        </w:tc>
      </w:tr>
    </w:tbl>
    <w:p w:rsidR="006F073E" w:rsidRPr="00A74506"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jc w:val="both"/>
        <w:rPr>
          <w:sz w:val="28"/>
          <w:szCs w:val="28"/>
        </w:rPr>
      </w:pPr>
    </w:p>
    <w:p w:rsidR="006F073E" w:rsidRPr="00667DE9" w:rsidRDefault="006F073E" w:rsidP="00673DFB">
      <w:pPr>
        <w:pBdr>
          <w:top w:val="dotted" w:sz="4" w:space="0" w:color="FFFFFF"/>
          <w:left w:val="dotted" w:sz="4" w:space="0" w:color="FFFFFF"/>
          <w:bottom w:val="dotted" w:sz="4" w:space="19" w:color="FFFFFF"/>
          <w:right w:val="dotted" w:sz="4" w:space="0" w:color="FFFFFF"/>
        </w:pBdr>
        <w:shd w:val="clear" w:color="auto" w:fill="FFFFFF"/>
        <w:spacing w:before="60"/>
        <w:ind w:firstLine="720"/>
        <w:rPr>
          <w:b/>
          <w:sz w:val="28"/>
          <w:szCs w:val="28"/>
        </w:rPr>
      </w:pPr>
    </w:p>
    <w:p w:rsidR="006F073E" w:rsidRPr="00667DE9" w:rsidRDefault="006F073E" w:rsidP="00673DFB">
      <w:pPr>
        <w:spacing w:before="60"/>
      </w:pPr>
    </w:p>
    <w:p w:rsidR="006F073E" w:rsidRPr="00667DE9" w:rsidRDefault="006F073E" w:rsidP="00673DFB">
      <w:pPr>
        <w:spacing w:before="60"/>
      </w:pPr>
    </w:p>
    <w:p w:rsidR="006F073E" w:rsidRPr="00667DE9" w:rsidRDefault="006F073E" w:rsidP="00673DFB">
      <w:pPr>
        <w:spacing w:before="60"/>
      </w:pPr>
    </w:p>
    <w:p w:rsidR="006F073E" w:rsidRPr="00667DE9" w:rsidRDefault="006F073E" w:rsidP="00673DFB">
      <w:pPr>
        <w:spacing w:before="60"/>
      </w:pPr>
    </w:p>
    <w:p w:rsidR="006F073E" w:rsidRDefault="006F073E" w:rsidP="00673DFB">
      <w:pPr>
        <w:spacing w:before="60"/>
      </w:pPr>
    </w:p>
    <w:p w:rsidR="006F073E" w:rsidRDefault="006F073E" w:rsidP="00673DFB">
      <w:pPr>
        <w:spacing w:before="60"/>
      </w:pPr>
    </w:p>
    <w:p w:rsidR="001E01A9" w:rsidRDefault="008E1845" w:rsidP="00673DFB">
      <w:pPr>
        <w:spacing w:before="60"/>
      </w:pPr>
    </w:p>
    <w:sectPr w:rsidR="001E01A9" w:rsidSect="00673DFB">
      <w:footerReference w:type="default" r:id="rId7"/>
      <w:footerReference w:type="first" r:id="rId8"/>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845" w:rsidRDefault="008E1845" w:rsidP="006F073E">
      <w:r>
        <w:separator/>
      </w:r>
    </w:p>
  </w:endnote>
  <w:endnote w:type="continuationSeparator" w:id="1">
    <w:p w:rsidR="008E1845" w:rsidRDefault="008E1845" w:rsidP="006F0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27854"/>
      <w:docPartObj>
        <w:docPartGallery w:val="Page Numbers (Bottom of Page)"/>
        <w:docPartUnique/>
      </w:docPartObj>
    </w:sdtPr>
    <w:sdtEndPr>
      <w:rPr>
        <w:noProof/>
      </w:rPr>
    </w:sdtEndPr>
    <w:sdtContent>
      <w:p w:rsidR="006F073E" w:rsidRDefault="005759D4">
        <w:pPr>
          <w:pStyle w:val="Footer"/>
          <w:jc w:val="center"/>
        </w:pPr>
        <w:r>
          <w:fldChar w:fldCharType="begin"/>
        </w:r>
        <w:r w:rsidR="006F073E">
          <w:instrText xml:space="preserve"> PAGE   \* MERGEFORMAT </w:instrText>
        </w:r>
        <w:r>
          <w:fldChar w:fldCharType="separate"/>
        </w:r>
        <w:r w:rsidR="00033B3A">
          <w:rPr>
            <w:noProof/>
          </w:rPr>
          <w:t>14</w:t>
        </w:r>
        <w:r>
          <w:rPr>
            <w:noProof/>
          </w:rPr>
          <w:fldChar w:fldCharType="end"/>
        </w:r>
      </w:p>
    </w:sdtContent>
  </w:sdt>
  <w:p w:rsidR="006F073E" w:rsidRDefault="006F0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1E" w:rsidRDefault="00346D1E" w:rsidP="00346D1E">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845" w:rsidRDefault="008E1845" w:rsidP="006F073E">
      <w:r>
        <w:separator/>
      </w:r>
    </w:p>
  </w:footnote>
  <w:footnote w:type="continuationSeparator" w:id="1">
    <w:p w:rsidR="008E1845" w:rsidRDefault="008E1845" w:rsidP="006F0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320389"/>
    <w:rsid w:val="00013888"/>
    <w:rsid w:val="00024329"/>
    <w:rsid w:val="00033B3A"/>
    <w:rsid w:val="0004062B"/>
    <w:rsid w:val="0005065E"/>
    <w:rsid w:val="0005238B"/>
    <w:rsid w:val="0006142D"/>
    <w:rsid w:val="000765FC"/>
    <w:rsid w:val="000A515F"/>
    <w:rsid w:val="000B3326"/>
    <w:rsid w:val="000D3516"/>
    <w:rsid w:val="000F7CBB"/>
    <w:rsid w:val="00196870"/>
    <w:rsid w:val="001E46F4"/>
    <w:rsid w:val="00211835"/>
    <w:rsid w:val="002223AA"/>
    <w:rsid w:val="00246780"/>
    <w:rsid w:val="00261AF7"/>
    <w:rsid w:val="002704A1"/>
    <w:rsid w:val="002725B9"/>
    <w:rsid w:val="00280BE7"/>
    <w:rsid w:val="002919C3"/>
    <w:rsid w:val="00293F4D"/>
    <w:rsid w:val="002A2095"/>
    <w:rsid w:val="002A7A87"/>
    <w:rsid w:val="002B044E"/>
    <w:rsid w:val="002C3811"/>
    <w:rsid w:val="00320389"/>
    <w:rsid w:val="00334E9D"/>
    <w:rsid w:val="003461CD"/>
    <w:rsid w:val="00346D1E"/>
    <w:rsid w:val="00365C0B"/>
    <w:rsid w:val="003A5DDA"/>
    <w:rsid w:val="003C6498"/>
    <w:rsid w:val="003C69D3"/>
    <w:rsid w:val="00400376"/>
    <w:rsid w:val="0042379A"/>
    <w:rsid w:val="00430D9C"/>
    <w:rsid w:val="00430FB7"/>
    <w:rsid w:val="004E08F0"/>
    <w:rsid w:val="004F0BA4"/>
    <w:rsid w:val="004F198B"/>
    <w:rsid w:val="005759D4"/>
    <w:rsid w:val="00577768"/>
    <w:rsid w:val="005D3CD6"/>
    <w:rsid w:val="005E280E"/>
    <w:rsid w:val="00611236"/>
    <w:rsid w:val="0063522A"/>
    <w:rsid w:val="006406DD"/>
    <w:rsid w:val="00653E54"/>
    <w:rsid w:val="006616D7"/>
    <w:rsid w:val="00673DFB"/>
    <w:rsid w:val="006D7532"/>
    <w:rsid w:val="006F073E"/>
    <w:rsid w:val="00723A89"/>
    <w:rsid w:val="00725387"/>
    <w:rsid w:val="00746184"/>
    <w:rsid w:val="00756094"/>
    <w:rsid w:val="0077104E"/>
    <w:rsid w:val="007775D9"/>
    <w:rsid w:val="007935AF"/>
    <w:rsid w:val="007A3FCE"/>
    <w:rsid w:val="007B2EC0"/>
    <w:rsid w:val="007B404E"/>
    <w:rsid w:val="007B638A"/>
    <w:rsid w:val="007F050A"/>
    <w:rsid w:val="00800154"/>
    <w:rsid w:val="00805677"/>
    <w:rsid w:val="00826879"/>
    <w:rsid w:val="00826B6A"/>
    <w:rsid w:val="00834B6C"/>
    <w:rsid w:val="008554D8"/>
    <w:rsid w:val="00865D12"/>
    <w:rsid w:val="008D7F80"/>
    <w:rsid w:val="008E1845"/>
    <w:rsid w:val="008E449A"/>
    <w:rsid w:val="008E5BD3"/>
    <w:rsid w:val="008E63A1"/>
    <w:rsid w:val="00917B05"/>
    <w:rsid w:val="009212AC"/>
    <w:rsid w:val="0094261B"/>
    <w:rsid w:val="00955AE0"/>
    <w:rsid w:val="009970CB"/>
    <w:rsid w:val="009B1405"/>
    <w:rsid w:val="009C04F9"/>
    <w:rsid w:val="009C7536"/>
    <w:rsid w:val="009D0424"/>
    <w:rsid w:val="009F4DAF"/>
    <w:rsid w:val="00A07753"/>
    <w:rsid w:val="00A1524E"/>
    <w:rsid w:val="00A23BC8"/>
    <w:rsid w:val="00A4468A"/>
    <w:rsid w:val="00AA6588"/>
    <w:rsid w:val="00AC6271"/>
    <w:rsid w:val="00B2292B"/>
    <w:rsid w:val="00B373B6"/>
    <w:rsid w:val="00B552DC"/>
    <w:rsid w:val="00B61613"/>
    <w:rsid w:val="00B62E7B"/>
    <w:rsid w:val="00B631EF"/>
    <w:rsid w:val="00BB564B"/>
    <w:rsid w:val="00BB792A"/>
    <w:rsid w:val="00BC10BC"/>
    <w:rsid w:val="00BE1D79"/>
    <w:rsid w:val="00BE20E0"/>
    <w:rsid w:val="00C557B6"/>
    <w:rsid w:val="00CA4376"/>
    <w:rsid w:val="00CA6428"/>
    <w:rsid w:val="00CB6391"/>
    <w:rsid w:val="00CD5746"/>
    <w:rsid w:val="00CD76BF"/>
    <w:rsid w:val="00CF639A"/>
    <w:rsid w:val="00D663FC"/>
    <w:rsid w:val="00D90905"/>
    <w:rsid w:val="00DA19EB"/>
    <w:rsid w:val="00DB5E04"/>
    <w:rsid w:val="00E03702"/>
    <w:rsid w:val="00E10653"/>
    <w:rsid w:val="00E44817"/>
    <w:rsid w:val="00E55DE8"/>
    <w:rsid w:val="00E63953"/>
    <w:rsid w:val="00E93CB4"/>
    <w:rsid w:val="00EA4D97"/>
    <w:rsid w:val="00EB302B"/>
    <w:rsid w:val="00EE0ABD"/>
    <w:rsid w:val="00F3749F"/>
    <w:rsid w:val="00F56D85"/>
    <w:rsid w:val="00F76A01"/>
    <w:rsid w:val="00F77854"/>
    <w:rsid w:val="00F81D26"/>
    <w:rsid w:val="00FA76E6"/>
    <w:rsid w:val="00FB4813"/>
    <w:rsid w:val="00FC305B"/>
    <w:rsid w:val="00FF3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3E"/>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6F073E"/>
    <w:rPr>
      <w:szCs w:val="26"/>
      <w:shd w:val="clear" w:color="auto" w:fill="FFFFFF"/>
    </w:rPr>
  </w:style>
  <w:style w:type="paragraph" w:customStyle="1" w:styleId="BodyText1">
    <w:name w:val="Body Text1"/>
    <w:basedOn w:val="Normal"/>
    <w:link w:val="Bodytext"/>
    <w:rsid w:val="006F073E"/>
    <w:pPr>
      <w:widowControl w:val="0"/>
      <w:shd w:val="clear" w:color="auto" w:fill="FFFFFF"/>
      <w:spacing w:before="840" w:after="240" w:line="320" w:lineRule="exact"/>
      <w:jc w:val="both"/>
    </w:pPr>
    <w:rPr>
      <w:rFonts w:eastAsiaTheme="minorHAnsi" w:cstheme="minorBidi"/>
      <w:szCs w:val="26"/>
      <w:lang w:val="en-GB"/>
    </w:rPr>
  </w:style>
  <w:style w:type="paragraph" w:styleId="Header">
    <w:name w:val="header"/>
    <w:basedOn w:val="Normal"/>
    <w:link w:val="HeaderChar"/>
    <w:uiPriority w:val="99"/>
    <w:unhideWhenUsed/>
    <w:rsid w:val="006F073E"/>
    <w:pPr>
      <w:tabs>
        <w:tab w:val="center" w:pos="4513"/>
        <w:tab w:val="right" w:pos="9026"/>
      </w:tabs>
    </w:pPr>
  </w:style>
  <w:style w:type="character" w:customStyle="1" w:styleId="HeaderChar">
    <w:name w:val="Header Char"/>
    <w:basedOn w:val="DefaultParagraphFont"/>
    <w:link w:val="Header"/>
    <w:uiPriority w:val="99"/>
    <w:rsid w:val="006F073E"/>
    <w:rPr>
      <w:rFonts w:eastAsia="Times New Roman" w:cs="Times New Roman"/>
      <w:szCs w:val="24"/>
      <w:lang w:val="en-US"/>
    </w:rPr>
  </w:style>
  <w:style w:type="paragraph" w:styleId="Footer">
    <w:name w:val="footer"/>
    <w:basedOn w:val="Normal"/>
    <w:link w:val="FooterChar"/>
    <w:uiPriority w:val="99"/>
    <w:unhideWhenUsed/>
    <w:rsid w:val="006F073E"/>
    <w:pPr>
      <w:tabs>
        <w:tab w:val="center" w:pos="4513"/>
        <w:tab w:val="right" w:pos="9026"/>
      </w:tabs>
    </w:pPr>
  </w:style>
  <w:style w:type="character" w:customStyle="1" w:styleId="FooterChar">
    <w:name w:val="Footer Char"/>
    <w:basedOn w:val="DefaultParagraphFont"/>
    <w:link w:val="Footer"/>
    <w:uiPriority w:val="99"/>
    <w:rsid w:val="006F073E"/>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CB5D-3815-46DB-8BE3-ADE8AEA3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5628</Words>
  <Characters>32082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110</cp:revision>
  <dcterms:created xsi:type="dcterms:W3CDTF">2022-06-08T03:24:00Z</dcterms:created>
  <dcterms:modified xsi:type="dcterms:W3CDTF">2022-12-06T02:48:00Z</dcterms:modified>
</cp:coreProperties>
</file>