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252" w:type="dxa"/>
        <w:tblLook w:val="01E0"/>
      </w:tblPr>
      <w:tblGrid>
        <w:gridCol w:w="4140"/>
        <w:gridCol w:w="5940"/>
      </w:tblGrid>
      <w:tr w:rsidR="004D75A3" w:rsidTr="004D75A3">
        <w:tc>
          <w:tcPr>
            <w:tcW w:w="4140" w:type="dxa"/>
          </w:tcPr>
          <w:p w:rsidR="004D75A3" w:rsidRDefault="004D75A3">
            <w:pPr>
              <w:ind w:right="-310"/>
              <w:jc w:val="center"/>
            </w:pPr>
            <w:r>
              <w:rPr>
                <w:sz w:val="26"/>
              </w:rPr>
              <w:t xml:space="preserve">ỦY BAN MTTQ VIỆT </w:t>
            </w:r>
            <w:smartTag w:uri="urn:schemas-microsoft-com:office:smarttags" w:element="place">
              <w:smartTag w:uri="urn:schemas-microsoft-com:office:smarttags" w:element="country-region">
                <w:r>
                  <w:rPr>
                    <w:sz w:val="26"/>
                  </w:rPr>
                  <w:t>NAM</w:t>
                </w:r>
              </w:smartTag>
            </w:smartTag>
          </w:p>
          <w:p w:rsidR="004D75A3" w:rsidRDefault="004D75A3">
            <w:pPr>
              <w:ind w:right="-310"/>
              <w:jc w:val="center"/>
            </w:pPr>
            <w:r>
              <w:rPr>
                <w:sz w:val="26"/>
              </w:rPr>
              <w:t>HUYỆN CƯ JUT</w:t>
            </w:r>
          </w:p>
          <w:p w:rsidR="004D75A3" w:rsidRDefault="004D75A3">
            <w:pPr>
              <w:ind w:right="-310"/>
              <w:jc w:val="center"/>
              <w:rPr>
                <w:b/>
              </w:rPr>
            </w:pPr>
            <w:r>
              <w:rPr>
                <w:b/>
                <w:sz w:val="26"/>
              </w:rPr>
              <w:t>BAN THƯỜNG TRỰC</w:t>
            </w:r>
          </w:p>
          <w:p w:rsidR="004D75A3" w:rsidRDefault="00A4164B">
            <w:pPr>
              <w:ind w:right="-310"/>
              <w:rPr>
                <w:sz w:val="20"/>
              </w:rPr>
            </w:pPr>
            <w:r w:rsidRPr="00A4164B">
              <w:pict>
                <v:line id="Line 2" o:spid="_x0000_s1026" style="position:absolute;z-index:251660288;visibility:visible" from="39.85pt,.9pt" to="167.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aT8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"/>
              </w:pict>
            </w:r>
          </w:p>
          <w:p w:rsidR="004D75A3" w:rsidRDefault="004D75A3" w:rsidP="009F0D50">
            <w:pPr>
              <w:ind w:right="-310"/>
              <w:jc w:val="center"/>
              <w:rPr>
                <w:szCs w:val="28"/>
              </w:rPr>
            </w:pPr>
            <w:r>
              <w:rPr>
                <w:sz w:val="28"/>
                <w:szCs w:val="28"/>
              </w:rPr>
              <w:t xml:space="preserve">Số:  </w:t>
            </w:r>
            <w:r w:rsidR="009F0D50">
              <w:rPr>
                <w:sz w:val="28"/>
                <w:szCs w:val="28"/>
              </w:rPr>
              <w:t>86</w:t>
            </w:r>
            <w:r>
              <w:rPr>
                <w:sz w:val="28"/>
                <w:szCs w:val="28"/>
              </w:rPr>
              <w:t xml:space="preserve"> /BC-MTTQ-BTT</w:t>
            </w:r>
          </w:p>
        </w:tc>
        <w:tc>
          <w:tcPr>
            <w:tcW w:w="5940" w:type="dxa"/>
          </w:tcPr>
          <w:p w:rsidR="004D75A3" w:rsidRDefault="004D75A3">
            <w:pPr>
              <w:ind w:right="-310"/>
              <w:jc w:val="center"/>
              <w:rPr>
                <w:b/>
              </w:rPr>
            </w:pPr>
            <w:r>
              <w:rPr>
                <w:b/>
                <w:sz w:val="26"/>
              </w:rPr>
              <w:t xml:space="preserve">CỘNG HÒA XÃ HỘI CHỦ NGHĨA VIỆT </w:t>
            </w:r>
            <w:smartTag w:uri="urn:schemas-microsoft-com:office:smarttags" w:element="place">
              <w:smartTag w:uri="urn:schemas-microsoft-com:office:smarttags" w:element="country-region">
                <w:r>
                  <w:rPr>
                    <w:b/>
                    <w:sz w:val="26"/>
                  </w:rPr>
                  <w:t>NAM</w:t>
                </w:r>
              </w:smartTag>
            </w:smartTag>
          </w:p>
          <w:p w:rsidR="004D75A3" w:rsidRDefault="004D75A3">
            <w:pPr>
              <w:ind w:right="-310"/>
              <w:jc w:val="center"/>
              <w:rPr>
                <w:szCs w:val="28"/>
              </w:rPr>
            </w:pPr>
            <w:r>
              <w:rPr>
                <w:b/>
                <w:sz w:val="28"/>
                <w:szCs w:val="28"/>
              </w:rPr>
              <w:t>Độc lập – Tự do – Hạnh phúc</w:t>
            </w:r>
          </w:p>
          <w:p w:rsidR="004D75A3" w:rsidRDefault="00A4164B">
            <w:pPr>
              <w:ind w:right="-310"/>
              <w:rPr>
                <w:sz w:val="20"/>
              </w:rPr>
            </w:pPr>
            <w:r w:rsidRPr="00A4164B">
              <w:pict>
                <v:line id="Line 3" o:spid="_x0000_s1027" style="position:absolute;flip:y;z-index:251661312;visibility:visible" from="67.95pt,2.85pt" to="237.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"/>
              </w:pict>
            </w:r>
          </w:p>
          <w:p w:rsidR="004D75A3" w:rsidRDefault="004D75A3">
            <w:pPr>
              <w:ind w:right="-310"/>
              <w:rPr>
                <w:sz w:val="20"/>
              </w:rPr>
            </w:pPr>
          </w:p>
          <w:p w:rsidR="004D75A3" w:rsidRDefault="004D75A3" w:rsidP="00E6268D">
            <w:pPr>
              <w:ind w:right="-310"/>
              <w:jc w:val="center"/>
              <w:rPr>
                <w:i/>
                <w:szCs w:val="28"/>
              </w:rPr>
            </w:pPr>
            <w:r>
              <w:rPr>
                <w:i/>
                <w:sz w:val="28"/>
                <w:szCs w:val="28"/>
              </w:rPr>
              <w:t xml:space="preserve">Cư Jut, ngày </w:t>
            </w:r>
            <w:r w:rsidR="00E6268D">
              <w:rPr>
                <w:i/>
                <w:sz w:val="28"/>
                <w:szCs w:val="28"/>
              </w:rPr>
              <w:t>12 tháng 7</w:t>
            </w:r>
            <w:r>
              <w:rPr>
                <w:i/>
                <w:sz w:val="28"/>
                <w:szCs w:val="28"/>
              </w:rPr>
              <w:t xml:space="preserve"> năm 2019</w:t>
            </w:r>
          </w:p>
        </w:tc>
      </w:tr>
    </w:tbl>
    <w:p w:rsidR="004D75A3" w:rsidRDefault="004D75A3" w:rsidP="004D75A3">
      <w:pPr>
        <w:ind w:right="-310"/>
        <w:jc w:val="center"/>
        <w:rPr>
          <w:b/>
          <w:sz w:val="28"/>
          <w:szCs w:val="28"/>
        </w:rPr>
      </w:pPr>
    </w:p>
    <w:p w:rsidR="004D75A3" w:rsidRDefault="004D75A3" w:rsidP="00AC1DAD">
      <w:pPr>
        <w:jc w:val="center"/>
        <w:rPr>
          <w:b/>
          <w:sz w:val="32"/>
          <w:szCs w:val="28"/>
        </w:rPr>
      </w:pPr>
      <w:r>
        <w:rPr>
          <w:b/>
          <w:sz w:val="32"/>
          <w:szCs w:val="28"/>
        </w:rPr>
        <w:t>BÁO CÁO</w:t>
      </w:r>
    </w:p>
    <w:p w:rsidR="00AC1DAD" w:rsidRDefault="004D75A3" w:rsidP="00AC1DAD">
      <w:pPr>
        <w:jc w:val="center"/>
        <w:rPr>
          <w:b/>
          <w:sz w:val="28"/>
          <w:szCs w:val="28"/>
        </w:rPr>
      </w:pPr>
      <w:r>
        <w:rPr>
          <w:b/>
          <w:sz w:val="28"/>
          <w:szCs w:val="28"/>
        </w:rPr>
        <w:t>Tổng kết 10 năm Mặt trận Tổ quốc Việt Nam thực hiện</w:t>
      </w:r>
    </w:p>
    <w:p w:rsidR="00AC1DAD" w:rsidRDefault="004D75A3" w:rsidP="00AC1DAD">
      <w:pPr>
        <w:jc w:val="center"/>
        <w:rPr>
          <w:b/>
          <w:sz w:val="28"/>
          <w:szCs w:val="28"/>
        </w:rPr>
      </w:pPr>
      <w:r>
        <w:rPr>
          <w:b/>
          <w:sz w:val="28"/>
          <w:szCs w:val="28"/>
        </w:rPr>
        <w:t>Chương trình mục tiêu Quốc gia xây dựng nông thôn mới</w:t>
      </w:r>
    </w:p>
    <w:p w:rsidR="004D75A3" w:rsidRDefault="004D75A3" w:rsidP="00AC1DAD">
      <w:pPr>
        <w:jc w:val="center"/>
        <w:rPr>
          <w:i/>
          <w:sz w:val="28"/>
          <w:szCs w:val="28"/>
        </w:rPr>
      </w:pPr>
      <w:r>
        <w:rPr>
          <w:b/>
          <w:sz w:val="28"/>
          <w:szCs w:val="28"/>
        </w:rPr>
        <w:t>(giai đoạn 2010-2020)</w:t>
      </w:r>
    </w:p>
    <w:p w:rsidR="004D75A3" w:rsidRDefault="004D75A3" w:rsidP="004D75A3">
      <w:pPr>
        <w:ind w:right="-310"/>
        <w:jc w:val="center"/>
        <w:rPr>
          <w:b/>
          <w:sz w:val="16"/>
          <w:szCs w:val="28"/>
        </w:rPr>
      </w:pPr>
    </w:p>
    <w:p w:rsidR="004D75A3" w:rsidRDefault="004D75A3" w:rsidP="004D75A3">
      <w:pPr>
        <w:shd w:val="clear" w:color="auto" w:fill="FFFFFF"/>
        <w:ind w:right="-310" w:firstLine="720"/>
        <w:jc w:val="both"/>
        <w:rPr>
          <w:sz w:val="28"/>
          <w:szCs w:val="28"/>
          <w:lang w:val="es-MX"/>
        </w:rPr>
      </w:pPr>
    </w:p>
    <w:p w:rsidR="004D75A3" w:rsidRDefault="004D75A3" w:rsidP="00AC1DAD">
      <w:pPr>
        <w:shd w:val="clear" w:color="auto" w:fill="FFFFFF"/>
        <w:ind w:firstLine="630"/>
        <w:jc w:val="both"/>
        <w:rPr>
          <w:sz w:val="28"/>
          <w:szCs w:val="28"/>
          <w:lang w:val="es-MX"/>
        </w:rPr>
      </w:pPr>
      <w:r>
        <w:rPr>
          <w:sz w:val="28"/>
          <w:szCs w:val="28"/>
          <w:lang w:val="es-MX"/>
        </w:rPr>
        <w:t>Thực hiện Công văn số 933/MT-BTT, ngày 04/6/2019 của Ủy ban Mặt trận Tổ quốc tỉnh Đak Nông, Ban thường trực Ủy ban MTTQ huyện Cư Jút báo cáo tổng kết 10 năm MTTQ tham gia xây dựng nông thôn mới, giai đoạn 2010-2020 như sau:</w:t>
      </w:r>
    </w:p>
    <w:p w:rsidR="004D75A3" w:rsidRDefault="004D75A3" w:rsidP="00AC1DAD">
      <w:pPr>
        <w:shd w:val="clear" w:color="auto" w:fill="FFFFFF"/>
        <w:ind w:firstLine="630"/>
        <w:jc w:val="both"/>
        <w:rPr>
          <w:b/>
          <w:sz w:val="28"/>
          <w:szCs w:val="28"/>
          <w:lang w:val="es-MX"/>
        </w:rPr>
      </w:pPr>
      <w:r>
        <w:rPr>
          <w:b/>
          <w:sz w:val="28"/>
          <w:szCs w:val="28"/>
          <w:lang w:val="es-MX"/>
        </w:rPr>
        <w:t xml:space="preserve">I. CÔNG TÁC </w:t>
      </w:r>
      <w:r w:rsidR="0046086C">
        <w:rPr>
          <w:b/>
          <w:sz w:val="28"/>
          <w:szCs w:val="28"/>
          <w:lang w:val="es-MX"/>
        </w:rPr>
        <w:t>HƯỚNG DẪN, TRIỂN KHAI THỰC HIỆN</w:t>
      </w:r>
    </w:p>
    <w:p w:rsidR="004D75A3" w:rsidRDefault="004D75A3" w:rsidP="00AC1DAD">
      <w:pPr>
        <w:shd w:val="clear" w:color="auto" w:fill="FFFFFF"/>
        <w:ind w:firstLine="630"/>
        <w:jc w:val="both"/>
        <w:rPr>
          <w:b/>
          <w:sz w:val="28"/>
          <w:szCs w:val="28"/>
          <w:lang w:val="es-MX"/>
        </w:rPr>
      </w:pPr>
      <w:r>
        <w:rPr>
          <w:b/>
          <w:sz w:val="28"/>
          <w:szCs w:val="28"/>
          <w:lang w:val="es-MX"/>
        </w:rPr>
        <w:t>1. Xây dựng kế hoạch thực hiện và hướng dẫn MTTQ cấp xã triển khai thực hiện:</w:t>
      </w:r>
    </w:p>
    <w:p w:rsidR="004D75A3" w:rsidRDefault="004D75A3" w:rsidP="00AC1DAD">
      <w:pPr>
        <w:widowControl w:val="0"/>
        <w:spacing w:before="120"/>
        <w:ind w:firstLine="630"/>
        <w:jc w:val="both"/>
        <w:rPr>
          <w:sz w:val="28"/>
          <w:szCs w:val="28"/>
        </w:rPr>
      </w:pPr>
      <w:r>
        <w:rPr>
          <w:sz w:val="28"/>
          <w:szCs w:val="28"/>
        </w:rPr>
        <w:t>Để thực hiện có hiệu quả Cuộc vận động, Ủy ban MTTQ huyện và Phòng văn hóa – thông tin huyện đã ký kết chương trình phối hợp về thực hiện nâng cao chất lượng Cuộc vận động; Đồng thời xây dựng chương trình và triển khai, hướng dẫn các xã, thị trấn thực hiện Cuộc vận động đến khu dân cư trên địa bàn.</w:t>
      </w:r>
    </w:p>
    <w:p w:rsidR="004D75A3" w:rsidRDefault="004D75A3" w:rsidP="00AC1DAD">
      <w:pPr>
        <w:spacing w:before="120"/>
        <w:ind w:firstLine="630"/>
        <w:jc w:val="both"/>
        <w:rPr>
          <w:i/>
          <w:spacing w:val="-4"/>
          <w:sz w:val="28"/>
          <w:szCs w:val="28"/>
        </w:rPr>
      </w:pPr>
      <w:r>
        <w:rPr>
          <w:sz w:val="28"/>
          <w:szCs w:val="28"/>
        </w:rPr>
        <w:t xml:space="preserve">Ngoài ra, Ủy ban MTTQ huyện còn xây dựng chương trình phối hợp và thống nhất hành động với các tổ chức thành viên, với chính quyền, các cơ quan, ban ngành có liên quan đẩy mạnh công tác tuyên truyền vận động nhân dân thực hiện lồng ghép các nội dung của Cuộc vận động với các phong trào thi đua yêu nước khác như: </w:t>
      </w:r>
      <w:r>
        <w:rPr>
          <w:color w:val="000000"/>
          <w:sz w:val="28"/>
          <w:szCs w:val="28"/>
        </w:rPr>
        <w:t>Cuộc vận động “</w:t>
      </w:r>
      <w:r>
        <w:rPr>
          <w:i/>
          <w:color w:val="000000"/>
          <w:sz w:val="28"/>
          <w:szCs w:val="28"/>
        </w:rPr>
        <w:t>Ngày vì người nghèo”</w:t>
      </w:r>
      <w:r>
        <w:rPr>
          <w:color w:val="000000"/>
          <w:sz w:val="28"/>
          <w:szCs w:val="28"/>
        </w:rPr>
        <w:t>, cuộc vận động “</w:t>
      </w:r>
      <w:r>
        <w:rPr>
          <w:i/>
          <w:color w:val="000000"/>
          <w:sz w:val="28"/>
          <w:szCs w:val="28"/>
        </w:rPr>
        <w:t>Người Việt Nam ưu tiên dùng hàng Việt nam</w:t>
      </w:r>
      <w:r>
        <w:rPr>
          <w:color w:val="000000"/>
          <w:sz w:val="28"/>
          <w:szCs w:val="28"/>
        </w:rPr>
        <w:t>”…</w:t>
      </w:r>
    </w:p>
    <w:p w:rsidR="004D75A3" w:rsidRDefault="004D75A3" w:rsidP="00AC1DAD">
      <w:pPr>
        <w:ind w:firstLine="630"/>
        <w:jc w:val="both"/>
        <w:rPr>
          <w:sz w:val="28"/>
          <w:szCs w:val="28"/>
        </w:rPr>
      </w:pPr>
      <w:r>
        <w:rPr>
          <w:spacing w:val="-4"/>
          <w:sz w:val="28"/>
          <w:szCs w:val="28"/>
        </w:rPr>
        <w:t>Từ năm 2016 đến nay, thực hiện án số 04/ĐA-MTTW-BTT ngày 28/12/2015 của Ban Thường trực Ủy ban Trung ương MTTQ Việt Nam về tổ chức thực hiện Cuộc vận động “</w:t>
      </w:r>
      <w:r>
        <w:rPr>
          <w:i/>
          <w:spacing w:val="-4"/>
          <w:sz w:val="28"/>
          <w:szCs w:val="28"/>
        </w:rPr>
        <w:t>Toàn dân đoàn kết xây dựng nông thôn mới, đô thị văn minh</w:t>
      </w:r>
      <w:r>
        <w:rPr>
          <w:spacing w:val="-4"/>
          <w:sz w:val="28"/>
          <w:szCs w:val="28"/>
        </w:rPr>
        <w:t>” và Thông tri số 10/TTr-MTTW-BTT ngày 08/7/2016 về hướng dẫn thực hiện Cuộc vận động “</w:t>
      </w:r>
      <w:r>
        <w:rPr>
          <w:i/>
          <w:spacing w:val="-4"/>
          <w:sz w:val="28"/>
          <w:szCs w:val="28"/>
        </w:rPr>
        <w:t>Toàn dân đoàn kết xây dựng nông thôn mới, đô thị văn minh</w:t>
      </w:r>
      <w:r>
        <w:rPr>
          <w:spacing w:val="-4"/>
          <w:sz w:val="28"/>
          <w:szCs w:val="28"/>
        </w:rPr>
        <w:t xml:space="preserve">”, </w:t>
      </w:r>
      <w:r>
        <w:rPr>
          <w:color w:val="000000"/>
          <w:sz w:val="28"/>
          <w:szCs w:val="28"/>
        </w:rPr>
        <w:t xml:space="preserve">Ban thường trực Ủy ban MTTQ huyện đã tham mưu cho Huyện ủy ban hành Chỉ thị số 14-CT/HU, </w:t>
      </w:r>
      <w:r>
        <w:rPr>
          <w:iCs/>
          <w:color w:val="000000"/>
          <w:sz w:val="28"/>
          <w:szCs w:val="28"/>
        </w:rPr>
        <w:t>ngày 31/3/2017 v</w:t>
      </w:r>
      <w:r>
        <w:rPr>
          <w:color w:val="000000"/>
          <w:sz w:val="28"/>
          <w:szCs w:val="28"/>
        </w:rPr>
        <w:t>ề việc tăng cường sự lãnh đạo của Đảng đối với Cuộc vận động</w:t>
      </w:r>
      <w:r>
        <w:rPr>
          <w:i/>
          <w:color w:val="000000"/>
          <w:sz w:val="28"/>
          <w:szCs w:val="28"/>
        </w:rPr>
        <w:t xml:space="preserve">“Toàn dân đoàn kết xây dựng nông thôn mới, đô thị văn minh”;  </w:t>
      </w:r>
      <w:r>
        <w:rPr>
          <w:color w:val="000000"/>
          <w:sz w:val="28"/>
          <w:szCs w:val="28"/>
        </w:rPr>
        <w:t>xây dựng</w:t>
      </w:r>
      <w:r>
        <w:rPr>
          <w:i/>
          <w:color w:val="000000"/>
          <w:sz w:val="28"/>
          <w:szCs w:val="28"/>
        </w:rPr>
        <w:t xml:space="preserve"> </w:t>
      </w:r>
      <w:r>
        <w:rPr>
          <w:sz w:val="28"/>
          <w:szCs w:val="28"/>
        </w:rPr>
        <w:t>Kế hoạch số 125/KH-MTTQ-BTT, ngày 29/6/2016 về “</w:t>
      </w:r>
      <w:r>
        <w:rPr>
          <w:i/>
          <w:sz w:val="28"/>
          <w:szCs w:val="28"/>
        </w:rPr>
        <w:t>Triển khai Cuộc vận động “Toàn dân đoàn kết xây dựng nông thôn mới, đô thị văn min</w:t>
      </w:r>
      <w:r>
        <w:rPr>
          <w:sz w:val="28"/>
          <w:szCs w:val="28"/>
        </w:rPr>
        <w:t xml:space="preserve">h” giai đoạn 2016-2020 </w:t>
      </w:r>
      <w:r>
        <w:rPr>
          <w:color w:val="000000"/>
          <w:sz w:val="28"/>
          <w:szCs w:val="28"/>
        </w:rPr>
        <w:t xml:space="preserve">và </w:t>
      </w:r>
      <w:r>
        <w:rPr>
          <w:sz w:val="28"/>
          <w:szCs w:val="28"/>
        </w:rPr>
        <w:t>các kế hoạch triển khai thực hiện Cuộc vận động cụ thể theo từng năm.</w:t>
      </w:r>
    </w:p>
    <w:p w:rsidR="004D75A3" w:rsidRDefault="004D75A3" w:rsidP="00AC1DAD">
      <w:pPr>
        <w:shd w:val="clear" w:color="auto" w:fill="FFFFFF"/>
        <w:ind w:firstLine="630"/>
        <w:jc w:val="both"/>
        <w:rPr>
          <w:b/>
          <w:sz w:val="28"/>
          <w:szCs w:val="28"/>
          <w:lang w:val="es-MX"/>
        </w:rPr>
      </w:pPr>
      <w:r>
        <w:rPr>
          <w:b/>
          <w:sz w:val="28"/>
          <w:szCs w:val="28"/>
          <w:lang w:val="es-MX"/>
        </w:rPr>
        <w:t>2. Công tác phối hợp thực hiện:</w:t>
      </w:r>
    </w:p>
    <w:p w:rsidR="004D75A3" w:rsidRDefault="004D75A3" w:rsidP="00AC1DAD">
      <w:pPr>
        <w:shd w:val="clear" w:color="auto" w:fill="FFFFFF"/>
        <w:ind w:firstLine="630"/>
        <w:jc w:val="both"/>
        <w:rPr>
          <w:b/>
          <w:sz w:val="28"/>
          <w:szCs w:val="28"/>
          <w:lang w:val="es-MX"/>
        </w:rPr>
      </w:pPr>
      <w:r>
        <w:rPr>
          <w:b/>
          <w:sz w:val="28"/>
          <w:szCs w:val="28"/>
          <w:lang w:val="es-MX"/>
        </w:rPr>
        <w:t>2.1. Phối hợp với các ban, ngành chức năng để triển khai thực hiện:</w:t>
      </w:r>
    </w:p>
    <w:p w:rsidR="004D75A3" w:rsidRDefault="004D75A3" w:rsidP="00AC1DAD">
      <w:pPr>
        <w:shd w:val="clear" w:color="auto" w:fill="FFFFFF"/>
        <w:ind w:firstLine="630"/>
        <w:jc w:val="both"/>
        <w:rPr>
          <w:color w:val="000000"/>
          <w:sz w:val="28"/>
          <w:szCs w:val="28"/>
        </w:rPr>
      </w:pPr>
      <w:r>
        <w:rPr>
          <w:color w:val="000000"/>
          <w:sz w:val="28"/>
          <w:szCs w:val="28"/>
        </w:rPr>
        <w:t>Ủy ban MTTQ huyện phối hợp với chính quyền triển khai thực hiện tốt cuộc vận động, ban hành Quyết định kiện toàn, củng cố Ban chỉ đạo phong trào “</w:t>
      </w:r>
      <w:r>
        <w:rPr>
          <w:i/>
          <w:color w:val="000000"/>
          <w:sz w:val="28"/>
          <w:szCs w:val="28"/>
        </w:rPr>
        <w:t>Toàn dân đoàn kết xây dựng đời sống văn hóa</w:t>
      </w:r>
      <w:r>
        <w:rPr>
          <w:color w:val="000000"/>
          <w:sz w:val="28"/>
          <w:szCs w:val="28"/>
        </w:rPr>
        <w:t>”, trong đó chủ tịch Ủy ban MTTQ huyện là Phó ban chỉ đạo, lãnh đạo các đoàn thể là thành viên Ban chỉ đạo.</w:t>
      </w:r>
    </w:p>
    <w:p w:rsidR="004D75A3" w:rsidRDefault="004D75A3" w:rsidP="00AC1DAD">
      <w:pPr>
        <w:shd w:val="clear" w:color="auto" w:fill="FFFFFF"/>
        <w:ind w:firstLine="630"/>
        <w:jc w:val="both"/>
        <w:rPr>
          <w:spacing w:val="-4"/>
          <w:sz w:val="28"/>
          <w:szCs w:val="28"/>
        </w:rPr>
      </w:pPr>
      <w:r>
        <w:rPr>
          <w:color w:val="000000"/>
          <w:sz w:val="28"/>
          <w:szCs w:val="28"/>
        </w:rPr>
        <w:lastRenderedPageBreak/>
        <w:t>Dưới sự chỉ đạo của Huyện ủy, Ủy ban MTTQ huyện đã ban hành K</w:t>
      </w:r>
      <w:r>
        <w:rPr>
          <w:color w:val="000000"/>
          <w:sz w:val="28"/>
          <w:szCs w:val="28"/>
          <w:lang w:val="vi-VN"/>
        </w:rPr>
        <w:t xml:space="preserve">ế hoạch số 79/KH-MTTQ-BTT, ngày </w:t>
      </w:r>
      <w:r>
        <w:rPr>
          <w:color w:val="000000"/>
          <w:sz w:val="28"/>
          <w:szCs w:val="28"/>
          <w:shd w:val="clear" w:color="auto" w:fill="FFFFFF"/>
          <w:lang w:val="vi-VN"/>
        </w:rPr>
        <w:t>01/8/2017 về p</w:t>
      </w:r>
      <w:r>
        <w:rPr>
          <w:color w:val="000000"/>
          <w:spacing w:val="-4"/>
          <w:sz w:val="28"/>
          <w:szCs w:val="28"/>
          <w:lang w:val="vi-VN"/>
        </w:rPr>
        <w:t>hát động ủng hộ Quỹ “</w:t>
      </w:r>
      <w:r>
        <w:rPr>
          <w:i/>
          <w:color w:val="000000"/>
          <w:spacing w:val="-4"/>
          <w:sz w:val="28"/>
          <w:szCs w:val="28"/>
          <w:lang w:val="vi-VN"/>
        </w:rPr>
        <w:t>Chung sức xây dựng nông thôn mới, đô thị văn minh</w:t>
      </w:r>
      <w:r>
        <w:rPr>
          <w:color w:val="000000"/>
          <w:spacing w:val="-4"/>
          <w:sz w:val="28"/>
          <w:szCs w:val="28"/>
          <w:lang w:val="vi-VN"/>
        </w:rPr>
        <w:t>” trên địa bàn huyện giai đoạn 2016 – 2020</w:t>
      </w:r>
      <w:r>
        <w:rPr>
          <w:color w:val="000000"/>
          <w:spacing w:val="-4"/>
          <w:sz w:val="28"/>
          <w:szCs w:val="28"/>
        </w:rPr>
        <w:t>.</w:t>
      </w:r>
      <w:r>
        <w:rPr>
          <w:color w:val="000000"/>
          <w:sz w:val="28"/>
          <w:szCs w:val="28"/>
        </w:rPr>
        <w:t xml:space="preserve"> Qua đó, hàng năm UBND huyện và Ủy ban MTTQ huyện tổ chức phát động ủng hộ Quỹ nhằm phát huy khối đoàn kết toàn dân tộc, tạo nên sức mạnh tổng hợp góp phần hoàn thành các mục tiêu xây dựng nông thôn mới, đô thị văn minh và giảm nghèo bền vững trên địa bàn huyện.</w:t>
      </w:r>
    </w:p>
    <w:p w:rsidR="004D75A3" w:rsidRDefault="004D75A3" w:rsidP="00AC1DAD">
      <w:pPr>
        <w:shd w:val="clear" w:color="auto" w:fill="FFFFFF"/>
        <w:ind w:firstLine="630"/>
        <w:jc w:val="both"/>
        <w:rPr>
          <w:b/>
          <w:sz w:val="28"/>
          <w:szCs w:val="28"/>
          <w:lang w:val="es-MX"/>
        </w:rPr>
      </w:pPr>
      <w:r>
        <w:rPr>
          <w:b/>
          <w:sz w:val="28"/>
          <w:szCs w:val="28"/>
          <w:lang w:val="es-MX"/>
        </w:rPr>
        <w:t>2.2. Công tác phối hợp với các tổ chức thành viên để triển khai thực hiện chương trình thông qua các chương trình hành động của MTTQ:</w:t>
      </w:r>
    </w:p>
    <w:p w:rsidR="004D75A3" w:rsidRDefault="004D75A3" w:rsidP="00AC1DAD">
      <w:pPr>
        <w:shd w:val="clear" w:color="auto" w:fill="FFFFFF"/>
        <w:ind w:firstLine="630"/>
        <w:jc w:val="both"/>
        <w:rPr>
          <w:color w:val="000000"/>
          <w:sz w:val="28"/>
          <w:szCs w:val="28"/>
        </w:rPr>
      </w:pPr>
      <w:r>
        <w:rPr>
          <w:color w:val="000000"/>
          <w:sz w:val="28"/>
          <w:szCs w:val="28"/>
        </w:rPr>
        <w:t>Trong những năm qua, MTTQ và các đoàn thể nhân dân đã phối hợp phát động phong trào thi đua thực hiện Chương trình Mục tiêu Quốc gia xây dựng nông thôn mới giai đoạn 2011 - 2020, thông qua các cuộc vận động như: “</w:t>
      </w:r>
      <w:r>
        <w:rPr>
          <w:i/>
          <w:color w:val="000000"/>
          <w:sz w:val="28"/>
          <w:szCs w:val="28"/>
        </w:rPr>
        <w:t>Toàn dân đoàn kết xây dựng đời sống văn hóa ở khu dân cư</w:t>
      </w:r>
      <w:r>
        <w:rPr>
          <w:color w:val="000000"/>
          <w:sz w:val="28"/>
          <w:szCs w:val="28"/>
        </w:rPr>
        <w:t>” gắn với xây dựng nông thôn mới, đô thị văn minh; “</w:t>
      </w:r>
      <w:r>
        <w:rPr>
          <w:i/>
          <w:color w:val="000000"/>
          <w:sz w:val="28"/>
          <w:szCs w:val="28"/>
        </w:rPr>
        <w:t>Cựu chiến binh gương mẫu chung sức đồng lòng xây dựng nông thôn mới</w:t>
      </w:r>
      <w:r>
        <w:rPr>
          <w:color w:val="000000"/>
          <w:sz w:val="28"/>
          <w:szCs w:val="28"/>
        </w:rPr>
        <w:t>”; thanh niên xung kích, thanh niên tình nguyện bảo vệ môi trường nông thôn; phụ nữ với cuộc vận động “</w:t>
      </w:r>
      <w:r>
        <w:rPr>
          <w:i/>
          <w:color w:val="000000"/>
          <w:sz w:val="28"/>
          <w:szCs w:val="28"/>
        </w:rPr>
        <w:t>Xây dựng gia đình 5 không 3 sạch</w:t>
      </w:r>
      <w:r>
        <w:rPr>
          <w:color w:val="000000"/>
          <w:sz w:val="28"/>
          <w:szCs w:val="28"/>
        </w:rPr>
        <w:t xml:space="preserve">” tham gia xây dựng nông thôn mới... MTTQ và đoàn thể nhân dân các cấp đã tham mưu cho cấp ủy, phối hợp với chính quyền đưa nội dung, chương trình kế hoạch tổ chức thực hiện phong trào thi đua xây dựng nông thôn mới vào Chương trình công tác hàng năm, hướng dẫn cơ sở ký giao ước thi đua, xây dựng kế hoạch thực hiện và quán triệt tới Ban Công tác Mặt trận, chi đoàn, chi hội. Qua đó đã tạo sự chuyển biến về nhận thức trong cán bộ, đảng viên, đoàn viên, hội viên và nhân dân về xây dựng nông thôn mới. Chương trình đang dần trở thành phong trào sâu rộng trong toàn huyện, huy động cả hệ thống chính trị từ huyện đến cơ sở vào cuộc. </w:t>
      </w:r>
    </w:p>
    <w:p w:rsidR="004D75A3" w:rsidRDefault="004D75A3" w:rsidP="00AC1DAD">
      <w:pPr>
        <w:shd w:val="clear" w:color="auto" w:fill="FFFFFF"/>
        <w:ind w:firstLine="630"/>
        <w:jc w:val="both"/>
        <w:rPr>
          <w:color w:val="FF0000"/>
          <w:sz w:val="28"/>
          <w:szCs w:val="28"/>
        </w:rPr>
      </w:pPr>
      <w:r>
        <w:rPr>
          <w:color w:val="000000"/>
          <w:sz w:val="28"/>
          <w:szCs w:val="28"/>
        </w:rPr>
        <w:t xml:space="preserve">MTTQ và các đoàn thể ở nhiều địa phương đã chủ động phối hợp tuyên truyền, vận động nguồn lực tại chỗ để triển khai thực hiện các nhiệm vụ và mục tiêu cụ thể của Chương trình; nhiều nội dung của Chương trình bước đầu đã được triển khai thực hiện đạt kết quả tốt, trong đó: 100% xã hoàn thành quy hoạch, đề án xây dựng nông thôn mới. </w:t>
      </w:r>
    </w:p>
    <w:p w:rsidR="004D75A3" w:rsidRDefault="009E0108" w:rsidP="00AC1DAD">
      <w:pPr>
        <w:shd w:val="clear" w:color="auto" w:fill="FFFFFF"/>
        <w:ind w:firstLine="630"/>
        <w:jc w:val="both"/>
        <w:rPr>
          <w:b/>
          <w:sz w:val="28"/>
          <w:szCs w:val="28"/>
          <w:lang w:val="es-MX"/>
        </w:rPr>
      </w:pPr>
      <w:r>
        <w:rPr>
          <w:b/>
          <w:sz w:val="28"/>
          <w:szCs w:val="28"/>
          <w:lang w:val="es-MX"/>
        </w:rPr>
        <w:t>II. KẾT QUẢ THỰC HIỆN</w:t>
      </w:r>
    </w:p>
    <w:p w:rsidR="004D75A3" w:rsidRDefault="004D75A3" w:rsidP="00AC1DAD">
      <w:pPr>
        <w:shd w:val="clear" w:color="auto" w:fill="FFFFFF"/>
        <w:ind w:firstLine="630"/>
        <w:jc w:val="both"/>
        <w:rPr>
          <w:b/>
          <w:sz w:val="28"/>
          <w:szCs w:val="28"/>
          <w:lang w:val="es-MX"/>
        </w:rPr>
      </w:pPr>
      <w:r>
        <w:rPr>
          <w:b/>
          <w:sz w:val="28"/>
          <w:szCs w:val="28"/>
          <w:lang w:val="es-MX"/>
        </w:rPr>
        <w:t>1. Công tác tuyên truyền, vận động nhân dân thực hiện Chương trình mục tiêu quốc gia xây dựng nông thôn mới:</w:t>
      </w:r>
    </w:p>
    <w:p w:rsidR="004D75A3" w:rsidRDefault="004D75A3" w:rsidP="00AC1DAD">
      <w:pPr>
        <w:shd w:val="clear" w:color="auto" w:fill="FFFFFF"/>
        <w:ind w:firstLine="630"/>
        <w:jc w:val="both"/>
        <w:rPr>
          <w:sz w:val="28"/>
          <w:szCs w:val="28"/>
          <w:lang w:val="es-MX"/>
        </w:rPr>
      </w:pPr>
      <w:r>
        <w:rPr>
          <w:sz w:val="28"/>
          <w:szCs w:val="28"/>
          <w:lang w:val="es-MX"/>
        </w:rPr>
        <w:t>Để tạo sự đồng thuận cao trong nhân dân cũng như để cho người dân thấy được vai trò, trách nhiệm của mình trong việc xây dựng nông thôn mới, MTTQ các cấp trong huyện đã chú trọng đẩy mạnh công tác tuyên truyền, vận động nhân dân nâng cao nhận thức về các nội dung và tiêu chí của chương trình xây dựng nông thôn mới gắn với việc thực hiện 5 nội dung cuộc vận động “</w:t>
      </w:r>
      <w:r>
        <w:rPr>
          <w:i/>
          <w:sz w:val="28"/>
          <w:szCs w:val="28"/>
          <w:lang w:val="es-MX"/>
        </w:rPr>
        <w:t>Toàn dân đoàn kết xây dựng nông thôn mới, đô thị văn minh</w:t>
      </w:r>
      <w:r>
        <w:rPr>
          <w:sz w:val="28"/>
          <w:szCs w:val="28"/>
          <w:lang w:val="es-MX"/>
        </w:rPr>
        <w:t>”. Mặt trận đã căn cứ vào điều kiện thực tế ở từng địa phương để vận dụng triển khai thực hiện cho phù hợp. Đồng thời phối hợp với các tổ chức đoàn thể chính trị đẩy mạnh việc tuyên truyền, giáo dục cho đoàn viên, hội viên gương mẫu thực hiện các chủ trương, đường lối của Đảng, chính sách, pháp luật của Nhà nước thông qua các phong trào thi đua yêu nước …</w:t>
      </w:r>
    </w:p>
    <w:p w:rsidR="004D75A3" w:rsidRDefault="004D75A3" w:rsidP="00AC1DAD">
      <w:pPr>
        <w:shd w:val="clear" w:color="auto" w:fill="FFFFFF"/>
        <w:ind w:firstLine="630"/>
        <w:jc w:val="both"/>
        <w:rPr>
          <w:b/>
          <w:sz w:val="28"/>
          <w:szCs w:val="28"/>
          <w:lang w:val="es-MX"/>
        </w:rPr>
      </w:pPr>
      <w:r>
        <w:rPr>
          <w:b/>
          <w:sz w:val="28"/>
          <w:szCs w:val="28"/>
          <w:lang w:val="es-MX"/>
        </w:rPr>
        <w:t>2. Kết quả thực hiện Chương trình mục tiêu Quốc gia xây dựng nông thôn mới thông qua cuộc vận động “</w:t>
      </w:r>
      <w:r>
        <w:rPr>
          <w:b/>
          <w:i/>
          <w:sz w:val="28"/>
          <w:szCs w:val="28"/>
          <w:lang w:val="es-MX"/>
        </w:rPr>
        <w:t>Toàn dân đoàn kết xây dựng nông thôn mới, đô thị văn minh</w:t>
      </w:r>
      <w:r>
        <w:rPr>
          <w:b/>
          <w:sz w:val="28"/>
          <w:szCs w:val="28"/>
          <w:lang w:val="es-MX"/>
        </w:rPr>
        <w:t>” (giai đoạn 2010-2015 là cuộc vận động “</w:t>
      </w:r>
      <w:r>
        <w:rPr>
          <w:b/>
          <w:i/>
          <w:sz w:val="28"/>
          <w:szCs w:val="28"/>
          <w:lang w:val="es-MX"/>
        </w:rPr>
        <w:t>Toàn dân đoàn kết xây dựng đời sống văn hóa ở khu dân cư</w:t>
      </w:r>
      <w:r>
        <w:rPr>
          <w:b/>
          <w:sz w:val="28"/>
          <w:szCs w:val="28"/>
          <w:lang w:val="es-MX"/>
        </w:rPr>
        <w:t xml:space="preserve">”). </w:t>
      </w:r>
    </w:p>
    <w:p w:rsidR="004D75A3" w:rsidRDefault="004D75A3" w:rsidP="00AC1DAD">
      <w:pPr>
        <w:spacing w:before="120"/>
        <w:ind w:firstLine="630"/>
        <w:jc w:val="both"/>
        <w:rPr>
          <w:color w:val="000000"/>
          <w:sz w:val="28"/>
          <w:szCs w:val="28"/>
        </w:rPr>
      </w:pPr>
      <w:r>
        <w:rPr>
          <w:color w:val="000000"/>
          <w:sz w:val="28"/>
          <w:szCs w:val="28"/>
        </w:rPr>
        <w:lastRenderedPageBreak/>
        <w:t xml:space="preserve">Ủy ban MTTQ huyện đã cụ thể hoá 5 nội dung của cuộc vận động để phù hợp với tình hình thực tế của cơ sở và hướng dẫn Uỷ ban MTTQ các xã, thị trấn phối hợp với các tổ chức thành viên triển khai đồng bộ, có chiều sâu, tập trung vào những nhiệm vụ trọng tâm và gắn với các tiêu chí xây dựng nông thôn mới. Việc cụ thể hoá các tiêu chí thi đua, làm cho phong trào ngày càng phát triển và trở thành tâm điểm, tạo điều kiện thuận lợi cho việc quy tụ và hưởng ứng các phong trào thi đua sâu rộng mang tính quần chúng, khơi dậy và cổ vũ sức mạnh tổng hợp của khối đại đoàn kết toàn dân. </w:t>
      </w:r>
    </w:p>
    <w:p w:rsidR="004D75A3" w:rsidRPr="005765FE" w:rsidRDefault="004D75A3" w:rsidP="00AC1DAD">
      <w:pPr>
        <w:widowControl w:val="0"/>
        <w:spacing w:before="120"/>
        <w:ind w:firstLine="630"/>
        <w:jc w:val="both"/>
        <w:rPr>
          <w:color w:val="000000" w:themeColor="text1"/>
          <w:sz w:val="28"/>
          <w:szCs w:val="28"/>
        </w:rPr>
      </w:pPr>
      <w:r>
        <w:rPr>
          <w:sz w:val="28"/>
          <w:szCs w:val="28"/>
        </w:rPr>
        <w:t>Cuộc vận động đã có tác động toàn diện đến sự phát triển kinh tế-xã hội của huyện nhà, góp phần tích cực vào quá trình thực hiện chủ trương “</w:t>
      </w:r>
      <w:r>
        <w:rPr>
          <w:i/>
          <w:sz w:val="28"/>
          <w:szCs w:val="28"/>
        </w:rPr>
        <w:t>Xóa đói giảm nghèo”</w:t>
      </w:r>
      <w:r>
        <w:rPr>
          <w:sz w:val="28"/>
          <w:szCs w:val="28"/>
        </w:rPr>
        <w:t xml:space="preserve">. Trong quá trình triển khai thực hiện Cuộc vận động, các xã, thị trấn chú trọng đến phát triển đời sống kinh tế gia đình, xây dựng cơ sở hạ tầng bằng nhiều hình thức như: hỗ trợ vốn vay, hỗ trợ giống, đào tạo nghề, </w:t>
      </w:r>
      <w:r>
        <w:rPr>
          <w:color w:val="000000"/>
          <w:sz w:val="28"/>
          <w:szCs w:val="28"/>
        </w:rPr>
        <w:t>chuyển đổi cơ cấu sản xuất theo hướng cơ giới hoá nông nghiệp</w:t>
      </w:r>
      <w:r>
        <w:rPr>
          <w:sz w:val="28"/>
          <w:szCs w:val="28"/>
        </w:rPr>
        <w:t>… đã tạo điều kiện thuận lợi để người dân phát triển kinh tế. Ngoài ra, thông qua các tổ chức đoàn thể như: Hội Phụ nữ, Hội Nông dân, Hội Cựu chiến binh, Đoàn thanh niên đã có nhiều hình thức giúp nhau xóa đói giảm nghèo có hiệu quả</w:t>
      </w:r>
      <w:r>
        <w:rPr>
          <w:rStyle w:val="FootnoteReference"/>
          <w:color w:val="FF0000"/>
          <w:sz w:val="28"/>
          <w:szCs w:val="28"/>
        </w:rPr>
        <w:footnoteReference w:id="2"/>
      </w:r>
      <w:r>
        <w:rPr>
          <w:sz w:val="28"/>
          <w:szCs w:val="28"/>
        </w:rPr>
        <w:t xml:space="preserve">. </w:t>
      </w:r>
      <w:r w:rsidRPr="005765FE">
        <w:rPr>
          <w:color w:val="000000" w:themeColor="text1"/>
          <w:sz w:val="28"/>
          <w:szCs w:val="28"/>
        </w:rPr>
        <w:t xml:space="preserve">Hiện nay trên địa bàn huyện </w:t>
      </w:r>
      <w:r w:rsidR="005765FE">
        <w:rPr>
          <w:color w:val="000000" w:themeColor="text1"/>
          <w:sz w:val="28"/>
          <w:szCs w:val="28"/>
        </w:rPr>
        <w:t>còn</w:t>
      </w:r>
      <w:r w:rsidRPr="005765FE">
        <w:rPr>
          <w:color w:val="000000" w:themeColor="text1"/>
          <w:sz w:val="28"/>
          <w:szCs w:val="28"/>
        </w:rPr>
        <w:t xml:space="preserve"> </w:t>
      </w:r>
      <w:r w:rsidR="005765FE" w:rsidRPr="005765FE">
        <w:rPr>
          <w:color w:val="000000" w:themeColor="text1"/>
          <w:sz w:val="28"/>
          <w:szCs w:val="28"/>
        </w:rPr>
        <w:t xml:space="preserve">1.477 </w:t>
      </w:r>
      <w:r w:rsidRPr="005765FE">
        <w:rPr>
          <w:color w:val="000000" w:themeColor="text1"/>
          <w:sz w:val="28"/>
          <w:szCs w:val="28"/>
        </w:rPr>
        <w:t xml:space="preserve">hộ nghèo </w:t>
      </w:r>
      <w:r w:rsidR="005765FE" w:rsidRPr="005765FE">
        <w:rPr>
          <w:color w:val="000000" w:themeColor="text1"/>
          <w:sz w:val="28"/>
          <w:szCs w:val="28"/>
        </w:rPr>
        <w:t>chiếm 6,71%</w:t>
      </w:r>
      <w:r w:rsidR="005765FE">
        <w:rPr>
          <w:color w:val="000000" w:themeColor="text1"/>
          <w:sz w:val="28"/>
          <w:szCs w:val="28"/>
        </w:rPr>
        <w:t xml:space="preserve"> dân số toàn huyện</w:t>
      </w:r>
      <w:r w:rsidRPr="005765FE">
        <w:rPr>
          <w:i/>
          <w:color w:val="000000" w:themeColor="text1"/>
          <w:sz w:val="28"/>
          <w:szCs w:val="28"/>
        </w:rPr>
        <w:t>.</w:t>
      </w:r>
    </w:p>
    <w:p w:rsidR="004D75A3" w:rsidRDefault="004D75A3" w:rsidP="00AC1DAD">
      <w:pPr>
        <w:shd w:val="clear" w:color="auto" w:fill="FFFFFF"/>
        <w:spacing w:before="120" w:after="75"/>
        <w:ind w:firstLine="630"/>
        <w:jc w:val="both"/>
        <w:rPr>
          <w:color w:val="000000"/>
          <w:sz w:val="28"/>
          <w:szCs w:val="28"/>
        </w:rPr>
      </w:pPr>
      <w:r>
        <w:rPr>
          <w:color w:val="000000"/>
          <w:sz w:val="28"/>
          <w:szCs w:val="28"/>
        </w:rPr>
        <w:t>Cuộc vận động tạo sự chuyển biến quan trọng trong xây dựng đời sống văn hóa tinh thần lành mạnh, phong phú ở khu dân cư; giữ gìn và phát huy bản sắc văn hóa dân tộc, chăm lo sự nghiệp giáo dục, chăm sóc sức khỏe, thực hiện dân số kế hoạch hóa gia đình:</w:t>
      </w:r>
      <w:r>
        <w:rPr>
          <w:i/>
          <w:color w:val="000000"/>
          <w:sz w:val="28"/>
          <w:szCs w:val="28"/>
        </w:rPr>
        <w:t xml:space="preserve"> </w:t>
      </w:r>
      <w:r>
        <w:rPr>
          <w:sz w:val="28"/>
          <w:szCs w:val="28"/>
        </w:rPr>
        <w:t xml:space="preserve">Để giữ gìn và phát huy bản sắc văn hoá của các dân tộc, nhiều đội văn nghệ đã được thành lập như: Đội văn nghệ đàn tính hát then ở xã Nam Dong, xã Đăk Drông; đội văn nghệ xã Ea Pô, khôi phục đội cồng chiêng ở các buôn đồng bào dân tộc thiểu số tại chỗ; ngoài ra phong trào thể dục thể thao cũng được đẩy mạnh trong các khu dân cư trên địa bàn huyện. Đồng thời Mặt trận các cấp tích cực vận động nhân dân thực hiện nếp sống văn minh trong việc cưới, việc tang; xoá bỏ những hủ tục lạc hậu, mê tín dị đoan. </w:t>
      </w:r>
    </w:p>
    <w:p w:rsidR="004D75A3" w:rsidRDefault="004D75A3" w:rsidP="00AC1DAD">
      <w:pPr>
        <w:spacing w:before="120"/>
        <w:ind w:firstLine="630"/>
        <w:jc w:val="both"/>
        <w:rPr>
          <w:sz w:val="28"/>
          <w:szCs w:val="28"/>
        </w:rPr>
      </w:pPr>
      <w:r>
        <w:rPr>
          <w:sz w:val="28"/>
          <w:szCs w:val="28"/>
        </w:rPr>
        <w:t>Các lĩnh vực y tế, giáo dục, dân số cũng được thường xuyên quan tâm và có những tiến bộ đáng kể, nhiều chương trình được xã hội hóa, huy động công sức của toàn dân từ cộng đồng dân cư, hộ gia đình.  Đến nay t</w:t>
      </w:r>
      <w:r>
        <w:rPr>
          <w:spacing w:val="-4"/>
          <w:sz w:val="28"/>
          <w:szCs w:val="28"/>
          <w:lang w:val="es-MX"/>
        </w:rPr>
        <w:t xml:space="preserve">oàn huyện có 52 cơ sở giáo dục, </w:t>
      </w:r>
      <w:r>
        <w:rPr>
          <w:spacing w:val="-4"/>
          <w:sz w:val="28"/>
          <w:szCs w:val="28"/>
          <w:lang w:val="es-MX"/>
        </w:rPr>
        <w:lastRenderedPageBreak/>
        <w:t>trong đó: 46 trường (gồm Mẫu giáo, Tiểu học và THCS), 04 trường THPT, 01 Trường phổ thông dân tộc nội trú và 01 Trung tâm Giáo dục nghề nghiệp – Giáo dục thường xuyên; x</w:t>
      </w:r>
      <w:r>
        <w:rPr>
          <w:spacing w:val="-4"/>
          <w:sz w:val="28"/>
          <w:szCs w:val="28"/>
        </w:rPr>
        <w:t xml:space="preserve">ây dựng Kế hoạch sáp nhập một số trường TH, THCS trên địa bàn huyện </w:t>
      </w:r>
      <w:r>
        <w:rPr>
          <w:sz w:val="28"/>
          <w:szCs w:val="28"/>
        </w:rPr>
        <w:t>không còn tình trạng học ca ba; Trẻ em trong độ tuổi và phụ nữ mang thai được chích phòng đầy đủ các loại vắc xin theo quy định; có 10 câu lạc bộ “</w:t>
      </w:r>
      <w:r>
        <w:rPr>
          <w:i/>
          <w:sz w:val="28"/>
          <w:szCs w:val="28"/>
        </w:rPr>
        <w:t>Không sinh con thứ 3</w:t>
      </w:r>
      <w:r>
        <w:rPr>
          <w:sz w:val="28"/>
          <w:szCs w:val="28"/>
        </w:rPr>
        <w:t>”;  10 buôn, bon có nhà văn hóa cộng đồng và 120/127 khu dân cư có hội trường thôn.</w:t>
      </w:r>
    </w:p>
    <w:p w:rsidR="004D75A3" w:rsidRDefault="004D75A3" w:rsidP="00AC1DAD">
      <w:pPr>
        <w:spacing w:before="120"/>
        <w:ind w:firstLine="630"/>
        <w:jc w:val="both"/>
        <w:rPr>
          <w:sz w:val="28"/>
          <w:szCs w:val="28"/>
        </w:rPr>
      </w:pPr>
      <w:r>
        <w:rPr>
          <w:sz w:val="28"/>
          <w:szCs w:val="28"/>
        </w:rPr>
        <w:t>Các phong trào khác như vận động thực hiện đền ơn đáp nghĩa; khuyến học, khuyến tài; phong trào toàn dân bảo vệ an ninh Tổ quốc; toàn dân tham gia bảo vệ môi trường; phòng, chống tội phạm, ma túy, tệ nạn xã hội; phong trào xây dựng cổng an ninh trật tự,… được lồng ghép vào cuộc vận động “</w:t>
      </w:r>
      <w:r>
        <w:rPr>
          <w:i/>
          <w:sz w:val="28"/>
          <w:szCs w:val="28"/>
        </w:rPr>
        <w:t>Toàn dân đoàn kết xây dựng</w:t>
      </w:r>
      <w:r w:rsidR="00C311DC">
        <w:rPr>
          <w:i/>
          <w:sz w:val="28"/>
          <w:szCs w:val="28"/>
        </w:rPr>
        <w:t xml:space="preserve"> </w:t>
      </w:r>
      <w:r>
        <w:rPr>
          <w:i/>
          <w:sz w:val="28"/>
          <w:szCs w:val="28"/>
        </w:rPr>
        <w:t>đời sống văn hóa ở khu dân cư</w:t>
      </w:r>
      <w:r>
        <w:rPr>
          <w:sz w:val="28"/>
          <w:szCs w:val="28"/>
        </w:rPr>
        <w:t xml:space="preserve">” và đã đạt được những kết quả tích cực, góp phần nâng cao hơn chất lượng cuộc sống cho nhân dân ở địa bàn dân cư. </w:t>
      </w:r>
    </w:p>
    <w:p w:rsidR="004D75A3" w:rsidRDefault="004D75A3" w:rsidP="00AC1DAD">
      <w:pPr>
        <w:shd w:val="clear" w:color="auto" w:fill="FFFFFF"/>
        <w:spacing w:before="120"/>
        <w:ind w:firstLine="630"/>
        <w:jc w:val="both"/>
        <w:rPr>
          <w:color w:val="000000"/>
          <w:sz w:val="28"/>
          <w:szCs w:val="28"/>
        </w:rPr>
      </w:pPr>
      <w:r>
        <w:rPr>
          <w:color w:val="000000"/>
          <w:sz w:val="28"/>
          <w:szCs w:val="28"/>
        </w:rPr>
        <w:t xml:space="preserve">Thông qua cuộc vận động, các tổ chức Đảng, chính quyền, Mặt trận và các đoàn thể ở khu dân cư thường xuyên được củng cố về tổ chức và hoạt động. Công tác của các Ban Mặt trận có điều kiện đổi mới và mang tính chất thiết thực hơn. Qua đó, đã củng cố, kiện toàn được các Ban Mặt trận ở khu dân cư; </w:t>
      </w:r>
      <w:r>
        <w:rPr>
          <w:sz w:val="28"/>
          <w:szCs w:val="28"/>
        </w:rPr>
        <w:t>Hoạt động của Ban Thanh tra nhân dân và Ban đầu tư giám sát của cộng đồng từng bước được nâng cao về chất lượng;</w:t>
      </w:r>
      <w:r>
        <w:rPr>
          <w:color w:val="000000"/>
          <w:sz w:val="28"/>
          <w:szCs w:val="28"/>
        </w:rPr>
        <w:t xml:space="preserve"> thực hiện tốt việc bỏ phiếu tín nhiệm đối với chức danh chủ chốt của chính quyền cấp xã và trưởng thôn, buôn, bon, tổ dân phố, cũng như việc phản ánh ý kiến, kiến nghị của nhân dân dân với Đảng và Nhà nước. Đặc biệt đã phát huy được vai trò của Mặt trận trong các cuộc bầu cử đại biểu Quốc hội, Hội đồng nhân dân các cấp.</w:t>
      </w:r>
    </w:p>
    <w:p w:rsidR="004D75A3" w:rsidRDefault="004D75A3" w:rsidP="00AC1DAD">
      <w:pPr>
        <w:spacing w:before="120" w:after="75"/>
        <w:ind w:firstLine="630"/>
        <w:jc w:val="both"/>
        <w:rPr>
          <w:sz w:val="28"/>
          <w:szCs w:val="28"/>
          <w:lang w:val="vi-VN"/>
        </w:rPr>
      </w:pPr>
      <w:r>
        <w:rPr>
          <w:color w:val="000000"/>
          <w:sz w:val="28"/>
          <w:szCs w:val="28"/>
        </w:rPr>
        <w:t>Hàng năm 100% khu dân cư tổ chức tốt “</w:t>
      </w:r>
      <w:r>
        <w:rPr>
          <w:i/>
          <w:color w:val="000000"/>
          <w:sz w:val="28"/>
          <w:szCs w:val="28"/>
        </w:rPr>
        <w:t>Ngày hội Đại đoàn kết toàn dân tộc</w:t>
      </w:r>
      <w:r>
        <w:rPr>
          <w:color w:val="000000"/>
          <w:sz w:val="28"/>
          <w:szCs w:val="28"/>
        </w:rPr>
        <w:t xml:space="preserve">” nhân dịp kỷ niệm Ngày thành lập Mặt trận Dân tộc thống nhất Việt </w:t>
      </w:r>
      <w:smartTag w:uri="urn:schemas-microsoft-com:office:smarttags" w:element="country-region">
        <w:smartTag w:uri="urn:schemas-microsoft-com:office:smarttags" w:element="place">
          <w:r>
            <w:rPr>
              <w:color w:val="000000"/>
              <w:sz w:val="28"/>
              <w:szCs w:val="28"/>
            </w:rPr>
            <w:t>Nam</w:t>
          </w:r>
        </w:smartTag>
      </w:smartTag>
      <w:r>
        <w:rPr>
          <w:color w:val="000000"/>
          <w:sz w:val="28"/>
          <w:szCs w:val="28"/>
        </w:rPr>
        <w:t xml:space="preserve"> (18/11)</w:t>
      </w:r>
      <w:r>
        <w:rPr>
          <w:sz w:val="28"/>
          <w:szCs w:val="28"/>
        </w:rPr>
        <w:t>. Ngày hội đã thực sự biểu dương được sức mạnh của khối đại đoàn kết toàn dân và tổng kết việc thực hiện cuộc vận động ở khu dân cư. Đồng thời cũng là dịp để công bố danh hiệu “Gia đình văn hóa” và biểu dương, khen thưởng những cá nhân, tập thể có thành tích xuất sắc trong thực hiện cuộc vận động.</w:t>
      </w:r>
    </w:p>
    <w:p w:rsidR="004D75A3" w:rsidRDefault="004D75A3" w:rsidP="00AC1DAD">
      <w:pPr>
        <w:spacing w:before="120"/>
        <w:ind w:firstLine="630"/>
        <w:jc w:val="both"/>
        <w:rPr>
          <w:sz w:val="28"/>
          <w:szCs w:val="28"/>
        </w:rPr>
      </w:pPr>
      <w:r>
        <w:rPr>
          <w:i/>
          <w:color w:val="000000"/>
          <w:sz w:val="28"/>
          <w:szCs w:val="28"/>
        </w:rPr>
        <w:t xml:space="preserve">- Kết quả đạt được từ năm 2011-2015, </w:t>
      </w:r>
      <w:r>
        <w:rPr>
          <w:i/>
          <w:sz w:val="28"/>
          <w:szCs w:val="28"/>
        </w:rPr>
        <w:t>cụ thể:</w:t>
      </w:r>
      <w:r>
        <w:rPr>
          <w:sz w:val="28"/>
          <w:szCs w:val="28"/>
        </w:rPr>
        <w:t xml:space="preserve"> Huy động </w:t>
      </w:r>
      <w:r w:rsidR="000F1B5C">
        <w:rPr>
          <w:sz w:val="28"/>
          <w:szCs w:val="28"/>
        </w:rPr>
        <w:t>tổng nguồn vốn là 311,146 triệu đồng; trong đó: vốn ngân sách Trung ương TW 253,861 triệu đồng,vốn doanh nghiệp, hợp tác xã là 1,500 triệu đồng, huy động từ cộng đồng dân cư là 55.785 triệu đồng</w:t>
      </w:r>
      <w:r>
        <w:rPr>
          <w:sz w:val="28"/>
          <w:szCs w:val="28"/>
        </w:rPr>
        <w:t>. Nhân dân tự  xây dựng, chỉnh trang nhà cửa, khu dân cư ước tính 280 tỷ đồng; Đã nâng cấp, làm mới được 105.482Km đường giao thông nông thôn, trị giá 110.076 triệu đồng; Xây dựng mới 30 Hội trường thôn với số tiền 8.412 triệu đồng; Xây dựng 08 sân thể thao, sân bóng đá, sân bóng chuyền trị giá 3.625 triệu đồng; Xây dựng cầu, cống  giao thông 18 cái trị giá 965 triệu đồng; Xây dựng 40 nhà tình nghĩa với tổng giá trị 1.756 triệu đồng; Xây dựng và sữa chữa trường học để đạt chuẩn: tổng giá trị 24.345 triệu đồng; Cải tạo và làm mới 9,45 km đường dây điện Trung thế và 10,5 km đường dây điện Hạ thế phục vụ cho sản xuất và sinh hoạt của người dân với tổng giá trị 25.000 triệu đồng…</w:t>
      </w:r>
    </w:p>
    <w:p w:rsidR="004D75A3" w:rsidRDefault="004D75A3" w:rsidP="00AC1DAD">
      <w:pPr>
        <w:spacing w:before="120"/>
        <w:ind w:firstLine="630"/>
        <w:jc w:val="both"/>
        <w:rPr>
          <w:sz w:val="28"/>
          <w:szCs w:val="28"/>
        </w:rPr>
      </w:pPr>
      <w:r>
        <w:rPr>
          <w:i/>
          <w:sz w:val="28"/>
          <w:szCs w:val="28"/>
        </w:rPr>
        <w:t>- Kết quả đạt được từ năm 2016-6/2019,</w:t>
      </w:r>
      <w:r>
        <w:rPr>
          <w:sz w:val="28"/>
          <w:szCs w:val="28"/>
        </w:rPr>
        <w:t xml:space="preserve"> cụ thể: Đã vận động nhân dân, doanh nghiệp tham gia xây dựng đường giao thông, cơ sở hạ tầng nông thôn theo phương châm “</w:t>
      </w:r>
      <w:r>
        <w:rPr>
          <w:i/>
          <w:sz w:val="28"/>
          <w:szCs w:val="28"/>
        </w:rPr>
        <w:t>Nhà nước và nhân dân cùng làm</w:t>
      </w:r>
      <w:r>
        <w:rPr>
          <w:sz w:val="28"/>
          <w:szCs w:val="28"/>
        </w:rPr>
        <w:t xml:space="preserve">” được </w:t>
      </w:r>
      <w:r w:rsidR="0036406D">
        <w:rPr>
          <w:sz w:val="28"/>
          <w:szCs w:val="28"/>
        </w:rPr>
        <w:t>214,522</w:t>
      </w:r>
      <w:r>
        <w:rPr>
          <w:sz w:val="28"/>
          <w:szCs w:val="28"/>
        </w:rPr>
        <w:t xml:space="preserve"> triệu đồng (trong đó ngân sách </w:t>
      </w:r>
      <w:r w:rsidR="005D07FB">
        <w:rPr>
          <w:sz w:val="28"/>
          <w:szCs w:val="28"/>
        </w:rPr>
        <w:t>Trung ương</w:t>
      </w:r>
      <w:r>
        <w:rPr>
          <w:sz w:val="28"/>
          <w:szCs w:val="28"/>
        </w:rPr>
        <w:t xml:space="preserve"> </w:t>
      </w:r>
      <w:r w:rsidR="005D07FB">
        <w:rPr>
          <w:sz w:val="28"/>
          <w:szCs w:val="28"/>
        </w:rPr>
        <w:t>150,811</w:t>
      </w:r>
      <w:r>
        <w:rPr>
          <w:sz w:val="28"/>
          <w:szCs w:val="28"/>
        </w:rPr>
        <w:t xml:space="preserve"> triệu đồng</w:t>
      </w:r>
      <w:r w:rsidR="005D07FB">
        <w:rPr>
          <w:sz w:val="28"/>
          <w:szCs w:val="28"/>
        </w:rPr>
        <w:t>,</w:t>
      </w:r>
      <w:r>
        <w:rPr>
          <w:sz w:val="28"/>
          <w:szCs w:val="28"/>
        </w:rPr>
        <w:t xml:space="preserve"> huy động doanh nghiệp, các tổ chức khác </w:t>
      </w:r>
      <w:r w:rsidR="005D07FB">
        <w:rPr>
          <w:sz w:val="28"/>
          <w:szCs w:val="28"/>
        </w:rPr>
        <w:t>1,875</w:t>
      </w:r>
      <w:r>
        <w:rPr>
          <w:sz w:val="28"/>
          <w:szCs w:val="28"/>
        </w:rPr>
        <w:t xml:space="preserve"> triệu đồng</w:t>
      </w:r>
      <w:r w:rsidR="005D07FB">
        <w:rPr>
          <w:sz w:val="28"/>
          <w:szCs w:val="28"/>
        </w:rPr>
        <w:t>, vốn từ cộng đồng dân cư 61,836 triệu đồng</w:t>
      </w:r>
      <w:r>
        <w:rPr>
          <w:sz w:val="28"/>
          <w:szCs w:val="28"/>
        </w:rPr>
        <w:t xml:space="preserve">). Trong thực hiện cuộc vận </w:t>
      </w:r>
      <w:r>
        <w:rPr>
          <w:sz w:val="28"/>
          <w:szCs w:val="28"/>
        </w:rPr>
        <w:lastRenderedPageBreak/>
        <w:t>động nhận thức của cán bộ, nhân dân có chuyển biến tích cực, chủ động tham gia xây dựng nông thôn mới với nhiều cách làm sáng tạo, đạt được những kết quả đáng kể</w:t>
      </w:r>
      <w:r>
        <w:rPr>
          <w:color w:val="FF0000"/>
          <w:sz w:val="28"/>
          <w:szCs w:val="28"/>
          <w:vertAlign w:val="superscript"/>
        </w:rPr>
        <w:footnoteReference w:id="3"/>
      </w:r>
      <w:r>
        <w:rPr>
          <w:sz w:val="28"/>
          <w:szCs w:val="28"/>
        </w:rPr>
        <w:t xml:space="preserve">, góp phần tạo diện mạo mới cho nông thôn. </w:t>
      </w:r>
    </w:p>
    <w:p w:rsidR="004D75A3" w:rsidRDefault="004D75A3" w:rsidP="00AC1DAD">
      <w:pPr>
        <w:spacing w:before="120"/>
        <w:ind w:firstLine="630"/>
        <w:jc w:val="both"/>
        <w:rPr>
          <w:sz w:val="28"/>
          <w:szCs w:val="28"/>
        </w:rPr>
      </w:pPr>
      <w:r>
        <w:rPr>
          <w:sz w:val="28"/>
          <w:szCs w:val="28"/>
        </w:rPr>
        <w:t>Năm 2016, với sự đồng loạt ra quân xây dựng nông thôn mới của cả nước, Thực hiện sự chỉ đạo của Ban Thường vụ Huyện ủy, Ban Thường trực Ủy ban MTTQ đã ban hành Kế hoạch triển khai cuộc vận động “</w:t>
      </w:r>
      <w:r>
        <w:rPr>
          <w:i/>
          <w:sz w:val="28"/>
          <w:szCs w:val="28"/>
        </w:rPr>
        <w:t>Toàn dân đoàn kết xây dựng nông thôn mới, đô thị văn minh</w:t>
      </w:r>
      <w:r>
        <w:rPr>
          <w:sz w:val="28"/>
          <w:szCs w:val="28"/>
        </w:rPr>
        <w:t>” giai đoạn 2016-2020 và bắt đầu từ năm 2017, Ủy ban MTTQ huyện phối hợp với Ban Chỉ đạo xây dựng nông thôn mới của huyện phát động thư kêu gọi trong các cán bộ, công chức, viên chức, lực lượng vũ trang và các doanh nghiệp đóng chân trên địa bàn huyện ủng hộ Quỹ “</w:t>
      </w:r>
      <w:r>
        <w:rPr>
          <w:i/>
          <w:sz w:val="28"/>
          <w:szCs w:val="28"/>
        </w:rPr>
        <w:t>Chung sức xây dựng nông thôn mới</w:t>
      </w:r>
      <w:r>
        <w:rPr>
          <w:sz w:val="28"/>
          <w:szCs w:val="28"/>
        </w:rPr>
        <w:t>” của huyện để hỗ trợ xóa nhà tạm, nhà dột nát trên địa bàn huyện. Kết quả (</w:t>
      </w:r>
      <w:r>
        <w:rPr>
          <w:i/>
          <w:sz w:val="28"/>
          <w:szCs w:val="28"/>
        </w:rPr>
        <w:t>đến 30/6/2019</w:t>
      </w:r>
      <w:r>
        <w:rPr>
          <w:sz w:val="28"/>
          <w:szCs w:val="28"/>
        </w:rPr>
        <w:t xml:space="preserve">) đã thu được </w:t>
      </w:r>
      <w:r>
        <w:rPr>
          <w:b/>
          <w:sz w:val="28"/>
          <w:szCs w:val="28"/>
        </w:rPr>
        <w:t>1.692.396.000</w:t>
      </w:r>
      <w:r>
        <w:rPr>
          <w:sz w:val="28"/>
          <w:szCs w:val="28"/>
        </w:rPr>
        <w:t xml:space="preserve"> đồng, hỗ trợ được cho </w:t>
      </w:r>
      <w:r>
        <w:rPr>
          <w:b/>
          <w:sz w:val="28"/>
          <w:szCs w:val="28"/>
        </w:rPr>
        <w:t>72</w:t>
      </w:r>
      <w:r>
        <w:rPr>
          <w:sz w:val="28"/>
          <w:szCs w:val="28"/>
        </w:rPr>
        <w:t xml:space="preserve"> nhà với tổng số tiền </w:t>
      </w:r>
      <w:r>
        <w:rPr>
          <w:b/>
          <w:sz w:val="28"/>
          <w:szCs w:val="28"/>
        </w:rPr>
        <w:t>1.365.000.000</w:t>
      </w:r>
      <w:r>
        <w:rPr>
          <w:sz w:val="28"/>
          <w:szCs w:val="28"/>
        </w:rPr>
        <w:t xml:space="preserve"> đồng.</w:t>
      </w:r>
    </w:p>
    <w:p w:rsidR="004D75A3" w:rsidRDefault="004D75A3" w:rsidP="00AC1DAD">
      <w:pPr>
        <w:spacing w:before="120"/>
        <w:ind w:firstLine="630"/>
        <w:jc w:val="both"/>
        <w:rPr>
          <w:b/>
          <w:sz w:val="28"/>
          <w:szCs w:val="28"/>
          <w:lang w:val="es-MX"/>
        </w:rPr>
      </w:pPr>
      <w:r>
        <w:rPr>
          <w:sz w:val="28"/>
          <w:szCs w:val="28"/>
          <w:lang w:val="vi-VN"/>
        </w:rPr>
        <w:t>Từ năm 20</w:t>
      </w:r>
      <w:r>
        <w:rPr>
          <w:sz w:val="28"/>
          <w:szCs w:val="28"/>
        </w:rPr>
        <w:t>10</w:t>
      </w:r>
      <w:r>
        <w:rPr>
          <w:sz w:val="28"/>
          <w:szCs w:val="28"/>
          <w:lang w:val="vi-VN"/>
        </w:rPr>
        <w:t xml:space="preserve"> đến năm </w:t>
      </w:r>
      <w:r>
        <w:rPr>
          <w:sz w:val="28"/>
          <w:szCs w:val="28"/>
        </w:rPr>
        <w:t>6/</w:t>
      </w:r>
      <w:r>
        <w:rPr>
          <w:sz w:val="28"/>
          <w:szCs w:val="28"/>
          <w:lang w:val="vi-VN"/>
        </w:rPr>
        <w:t>201</w:t>
      </w:r>
      <w:r>
        <w:rPr>
          <w:sz w:val="28"/>
          <w:szCs w:val="28"/>
        </w:rPr>
        <w:t>9</w:t>
      </w:r>
      <w:r>
        <w:rPr>
          <w:sz w:val="28"/>
          <w:szCs w:val="28"/>
          <w:lang w:val="vi-VN"/>
        </w:rPr>
        <w:t xml:space="preserve"> đã </w:t>
      </w:r>
      <w:r>
        <w:rPr>
          <w:b/>
          <w:sz w:val="28"/>
          <w:szCs w:val="28"/>
          <w:lang w:val="vi-VN"/>
        </w:rPr>
        <w:t xml:space="preserve">có  </w:t>
      </w:r>
      <w:r>
        <w:rPr>
          <w:b/>
          <w:sz w:val="28"/>
          <w:szCs w:val="28"/>
        </w:rPr>
        <w:t>147.643</w:t>
      </w:r>
      <w:r>
        <w:rPr>
          <w:b/>
          <w:sz w:val="28"/>
          <w:szCs w:val="28"/>
          <w:lang w:val="vi-VN"/>
        </w:rPr>
        <w:t xml:space="preserve"> lượt </w:t>
      </w:r>
      <w:r>
        <w:rPr>
          <w:sz w:val="28"/>
          <w:szCs w:val="28"/>
          <w:lang w:val="vi-VN"/>
        </w:rPr>
        <w:t xml:space="preserve">hộ gia đình </w:t>
      </w:r>
      <w:r>
        <w:rPr>
          <w:b/>
          <w:sz w:val="28"/>
          <w:szCs w:val="28"/>
          <w:lang w:val="vi-VN"/>
        </w:rPr>
        <w:t>được công nhận danh hiệu “Gia đình văn hóa</w:t>
      </w:r>
      <w:r>
        <w:rPr>
          <w:sz w:val="28"/>
          <w:szCs w:val="28"/>
          <w:lang w:val="vi-VN"/>
        </w:rPr>
        <w:t xml:space="preserve">”, </w:t>
      </w:r>
      <w:r>
        <w:rPr>
          <w:b/>
          <w:sz w:val="28"/>
          <w:szCs w:val="28"/>
        </w:rPr>
        <w:t>929</w:t>
      </w:r>
      <w:r>
        <w:rPr>
          <w:b/>
          <w:sz w:val="28"/>
          <w:szCs w:val="28"/>
          <w:lang w:val="vi-VN"/>
        </w:rPr>
        <w:t xml:space="preserve"> lượt</w:t>
      </w:r>
      <w:r>
        <w:rPr>
          <w:sz w:val="28"/>
          <w:szCs w:val="28"/>
          <w:lang w:val="vi-VN"/>
        </w:rPr>
        <w:t xml:space="preserve"> thôn, buôn, bon, tổ dân phố </w:t>
      </w:r>
      <w:r>
        <w:rPr>
          <w:b/>
          <w:sz w:val="28"/>
          <w:szCs w:val="28"/>
          <w:lang w:val="vi-VN"/>
        </w:rPr>
        <w:t>được công nhận danh hiệu “Khu dân cư văn hóa</w:t>
      </w:r>
      <w:r>
        <w:rPr>
          <w:sz w:val="28"/>
          <w:szCs w:val="28"/>
          <w:lang w:val="vi-VN"/>
        </w:rPr>
        <w:t xml:space="preserve">” và </w:t>
      </w:r>
      <w:r>
        <w:rPr>
          <w:b/>
          <w:sz w:val="28"/>
          <w:szCs w:val="28"/>
        </w:rPr>
        <w:t>02</w:t>
      </w:r>
      <w:r>
        <w:rPr>
          <w:b/>
          <w:sz w:val="28"/>
          <w:szCs w:val="28"/>
          <w:lang w:val="vi-VN"/>
        </w:rPr>
        <w:t xml:space="preserve"> </w:t>
      </w:r>
      <w:r>
        <w:rPr>
          <w:sz w:val="28"/>
          <w:szCs w:val="28"/>
          <w:lang w:val="vi-VN"/>
        </w:rPr>
        <w:t>xã đạt danh hiệu “</w:t>
      </w:r>
      <w:r>
        <w:rPr>
          <w:b/>
          <w:sz w:val="28"/>
          <w:szCs w:val="28"/>
          <w:lang w:val="vi-VN"/>
        </w:rPr>
        <w:t>Xã đạt chuẩn văn hóa</w:t>
      </w:r>
      <w:r>
        <w:rPr>
          <w:sz w:val="28"/>
          <w:szCs w:val="28"/>
          <w:lang w:val="vi-VN"/>
        </w:rPr>
        <w:t>”</w:t>
      </w:r>
      <w:r>
        <w:rPr>
          <w:sz w:val="28"/>
          <w:szCs w:val="28"/>
        </w:rPr>
        <w:t xml:space="preserve">, </w:t>
      </w:r>
      <w:r>
        <w:rPr>
          <w:b/>
          <w:sz w:val="28"/>
          <w:szCs w:val="28"/>
        </w:rPr>
        <w:t>03</w:t>
      </w:r>
      <w:r>
        <w:rPr>
          <w:sz w:val="28"/>
          <w:szCs w:val="28"/>
        </w:rPr>
        <w:t xml:space="preserve"> xã được công nhận đạt chuẩn nông thôn mới của huyện.</w:t>
      </w:r>
    </w:p>
    <w:p w:rsidR="004D75A3" w:rsidRDefault="004D75A3" w:rsidP="00AC1DAD">
      <w:pPr>
        <w:shd w:val="clear" w:color="auto" w:fill="FFFFFF"/>
        <w:ind w:firstLine="630"/>
        <w:jc w:val="both"/>
        <w:rPr>
          <w:b/>
          <w:sz w:val="28"/>
          <w:szCs w:val="28"/>
          <w:lang w:val="es-MX"/>
        </w:rPr>
      </w:pPr>
      <w:r>
        <w:rPr>
          <w:b/>
          <w:sz w:val="28"/>
          <w:szCs w:val="28"/>
          <w:lang w:val="es-MX"/>
        </w:rPr>
        <w:t>3. Kết quả thực hiện Chương trình thông qua Quỹ “</w:t>
      </w:r>
      <w:r>
        <w:rPr>
          <w:b/>
          <w:i/>
          <w:sz w:val="28"/>
          <w:szCs w:val="28"/>
          <w:lang w:val="es-MX"/>
        </w:rPr>
        <w:t>Vì người nghèo</w:t>
      </w:r>
      <w:r>
        <w:rPr>
          <w:b/>
          <w:sz w:val="28"/>
          <w:szCs w:val="28"/>
          <w:lang w:val="es-MX"/>
        </w:rPr>
        <w:t>”, hỗ trợ người dân nghèo góp phần giảm tỷ lệ hộ nghèo; các hoạt động an sinh xã hội; hoạt động cứu trợ cho gia đình nông dân nghèo, có hoàn cảnh khó khăn.</w:t>
      </w:r>
    </w:p>
    <w:p w:rsidR="004D75A3" w:rsidRDefault="004D75A3" w:rsidP="00AC1DAD">
      <w:pPr>
        <w:shd w:val="clear" w:color="auto" w:fill="FFFFFF"/>
        <w:ind w:firstLine="630"/>
        <w:jc w:val="both"/>
        <w:rPr>
          <w:b/>
          <w:sz w:val="28"/>
          <w:szCs w:val="28"/>
          <w:lang w:val="es-MX"/>
        </w:rPr>
      </w:pPr>
      <w:r>
        <w:rPr>
          <w:b/>
          <w:sz w:val="28"/>
          <w:szCs w:val="28"/>
          <w:lang w:val="es-MX"/>
        </w:rPr>
        <w:t>3.1. Kết quả thực hiện Quỹ “</w:t>
      </w:r>
      <w:r>
        <w:rPr>
          <w:b/>
          <w:i/>
          <w:sz w:val="28"/>
          <w:szCs w:val="28"/>
          <w:lang w:val="es-MX"/>
        </w:rPr>
        <w:t>Vì người nghèo</w:t>
      </w:r>
      <w:r>
        <w:rPr>
          <w:b/>
          <w:sz w:val="28"/>
          <w:szCs w:val="28"/>
          <w:lang w:val="es-MX"/>
        </w:rPr>
        <w:t>”.</w:t>
      </w:r>
    </w:p>
    <w:p w:rsidR="004D75A3" w:rsidRDefault="004D75A3" w:rsidP="00AC1DAD">
      <w:pPr>
        <w:shd w:val="clear" w:color="auto" w:fill="FFFFFF"/>
        <w:ind w:firstLine="630"/>
        <w:jc w:val="both"/>
        <w:rPr>
          <w:sz w:val="28"/>
          <w:szCs w:val="28"/>
          <w:lang w:val="es-MX"/>
        </w:rPr>
      </w:pPr>
      <w:r>
        <w:rPr>
          <w:sz w:val="28"/>
          <w:szCs w:val="28"/>
          <w:lang w:val="es-MX"/>
        </w:rPr>
        <w:t>Trong những năm qua, Ủy ban MTTQ các cấp trong huyện sử dụng số tiền vận động được chủ yếu tập trung cho việc xây dựng nhà đại đoàn kết cho người nghèo trên địa bàn huyện. Trên tinh thần xóa “</w:t>
      </w:r>
      <w:r>
        <w:rPr>
          <w:i/>
          <w:sz w:val="28"/>
          <w:szCs w:val="28"/>
          <w:lang w:val="es-MX"/>
        </w:rPr>
        <w:t>nhà tranh tre dột nát, nhà tạm bợ</w:t>
      </w:r>
      <w:r>
        <w:rPr>
          <w:sz w:val="28"/>
          <w:szCs w:val="28"/>
          <w:lang w:val="es-MX"/>
        </w:rPr>
        <w:t xml:space="preserve">” cho các hộ có hoàn cảnh đặc biệt khó khăn. </w:t>
      </w:r>
    </w:p>
    <w:p w:rsidR="004D75A3" w:rsidRDefault="004D75A3" w:rsidP="00AC1DAD">
      <w:pPr>
        <w:shd w:val="clear" w:color="auto" w:fill="FFFFFF"/>
        <w:spacing w:before="120"/>
        <w:ind w:firstLine="630"/>
        <w:jc w:val="both"/>
        <w:rPr>
          <w:sz w:val="28"/>
          <w:szCs w:val="28"/>
        </w:rPr>
      </w:pPr>
      <w:r>
        <w:rPr>
          <w:color w:val="000000"/>
          <w:sz w:val="28"/>
          <w:szCs w:val="28"/>
        </w:rPr>
        <w:t>Cuộc vận động “</w:t>
      </w:r>
      <w:r>
        <w:rPr>
          <w:i/>
          <w:color w:val="000000"/>
          <w:sz w:val="28"/>
          <w:szCs w:val="28"/>
        </w:rPr>
        <w:t>Ngày vì người nghèo</w:t>
      </w:r>
      <w:r>
        <w:rPr>
          <w:color w:val="000000"/>
          <w:sz w:val="28"/>
          <w:szCs w:val="28"/>
        </w:rPr>
        <w:t>” nay là Quỹ “</w:t>
      </w:r>
      <w:r>
        <w:rPr>
          <w:i/>
          <w:color w:val="000000"/>
          <w:sz w:val="28"/>
          <w:szCs w:val="28"/>
        </w:rPr>
        <w:t>Vì người nghèo</w:t>
      </w:r>
      <w:r>
        <w:rPr>
          <w:color w:val="000000"/>
          <w:sz w:val="28"/>
          <w:szCs w:val="28"/>
        </w:rPr>
        <w:t xml:space="preserve">” đã tiếp tục mang lại những kết quả thiết thực giúp cho nhiều hộ nghèo thoát nghèo, có nhà ở; tạo thêm nguồn lực cùng nhà nước từng bước thực hiện tốt Chương trình an sinh xã hội. </w:t>
      </w:r>
      <w:r>
        <w:rPr>
          <w:sz w:val="28"/>
          <w:szCs w:val="28"/>
        </w:rPr>
        <w:t>Từ năm 2010 đến năm 6/2019, Quỹ “</w:t>
      </w:r>
      <w:r>
        <w:rPr>
          <w:i/>
          <w:sz w:val="28"/>
          <w:szCs w:val="28"/>
        </w:rPr>
        <w:t>Vì người nghèo</w:t>
      </w:r>
      <w:r>
        <w:rPr>
          <w:sz w:val="28"/>
          <w:szCs w:val="28"/>
        </w:rPr>
        <w:t>” cấp huyện đã vận động ủng hộ được 2.935.190.000 đồng, quỹ cấp xã được 1.665.723.000 đồng, đã hỗ trợ xây dựng và sửa chữa được 166 căn nhà đại đoàn kết cho hộ nghèo (</w:t>
      </w:r>
      <w:r>
        <w:rPr>
          <w:i/>
          <w:sz w:val="28"/>
          <w:szCs w:val="28"/>
        </w:rPr>
        <w:t>trong đó:</w:t>
      </w:r>
      <w:r>
        <w:rPr>
          <w:sz w:val="28"/>
          <w:szCs w:val="28"/>
        </w:rPr>
        <w:t xml:space="preserve"> </w:t>
      </w:r>
      <w:r>
        <w:rPr>
          <w:i/>
          <w:sz w:val="28"/>
          <w:szCs w:val="28"/>
        </w:rPr>
        <w:t>làm mới 158 nhà, sửa chữa 08 nhà</w:t>
      </w:r>
      <w:r>
        <w:rPr>
          <w:sz w:val="28"/>
          <w:szCs w:val="28"/>
        </w:rPr>
        <w:t xml:space="preserve">) với tổng số tiền trị giá 2.674.410.800 đồng </w:t>
      </w:r>
      <w:r>
        <w:rPr>
          <w:i/>
          <w:sz w:val="28"/>
          <w:szCs w:val="28"/>
        </w:rPr>
        <w:t>(trong đó nguồn vốn hỗ trợ của tỉnh 310.000.000 đồng)</w:t>
      </w:r>
      <w:r>
        <w:rPr>
          <w:sz w:val="28"/>
          <w:szCs w:val="28"/>
        </w:rPr>
        <w:t xml:space="preserve">; Ngoài ra số tiền quỹ còn được sử dụng để giúp đỡ, hỗ trợ khám chữa bệnh, học tập, tặng quà nhân dịp Tết nguyên đán hàng năm cho người nghèo. </w:t>
      </w:r>
    </w:p>
    <w:p w:rsidR="004D75A3" w:rsidRDefault="004D75A3" w:rsidP="00AC1DAD">
      <w:pPr>
        <w:shd w:val="clear" w:color="auto" w:fill="FFFFFF"/>
        <w:ind w:firstLine="630"/>
        <w:jc w:val="both"/>
        <w:rPr>
          <w:sz w:val="28"/>
          <w:szCs w:val="28"/>
          <w:lang w:val="es-MX"/>
        </w:rPr>
      </w:pPr>
      <w:r>
        <w:rPr>
          <w:sz w:val="28"/>
          <w:szCs w:val="28"/>
          <w:lang w:val="es-MX"/>
        </w:rPr>
        <w:t xml:space="preserve">Ban vận động huyện đã chỉ đạo cho Ban vận động các xã, thị trấn phối hợp với Ban tự quản thôn, buôn, tổ dân phố phải thực sự dân chủ, minh bạch trong quá trình thực hiện. Ở mỗi khu dân cư đều thông qua cuộc họp dân để bình xét đối tượng có hoàn cảnh đặc biệt khó khăn về nhà ở để được hỗ trợ, giúp đỡ xây dựng nhà Đại đoàn </w:t>
      </w:r>
      <w:r>
        <w:rPr>
          <w:sz w:val="28"/>
          <w:szCs w:val="28"/>
          <w:lang w:val="es-MX"/>
        </w:rPr>
        <w:lastRenderedPageBreak/>
        <w:t>kết. Đồng thời Uỷ ban MTTQ huyện phúc tra lại số nhà tạm, nhà dột nát, sau đó lên kế hoạch phân bổ nguồn quỹ để xây dựng “Nhà Đại đoàn kết”  và thông báo về cho các xã, thị trấn. Ngoài số tiền được quỹ các cấp hỗ trợ, Ủy ban MTTQ huyện còn hướng dẫn Mặt trận cơ sở vận động nhân dân ủng hộ, giúp đỡ thêm ngày công, vật liệu... và bản thân hộ nghèo cũng đã nỗ lực huy động thêm nguồn lực của chính mình, của anh em, dòng họ, bạn bè thân thích;  nhờ vậy chỉ với số tiền hỗ trợ ban đầu từ 5.000.000 đồng/nhà, từ năm 2016 tăng lên 10.000.000đ (sửa chữa) – 35.000.000 đồng/nhà (làm mới) nhưng giá trị khi hoàn thành đều từ 40.000.000 đến 150.000.000 đồng mỗi căn nhà</w:t>
      </w:r>
      <w:r>
        <w:rPr>
          <w:rStyle w:val="FootnoteReference"/>
          <w:color w:val="FF0000"/>
          <w:sz w:val="28"/>
          <w:szCs w:val="28"/>
          <w:lang w:val="es-MX"/>
        </w:rPr>
        <w:footnoteReference w:id="4"/>
      </w:r>
      <w:r>
        <w:rPr>
          <w:sz w:val="28"/>
          <w:szCs w:val="28"/>
          <w:lang w:val="es-MX"/>
        </w:rPr>
        <w:t>.</w:t>
      </w:r>
    </w:p>
    <w:p w:rsidR="004D75A3" w:rsidRDefault="004D75A3" w:rsidP="00AC1DAD">
      <w:pPr>
        <w:shd w:val="clear" w:color="auto" w:fill="FFFFFF"/>
        <w:ind w:firstLine="630"/>
        <w:jc w:val="both"/>
        <w:rPr>
          <w:b/>
          <w:sz w:val="28"/>
          <w:szCs w:val="28"/>
          <w:lang w:val="es-MX"/>
        </w:rPr>
      </w:pPr>
      <w:r>
        <w:rPr>
          <w:b/>
          <w:sz w:val="28"/>
          <w:szCs w:val="28"/>
          <w:lang w:val="es-MX"/>
        </w:rPr>
        <w:t>3.2. Kết quả thực hiện Chương trình an sinh xã hội.</w:t>
      </w:r>
    </w:p>
    <w:p w:rsidR="004D75A3" w:rsidRDefault="004D75A3" w:rsidP="00AC1DAD">
      <w:pPr>
        <w:shd w:val="clear" w:color="auto" w:fill="FFFFFF"/>
        <w:ind w:firstLine="630"/>
        <w:jc w:val="both"/>
        <w:rPr>
          <w:sz w:val="28"/>
          <w:szCs w:val="28"/>
          <w:lang w:val="es-MX"/>
        </w:rPr>
      </w:pPr>
      <w:r>
        <w:rPr>
          <w:sz w:val="28"/>
          <w:szCs w:val="28"/>
          <w:lang w:val="es-MX"/>
        </w:rPr>
        <w:t>Phát huy truyền thống “Tương thân, tương ái” của dân tộc, những năm qua, UBMTTQ Việt Nam các cấp trong huyện đã tích cực vận động các tầng lớp nhân dân tham gia công tác an sinh xã hội bằng nhiều hình thức để hỗ trợ thiết thực chăm lo cuộc sống cho người nghèo, người có hoàn cảnh khó khăn góp phần thực hiện tốt chính sách an sinh xã hội của Đảng và Nhà nước.</w:t>
      </w:r>
    </w:p>
    <w:p w:rsidR="004D75A3" w:rsidRDefault="004D75A3" w:rsidP="00AC1DAD">
      <w:pPr>
        <w:shd w:val="clear" w:color="auto" w:fill="FFFFFF"/>
        <w:ind w:firstLine="630"/>
        <w:jc w:val="both"/>
        <w:rPr>
          <w:sz w:val="28"/>
          <w:szCs w:val="28"/>
          <w:lang w:val="es-MX"/>
        </w:rPr>
      </w:pPr>
      <w:r>
        <w:rPr>
          <w:sz w:val="28"/>
          <w:szCs w:val="28"/>
          <w:lang w:val="es-MX"/>
        </w:rPr>
        <w:t>Ủy ban MTTQ Việt Nam tích cực phối hợp với các tổ chức thành viên tuyên truyền, vận động nhân dân phòng, tránh thiên tai, khắc phục hậu quả thiên tai, vận động xã hội hóa, hỗ trợ các hộ dân bị thiệt hại do thiên tai gây ra. Kết quả, trong 10 năm qua, đã vận động, tiếp nhận được 1.318.645.000 đồng, hỗ trợ cho đồng bào một số tỉnh miền Trung, Tây nguyên và miền Bắc khắc phục hậu quả do thiên tai, hạn hán, lũ lụt gây ra; Tiếp nhận hơn 1.156 tỷ đồng hỗ trợ cho nhân dân trên địa bàn huyện khắc phục hạn hán và cứu đói; từ nguồn Quỹ cứu trợ của huyện đã hỗ trợ cho 52 hộ có hoàn cảnh khó khăn gặp thiên tai, hỏa hoạn… với số tiền 89.500.000 đồng.</w:t>
      </w:r>
    </w:p>
    <w:p w:rsidR="004D75A3" w:rsidRDefault="004D75A3" w:rsidP="00AC1DAD">
      <w:pPr>
        <w:shd w:val="clear" w:color="auto" w:fill="FFFFFF"/>
        <w:ind w:firstLine="630"/>
        <w:jc w:val="both"/>
        <w:rPr>
          <w:sz w:val="28"/>
          <w:szCs w:val="28"/>
          <w:lang w:val="es-MX"/>
        </w:rPr>
      </w:pPr>
      <w:r>
        <w:rPr>
          <w:sz w:val="28"/>
          <w:szCs w:val="28"/>
          <w:lang w:val="es-MX"/>
        </w:rPr>
        <w:t>Ủy ban MTTQ huyện phối hợp với các cơ quan, phòng, ban của huyện thực hiện tốt các chương trình an sinh xã hội trên địa bàn huyện, cụ thể:</w:t>
      </w:r>
    </w:p>
    <w:p w:rsidR="004D75A3" w:rsidRDefault="004D75A3" w:rsidP="00AC1DAD">
      <w:pPr>
        <w:shd w:val="clear" w:color="auto" w:fill="FFFFFF"/>
        <w:ind w:firstLine="630"/>
        <w:jc w:val="both"/>
        <w:rPr>
          <w:sz w:val="28"/>
          <w:szCs w:val="28"/>
          <w:lang w:val="es-MX"/>
        </w:rPr>
      </w:pPr>
      <w:r>
        <w:rPr>
          <w:sz w:val="28"/>
          <w:szCs w:val="28"/>
          <w:lang w:val="es-MX"/>
        </w:rPr>
        <w:t>+ Trong các dịp Tết nguyên đán đã t</w:t>
      </w:r>
      <w:r>
        <w:rPr>
          <w:sz w:val="28"/>
          <w:szCs w:val="28"/>
          <w:lang w:val="vi-VN"/>
        </w:rPr>
        <w:t xml:space="preserve">ổ chức thăm hỏi, tặng gia đình chính sách, người có công với cách mạng, gia đình neo đơn, hộ nghèo, cận nghèo trên địa bàn </w:t>
      </w:r>
      <w:r>
        <w:rPr>
          <w:sz w:val="28"/>
          <w:szCs w:val="28"/>
        </w:rPr>
        <w:t>huyện</w:t>
      </w:r>
      <w:r>
        <w:rPr>
          <w:sz w:val="28"/>
          <w:szCs w:val="28"/>
          <w:lang w:val="vi-VN"/>
        </w:rPr>
        <w:t xml:space="preserve"> được </w:t>
      </w:r>
      <w:r>
        <w:rPr>
          <w:sz w:val="28"/>
          <w:szCs w:val="28"/>
        </w:rPr>
        <w:t>22.290</w:t>
      </w:r>
      <w:r>
        <w:rPr>
          <w:sz w:val="28"/>
          <w:szCs w:val="28"/>
          <w:lang w:val="vi-VN"/>
        </w:rPr>
        <w:t xml:space="preserve"> xuất quà, trị giá </w:t>
      </w:r>
      <w:r>
        <w:rPr>
          <w:sz w:val="28"/>
          <w:szCs w:val="28"/>
        </w:rPr>
        <w:t>6.215.355.000</w:t>
      </w:r>
      <w:r>
        <w:rPr>
          <w:sz w:val="28"/>
          <w:szCs w:val="28"/>
          <w:lang w:val="vi-VN"/>
        </w:rPr>
        <w:t xml:space="preserve"> đồng</w:t>
      </w:r>
      <w:r>
        <w:rPr>
          <w:sz w:val="28"/>
          <w:szCs w:val="28"/>
        </w:rPr>
        <w:t xml:space="preserve">; Phối hợp tổ chức thăm hỏi và tặng quà </w:t>
      </w:r>
      <w:r>
        <w:rPr>
          <w:sz w:val="28"/>
          <w:szCs w:val="28"/>
          <w:lang w:val="es-MX"/>
        </w:rPr>
        <w:t>ngày thương binh 27/7 được 9.504 suất quà, trị giá 2.469,5 triệu đồng; tặng 165 suất quà, trị giá 75,3 triệu đồng cho các cụ cao tuổi nhân dịp Quốc tế ngày cao tuổi (1/10); cấp phát 350 suất quà trị giá 148,3 triệu đồng cho trẻ em có hoàn cảnh đặc biệt khó khăn, trẻ em mồ côi nhân ngày Quốc tế thiếu nhi (1/6) và hàng ngàn suất quà cho trẻ em nhân dịp tết trung thu.</w:t>
      </w:r>
    </w:p>
    <w:p w:rsidR="004D75A3" w:rsidRDefault="004D75A3" w:rsidP="00AC1DAD">
      <w:pPr>
        <w:shd w:val="clear" w:color="auto" w:fill="FFFFFF"/>
        <w:ind w:firstLine="630"/>
        <w:jc w:val="both"/>
        <w:rPr>
          <w:sz w:val="28"/>
          <w:szCs w:val="28"/>
          <w:lang w:val="es-MX"/>
        </w:rPr>
      </w:pPr>
      <w:r>
        <w:rPr>
          <w:sz w:val="28"/>
          <w:szCs w:val="28"/>
          <w:lang w:val="es-MX"/>
        </w:rPr>
        <w:t xml:space="preserve">+ Vận động các tổ chức, các doanh nghiệp, nhà hảo tâm trong và ngoài huyện hỗ trợ xây dựng và sửa chữa 101 căn nhà từ nguồn vốn hỗ trợ của các Hội từ thiện với số tiền 5.310 tỷ đồng; làm mới 02 vòng che bằng tôn cho Hội người mù của huyện trị giá 39 triệu đồng; cấp phát 30 xe lăn, trị giá 90 triệu đồng cho người khuyết tật và 10 xe đạp cho các đối tượng có hoàn cảnh khó khăn; khoan 03 giếng nước trị giá 520 triệu đồng cho 03 trường học ở vùng sâu, vùng xa; đón 03 đoàn từ thiện về khám bệnh, cấp phát thuốc miễn phí cho người nghèo trị giá 155.487.000 đồng. </w:t>
      </w:r>
    </w:p>
    <w:p w:rsidR="004D75A3" w:rsidRPr="00E5470C" w:rsidRDefault="004D75A3" w:rsidP="00AC1DAD">
      <w:pPr>
        <w:shd w:val="clear" w:color="auto" w:fill="FFFFFF"/>
        <w:ind w:firstLine="630"/>
        <w:jc w:val="both"/>
        <w:rPr>
          <w:color w:val="000000" w:themeColor="text1"/>
          <w:sz w:val="28"/>
          <w:szCs w:val="28"/>
          <w:lang w:val="es-MX"/>
        </w:rPr>
      </w:pPr>
      <w:r w:rsidRPr="00E5470C">
        <w:rPr>
          <w:color w:val="000000" w:themeColor="text1"/>
          <w:sz w:val="28"/>
          <w:szCs w:val="28"/>
          <w:lang w:val="es-MX"/>
        </w:rPr>
        <w:lastRenderedPageBreak/>
        <w:t>+ Từ năm 2014 – 6/2019 đã vận động quỹ “</w:t>
      </w:r>
      <w:r w:rsidRPr="00E5470C">
        <w:rPr>
          <w:i/>
          <w:color w:val="000000" w:themeColor="text1"/>
          <w:sz w:val="28"/>
          <w:szCs w:val="28"/>
          <w:lang w:val="es-MX"/>
        </w:rPr>
        <w:t>Đền ơn đáp nghĩa</w:t>
      </w:r>
      <w:r w:rsidRPr="00E5470C">
        <w:rPr>
          <w:color w:val="000000" w:themeColor="text1"/>
          <w:sz w:val="28"/>
          <w:szCs w:val="28"/>
          <w:lang w:val="es-MX"/>
        </w:rPr>
        <w:t>” được 969.883.000 đồng; hỗ trợ xây dựng mới và sửa chữa 401 căn nhà cho 401 hộ gia đình chính sách, với tổng kinh phí 23.370 triệu đồng.</w:t>
      </w:r>
    </w:p>
    <w:p w:rsidR="004D75A3" w:rsidRDefault="004D75A3" w:rsidP="00AC1DAD">
      <w:pPr>
        <w:shd w:val="clear" w:color="auto" w:fill="FFFFFF"/>
        <w:ind w:firstLine="630"/>
        <w:jc w:val="both"/>
        <w:rPr>
          <w:sz w:val="28"/>
          <w:szCs w:val="28"/>
          <w:lang w:val="es-MX"/>
        </w:rPr>
      </w:pPr>
      <w:r>
        <w:rPr>
          <w:b/>
          <w:sz w:val="28"/>
          <w:szCs w:val="28"/>
          <w:lang w:val="es-MX"/>
        </w:rPr>
        <w:t>4. Kết quả hoạt động giám sát, phản biện xã hội của Mặt trận Tổ quốc các cấp trong thực hiện chủ trương, chính sách của Đảng, Nhà nước về nông nghiệp, nông dân, nông thôn</w:t>
      </w:r>
      <w:r>
        <w:rPr>
          <w:sz w:val="28"/>
          <w:szCs w:val="28"/>
          <w:lang w:val="es-MX"/>
        </w:rPr>
        <w:t>.</w:t>
      </w:r>
    </w:p>
    <w:p w:rsidR="004D75A3" w:rsidRDefault="004D75A3" w:rsidP="00AC1DAD">
      <w:pPr>
        <w:shd w:val="clear" w:color="auto" w:fill="FFFFFF"/>
        <w:ind w:firstLine="630"/>
        <w:jc w:val="both"/>
        <w:rPr>
          <w:sz w:val="28"/>
          <w:szCs w:val="28"/>
          <w:lang w:val="es-MX"/>
        </w:rPr>
      </w:pPr>
      <w:r>
        <w:rPr>
          <w:sz w:val="28"/>
          <w:szCs w:val="28"/>
          <w:lang w:val="es-MX"/>
        </w:rPr>
        <w:t xml:space="preserve">Phát huy vai trò giám sát và phản biện xã hội, Mặt trận Tổ quốc các cấp trong huyện đã phối hợp tổ chức tốt việc giám sát thực hiện những chủ trương, chính sách của Đảng, Nhà nước về xây dựng nông thôn mới trên địa bàn, bảo đảm quyền và lợi ích chính đáng của nhân dân trong xây dựng nông thôn mới; tích cực cùng cấp ủy, chính quyền hỗ trợ nông dân phát triển kinh tế. </w:t>
      </w:r>
    </w:p>
    <w:p w:rsidR="004D75A3" w:rsidRDefault="004D75A3" w:rsidP="00AC1DAD">
      <w:pPr>
        <w:shd w:val="clear" w:color="auto" w:fill="FFFFFF"/>
        <w:ind w:firstLine="630"/>
        <w:jc w:val="both"/>
        <w:rPr>
          <w:sz w:val="28"/>
          <w:szCs w:val="28"/>
          <w:lang w:val="es-MX"/>
        </w:rPr>
      </w:pPr>
      <w:r>
        <w:rPr>
          <w:sz w:val="28"/>
          <w:szCs w:val="28"/>
          <w:lang w:val="es-MX"/>
        </w:rPr>
        <w:t>Công tác giám sát và phản biện xã hội của Ủy ban MTTQ Việt Nam các cấp trong huyện đã dần đi vào nề nếp và được tăng cường, nhất là công tác giám sát. Từ năm 2010 đến nay, Ban Thường trực Ủy ban MTTQ Việt Nam huyện đã chủ trì giám sát 12 cuộc, các nội dung giám sát tập trung chủ yếu vào việc thực hiện các chủ trương chính sách của Đảng, pháp luật của Nhà nước, tổ chức thực hiện các nhiệm vụ chính trị của địa phương; Qua giám sát, đã kiến nghị chính quyền các cấp tập trung chỉ đạo duy trì và nâng cao chất lượng đời sống văn hóa và các tiêu chí xây dựng nông thôn mới; tăng cường công tác tuyên truyền, vận động nhân dân chung tay xây dựng nông thôn mới, góp phần nâng cao đời sống vật chất, tinh thần của người dân ở nông thôn. Đồng thời, tích cực tham gia với Đoàn của Hội đồng nhân dân các cấp giám sát việc quản lý, điều hành kinh tế - xã hội; việc thực hiện các chủ trương của Đảng, chính sách, pháp luật của Nhà nước có liên quan đến xây dựng đời sống văn hóa, xây dựng nông thôn mới, đô thị văn minh,…</w:t>
      </w:r>
    </w:p>
    <w:p w:rsidR="004D75A3" w:rsidRDefault="004D75A3" w:rsidP="00AC1DAD">
      <w:pPr>
        <w:shd w:val="clear" w:color="auto" w:fill="FFFFFF"/>
        <w:ind w:firstLine="630"/>
        <w:jc w:val="both"/>
        <w:rPr>
          <w:b/>
          <w:sz w:val="28"/>
          <w:szCs w:val="28"/>
          <w:lang w:val="es-MX"/>
        </w:rPr>
      </w:pPr>
      <w:r>
        <w:rPr>
          <w:b/>
          <w:sz w:val="28"/>
          <w:szCs w:val="28"/>
          <w:lang w:val="es-MX"/>
        </w:rPr>
        <w:t>5. Việc tổ chức lấy ý kiến đánh giá sự hài lòng của người dân về xây dựng nông thôn mới ở cấp xã.</w:t>
      </w:r>
    </w:p>
    <w:p w:rsidR="004D75A3" w:rsidRDefault="004D75A3" w:rsidP="00AC1DAD">
      <w:pPr>
        <w:shd w:val="clear" w:color="auto" w:fill="FFFFFF"/>
        <w:ind w:firstLine="630"/>
        <w:jc w:val="both"/>
        <w:rPr>
          <w:b/>
          <w:sz w:val="28"/>
          <w:szCs w:val="28"/>
          <w:lang w:val="es-MX"/>
        </w:rPr>
      </w:pPr>
      <w:r>
        <w:rPr>
          <w:b/>
          <w:sz w:val="28"/>
          <w:szCs w:val="28"/>
          <w:lang w:val="es-MX"/>
        </w:rPr>
        <w:t>5.1. Cách thức tổ chức thực hiện việc lấy ý kiến đánh giá sự hài lòng của người dân về kết quả xây dựng nông thôn mới</w:t>
      </w:r>
    </w:p>
    <w:p w:rsidR="004D75A3" w:rsidRDefault="004D75A3" w:rsidP="00AC1DAD">
      <w:pPr>
        <w:shd w:val="clear" w:color="auto" w:fill="FFFFFF"/>
        <w:ind w:firstLine="630"/>
        <w:jc w:val="both"/>
        <w:rPr>
          <w:sz w:val="28"/>
          <w:szCs w:val="28"/>
          <w:lang w:val="es-MX"/>
        </w:rPr>
      </w:pPr>
      <w:r>
        <w:rPr>
          <w:sz w:val="28"/>
          <w:szCs w:val="28"/>
          <w:lang w:val="es-MX"/>
        </w:rPr>
        <w:t>Từ năm 2017 Ban Thường trực Ủy ban MTTQ huyện đã ban hành hướng dẫn nội dung, cách thức, quy trình lấy ý kiến về sự hài lòng của người dân đối với kết quả xây dựng nông thôn mới ở cấp xã. Năm 2017 lấy ý kiến sự hài lòng của người dân ở xã Nam Dong, năm 2018 lấy ý kiến sự hài lòng của người dân ở xã Trúc Sơn. Năm 2019 dự kiến lấy ý kiến sự hài lòng của người dân xã Cư Knia.</w:t>
      </w:r>
    </w:p>
    <w:p w:rsidR="004D75A3" w:rsidRDefault="004D75A3" w:rsidP="00AC1DAD">
      <w:pPr>
        <w:shd w:val="clear" w:color="auto" w:fill="FFFFFF"/>
        <w:ind w:firstLine="630"/>
        <w:jc w:val="both"/>
        <w:rPr>
          <w:sz w:val="28"/>
          <w:szCs w:val="28"/>
          <w:lang w:val="es-MX"/>
        </w:rPr>
      </w:pPr>
      <w:r>
        <w:rPr>
          <w:sz w:val="28"/>
          <w:szCs w:val="28"/>
          <w:lang w:val="es-MX"/>
        </w:rPr>
        <w:t>Mặt trận Tổ quốc ở các xã đã phối hợp với chính quyền hướng dẫn việc lấy phiếu đánh giá về mức độ hài lòng của người dân đối với kết quả xây dựng nông thôn mới trên địa bàn, làm căn cứ để công nhận đạt chuẩn nông thôn mới đối với các xã đã hoàn thành đầy đủ các tiêu chí. MTTQ xã đã phối hợp với UBND xã, các tổ chức đoàn thể thành lập các tổ công tác, chia người phụ trách cụ thể từng cụm thôn buôn. Ban Thường trực UBMTTQ xã phối hợp với UBND và các tổ chức thành viên tổ chức họp các Ban Công tác Mặt trận để triển khai nội dung, quy trình các bước theo kế hoạch, đồng thời phát phiếu lấy ý kiến của người dân cho Ban Công tác Mặt trận tiến hành phát cho người dân lấy ý kiến. Hướng dẫn cho Ban Công tác Mặt trận ở thôn tổ chức họp Ban công tác Mặt trận và phát phiếu đến từng hộ gia đình để lấy ý kiến về sự hài lòng của người dân đối với kết quả xây dựng nông thôn mới trên địa bàn xã theo đúng quy trình, nguyên tắc dân chủ, khách quan.</w:t>
      </w:r>
    </w:p>
    <w:p w:rsidR="004D75A3" w:rsidRDefault="004D75A3" w:rsidP="00AC1DAD">
      <w:pPr>
        <w:shd w:val="clear" w:color="auto" w:fill="FFFFFF"/>
        <w:ind w:firstLine="630"/>
        <w:jc w:val="both"/>
        <w:rPr>
          <w:sz w:val="28"/>
          <w:szCs w:val="28"/>
          <w:lang w:val="es-MX"/>
        </w:rPr>
      </w:pPr>
      <w:r>
        <w:rPr>
          <w:sz w:val="28"/>
          <w:szCs w:val="28"/>
          <w:lang w:val="es-MX"/>
        </w:rPr>
        <w:lastRenderedPageBreak/>
        <w:t>Trong quá trình triển khai thực hiện, Ban Thường trực Ủy ban MTTQ xã đã thống nhất với UBND xã phân công tổ công tác phụ trách địa bàn phối hợp với Ban CTMT ở thôn tuyên truyền đến từng hộ gia đình các nội dung câu hỏi trong phiếu lấy ý kiến, nhằm để mọi người dân hiểu về mục đích, ý nghĩa thực hiện 19 tiêu chí trong việc xây dựng nông mới trên địa bàn xã.</w:t>
      </w:r>
    </w:p>
    <w:p w:rsidR="004D75A3" w:rsidRPr="00E6268D" w:rsidRDefault="004D75A3" w:rsidP="00AC1DAD">
      <w:pPr>
        <w:shd w:val="clear" w:color="auto" w:fill="FFFFFF"/>
        <w:ind w:firstLine="630"/>
        <w:jc w:val="both"/>
        <w:rPr>
          <w:sz w:val="28"/>
          <w:szCs w:val="28"/>
          <w:lang w:val="es-MX"/>
        </w:rPr>
      </w:pPr>
      <w:r w:rsidRPr="00E6268D">
        <w:rPr>
          <w:sz w:val="28"/>
          <w:szCs w:val="28"/>
          <w:lang w:val="es-MX"/>
        </w:rPr>
        <w:t>- Tỉ lệ hộ dân tha</w:t>
      </w:r>
      <w:r w:rsidR="00617164" w:rsidRPr="00E6268D">
        <w:rPr>
          <w:sz w:val="28"/>
          <w:szCs w:val="28"/>
          <w:lang w:val="es-MX"/>
        </w:rPr>
        <w:t>m gia lấy ý kiến: Xã Nam Dong 2.527/3.863 hộ = 65,4%</w:t>
      </w:r>
      <w:r w:rsidR="00A575AD" w:rsidRPr="00E6268D">
        <w:rPr>
          <w:sz w:val="28"/>
          <w:szCs w:val="28"/>
          <w:lang w:val="es-MX"/>
        </w:rPr>
        <w:t>;</w:t>
      </w:r>
      <w:r w:rsidR="0046086C" w:rsidRPr="00E6268D">
        <w:rPr>
          <w:sz w:val="28"/>
          <w:szCs w:val="28"/>
          <w:lang w:val="es-MX"/>
        </w:rPr>
        <w:t xml:space="preserve"> xã Trúc Sơn</w:t>
      </w:r>
      <w:r w:rsidR="00617164" w:rsidRPr="00E6268D">
        <w:rPr>
          <w:sz w:val="28"/>
          <w:szCs w:val="28"/>
          <w:lang w:val="es-MX"/>
        </w:rPr>
        <w:t xml:space="preserve"> </w:t>
      </w:r>
      <w:r w:rsidR="0046086C" w:rsidRPr="00E6268D">
        <w:rPr>
          <w:sz w:val="28"/>
          <w:szCs w:val="28"/>
          <w:lang w:val="es-MX"/>
        </w:rPr>
        <w:t>535 hộ/765 hộ = 69,93%.</w:t>
      </w:r>
    </w:p>
    <w:p w:rsidR="004D75A3" w:rsidRDefault="004D75A3" w:rsidP="00AC1DAD">
      <w:pPr>
        <w:shd w:val="clear" w:color="auto" w:fill="FFFFFF"/>
        <w:ind w:firstLine="630"/>
        <w:jc w:val="both"/>
        <w:rPr>
          <w:sz w:val="28"/>
          <w:szCs w:val="28"/>
          <w:lang w:val="es-MX"/>
        </w:rPr>
      </w:pPr>
      <w:r>
        <w:rPr>
          <w:sz w:val="28"/>
          <w:szCs w:val="28"/>
          <w:lang w:val="es-MX"/>
        </w:rPr>
        <w:t>- Kết quả lấy ý kiến hài lòng của nhân dân về 17 nội dung (tương ứng với 19 tiêu chí xây dựng nông thôn mới) đều đạt trên 80% và 90% trong đó:</w:t>
      </w:r>
    </w:p>
    <w:p w:rsidR="004D75A3" w:rsidRDefault="004D75A3" w:rsidP="00AC1DAD">
      <w:pPr>
        <w:shd w:val="clear" w:color="auto" w:fill="FFFFFF"/>
        <w:ind w:firstLine="630"/>
        <w:jc w:val="both"/>
        <w:rPr>
          <w:sz w:val="28"/>
          <w:szCs w:val="28"/>
          <w:lang w:val="es-MX"/>
        </w:rPr>
      </w:pPr>
      <w:r>
        <w:rPr>
          <w:sz w:val="28"/>
          <w:szCs w:val="28"/>
          <w:lang w:val="es-MX"/>
        </w:rPr>
        <w:t>+ Câu 01 đến 16 sự hài lòng của dân từ 80,5% đến 95,3% (yêu cầu từ 80% trở lên);</w:t>
      </w:r>
    </w:p>
    <w:p w:rsidR="004D75A3" w:rsidRDefault="004D75A3" w:rsidP="00AC1DAD">
      <w:pPr>
        <w:shd w:val="clear" w:color="auto" w:fill="FFFFFF"/>
        <w:ind w:firstLine="630"/>
        <w:jc w:val="both"/>
        <w:rPr>
          <w:sz w:val="28"/>
          <w:szCs w:val="28"/>
          <w:lang w:val="es-MX"/>
        </w:rPr>
      </w:pPr>
      <w:r>
        <w:rPr>
          <w:sz w:val="28"/>
          <w:szCs w:val="28"/>
          <w:lang w:val="es-MX"/>
        </w:rPr>
        <w:t>+ Câu 17 sự hài lòng của dân đạt 94,5% (yêu cầu đạt từ 90%).</w:t>
      </w:r>
    </w:p>
    <w:p w:rsidR="004D75A3" w:rsidRDefault="004D75A3" w:rsidP="00AC1DAD">
      <w:pPr>
        <w:shd w:val="clear" w:color="auto" w:fill="FFFFFF"/>
        <w:ind w:firstLine="630"/>
        <w:jc w:val="both"/>
        <w:rPr>
          <w:b/>
          <w:sz w:val="28"/>
          <w:szCs w:val="28"/>
          <w:lang w:val="es-MX"/>
        </w:rPr>
      </w:pPr>
      <w:r>
        <w:rPr>
          <w:b/>
          <w:sz w:val="28"/>
          <w:szCs w:val="28"/>
          <w:lang w:val="es-MX"/>
        </w:rPr>
        <w:t>5.2. Những thuận lợi và khó khăn:</w:t>
      </w:r>
    </w:p>
    <w:p w:rsidR="004D75A3" w:rsidRDefault="004D75A3" w:rsidP="00AC1DAD">
      <w:pPr>
        <w:shd w:val="clear" w:color="auto" w:fill="FFFFFF"/>
        <w:ind w:firstLine="630"/>
        <w:jc w:val="both"/>
        <w:rPr>
          <w:b/>
          <w:sz w:val="28"/>
          <w:szCs w:val="28"/>
          <w:lang w:val="es-MX"/>
        </w:rPr>
      </w:pPr>
      <w:r>
        <w:rPr>
          <w:b/>
          <w:sz w:val="28"/>
          <w:szCs w:val="28"/>
          <w:lang w:val="es-MX"/>
        </w:rPr>
        <w:t xml:space="preserve">* Thuận lợi: </w:t>
      </w:r>
    </w:p>
    <w:p w:rsidR="004D75A3" w:rsidRDefault="004D75A3" w:rsidP="00AC1DAD">
      <w:pPr>
        <w:spacing w:before="120"/>
        <w:ind w:firstLine="630"/>
        <w:jc w:val="both"/>
        <w:rPr>
          <w:sz w:val="28"/>
          <w:szCs w:val="28"/>
        </w:rPr>
      </w:pPr>
      <w:r>
        <w:rPr>
          <w:sz w:val="28"/>
          <w:szCs w:val="28"/>
        </w:rPr>
        <w:t>- Có sự quan tâm lãnh đạo, chỉ đạo của các cấp ủy Đảng, sự phối hợp thực hiện của chính quyền từ huyện đến cơ sở. Hàng năm được các cấp ủy, chính quyền từ huyện đến cơ sở có chỉ tiêu nghị quyết để lãnh đạo, chỉ đạo và tổ chức thực hiện.</w:t>
      </w:r>
    </w:p>
    <w:p w:rsidR="004D75A3" w:rsidRDefault="004D75A3" w:rsidP="00AC1DAD">
      <w:pPr>
        <w:spacing w:before="120"/>
        <w:ind w:firstLine="630"/>
        <w:jc w:val="both"/>
        <w:rPr>
          <w:sz w:val="28"/>
          <w:szCs w:val="28"/>
        </w:rPr>
      </w:pPr>
      <w:r>
        <w:rPr>
          <w:sz w:val="28"/>
          <w:szCs w:val="28"/>
        </w:rPr>
        <w:t xml:space="preserve">- Ban chỉ đạo cấp huyện, xã thường xuyên được củng cố, kiện toàn và chủ động trong công tác tham mưu cho cấp ủy, chính quyền, phối hợp với MTTQ, các đoàn thể và các khu dân cư trong chỉ đạo và tổ chức thực hiện trên toàn địa bàn. </w:t>
      </w:r>
    </w:p>
    <w:p w:rsidR="004D75A3" w:rsidRDefault="004D75A3" w:rsidP="00AC1DAD">
      <w:pPr>
        <w:spacing w:before="120"/>
        <w:ind w:firstLine="630"/>
        <w:jc w:val="both"/>
        <w:rPr>
          <w:sz w:val="28"/>
          <w:szCs w:val="28"/>
        </w:rPr>
      </w:pPr>
      <w:r>
        <w:rPr>
          <w:sz w:val="28"/>
          <w:szCs w:val="28"/>
        </w:rPr>
        <w:t>- Kinh tế - xã hội của huyện có bước phát triển khá, đời sống vật chất, tinh thần của nhân dân được chăm lo cải thiện đáng kể. Tình hình chính trị, an ninh trật tự, an toàn xã hội được đảm bảo; hệ thống chính trị được xây dựng, kiện toàn, củng cố vững mạnh. Mối quan hệ mật thiết giữa Đảng với nhân dân được tăng cường.</w:t>
      </w:r>
    </w:p>
    <w:p w:rsidR="004D75A3" w:rsidRDefault="004D75A3" w:rsidP="00AC1DAD">
      <w:pPr>
        <w:spacing w:before="120"/>
        <w:ind w:firstLine="630"/>
        <w:jc w:val="both"/>
        <w:rPr>
          <w:sz w:val="28"/>
          <w:szCs w:val="28"/>
        </w:rPr>
      </w:pPr>
      <w:r>
        <w:rPr>
          <w:sz w:val="28"/>
          <w:szCs w:val="28"/>
        </w:rPr>
        <w:t>- MTTQ các cấp trong huyện đã nêu cao tinh thần chủ động, phối hợp các cấp các ngành và Ban chỉ đạo xây dựng nông thôn mới tiến hành công tác hướng dẫn, tuyên truyền, vận động nhân dân thực hiện cuộc vận động theo trình tự, quy trình quy định.</w:t>
      </w:r>
    </w:p>
    <w:p w:rsidR="004D75A3" w:rsidRDefault="004D75A3" w:rsidP="00AC1DAD">
      <w:pPr>
        <w:spacing w:before="120"/>
        <w:ind w:firstLine="630"/>
        <w:jc w:val="both"/>
        <w:rPr>
          <w:sz w:val="28"/>
          <w:szCs w:val="28"/>
        </w:rPr>
      </w:pPr>
      <w:r>
        <w:rPr>
          <w:sz w:val="28"/>
          <w:szCs w:val="28"/>
        </w:rPr>
        <w:t>- Nhân dân các dân tộc trong huyện có truyền thống đoàn kết, yêu nước, cần cù, sáng tạo trong lao động và tích cực hưởng ứng tham gia Cuộc vận động.</w:t>
      </w:r>
    </w:p>
    <w:p w:rsidR="004D75A3" w:rsidRDefault="004D75A3" w:rsidP="00AC1DAD">
      <w:pPr>
        <w:shd w:val="clear" w:color="auto" w:fill="FFFFFF"/>
        <w:ind w:firstLine="630"/>
        <w:jc w:val="both"/>
        <w:rPr>
          <w:b/>
          <w:sz w:val="28"/>
          <w:szCs w:val="28"/>
          <w:lang w:val="es-MX"/>
        </w:rPr>
      </w:pPr>
      <w:r>
        <w:rPr>
          <w:b/>
          <w:sz w:val="28"/>
          <w:szCs w:val="28"/>
          <w:lang w:val="es-MX"/>
        </w:rPr>
        <w:t>* Khó khăn:</w:t>
      </w:r>
    </w:p>
    <w:p w:rsidR="004D75A3" w:rsidRDefault="004D75A3" w:rsidP="00AC1DAD">
      <w:pPr>
        <w:shd w:val="clear" w:color="auto" w:fill="FFFFFF"/>
        <w:ind w:firstLine="630"/>
        <w:jc w:val="both"/>
        <w:rPr>
          <w:color w:val="1F1F1F"/>
          <w:sz w:val="28"/>
          <w:szCs w:val="28"/>
        </w:rPr>
      </w:pPr>
      <w:r>
        <w:rPr>
          <w:color w:val="1F1F1F"/>
          <w:sz w:val="28"/>
          <w:szCs w:val="28"/>
        </w:rPr>
        <w:t xml:space="preserve">Bên cạnh những thuận lợi, thì việc xây dựng nông thôn mới ở các xã vùng sâu, vùng xa còn gặp không ít những khó khăn. </w:t>
      </w:r>
    </w:p>
    <w:p w:rsidR="004D75A3" w:rsidRDefault="004D75A3" w:rsidP="00AC1DAD">
      <w:pPr>
        <w:shd w:val="clear" w:color="auto" w:fill="FFFFFF"/>
        <w:ind w:firstLine="630"/>
        <w:jc w:val="both"/>
        <w:rPr>
          <w:color w:val="1F1F1F"/>
          <w:sz w:val="28"/>
          <w:szCs w:val="28"/>
        </w:rPr>
      </w:pPr>
      <w:r>
        <w:rPr>
          <w:color w:val="1F1F1F"/>
          <w:sz w:val="28"/>
          <w:szCs w:val="28"/>
        </w:rPr>
        <w:t xml:space="preserve">- Trong quá trình thực hiện xây dựng nông thôn mới hiện nay người dân nông thôn đời sống còn khó khăn, sản xuất nông nghiệp gặp nhiều rủi ro giá cả nông sản thấp, giá vật tư nông sản luôn cao, thiên tai, dịch bệnh thường xuyên đe dọa. </w:t>
      </w:r>
    </w:p>
    <w:p w:rsidR="004D75A3" w:rsidRDefault="004D75A3" w:rsidP="00AC1DAD">
      <w:pPr>
        <w:shd w:val="clear" w:color="auto" w:fill="FFFFFF"/>
        <w:ind w:firstLine="630"/>
        <w:jc w:val="both"/>
        <w:rPr>
          <w:color w:val="1F1F1F"/>
          <w:sz w:val="28"/>
          <w:szCs w:val="28"/>
        </w:rPr>
      </w:pPr>
      <w:r>
        <w:rPr>
          <w:color w:val="1F1F1F"/>
          <w:sz w:val="28"/>
          <w:szCs w:val="28"/>
        </w:rPr>
        <w:t xml:space="preserve">- Các mô hình phát triển kinh tế quy mô vừa và nhỏ theo hình thức liên kết giữa người dân và doanh nghiệp còn hạn chế, chưa tạo vùng sản xuất hàng hóa lớn để kết nối với thị trường tiêu thụ.  </w:t>
      </w:r>
    </w:p>
    <w:p w:rsidR="004D75A3" w:rsidRDefault="004D75A3" w:rsidP="00AC1DAD">
      <w:pPr>
        <w:shd w:val="clear" w:color="auto" w:fill="FFFFFF"/>
        <w:ind w:firstLine="630"/>
        <w:jc w:val="both"/>
        <w:rPr>
          <w:color w:val="1F1F1F"/>
          <w:sz w:val="28"/>
          <w:szCs w:val="28"/>
        </w:rPr>
      </w:pPr>
      <w:r>
        <w:rPr>
          <w:color w:val="1F1F1F"/>
          <w:sz w:val="28"/>
          <w:szCs w:val="28"/>
        </w:rPr>
        <w:t xml:space="preserve">- Công tác tuyên truyền, vận động còn hạn chế, ý thức chấp hành của một bộ phận nhân dân chưa cao. Kinh phí hỗ trợ của Nhà nước trong xây dựng nông thôn mới còn thấp. </w:t>
      </w:r>
    </w:p>
    <w:p w:rsidR="004D75A3" w:rsidRDefault="004D75A3" w:rsidP="00AC1DAD">
      <w:pPr>
        <w:shd w:val="clear" w:color="auto" w:fill="FFFFFF"/>
        <w:ind w:firstLine="630"/>
        <w:jc w:val="both"/>
        <w:rPr>
          <w:b/>
          <w:sz w:val="28"/>
          <w:szCs w:val="28"/>
          <w:lang w:val="es-MX"/>
        </w:rPr>
      </w:pPr>
      <w:r>
        <w:rPr>
          <w:b/>
          <w:sz w:val="28"/>
          <w:szCs w:val="28"/>
          <w:lang w:val="es-MX"/>
        </w:rPr>
        <w:t>6. Một số mô hình trong xây dựng nông thôn mới.</w:t>
      </w:r>
    </w:p>
    <w:p w:rsidR="004D75A3" w:rsidRDefault="004D75A3" w:rsidP="00AC1DAD">
      <w:pPr>
        <w:shd w:val="clear" w:color="auto" w:fill="FFFFFF"/>
        <w:ind w:firstLine="630"/>
        <w:jc w:val="both"/>
        <w:rPr>
          <w:color w:val="1F1F1F"/>
          <w:sz w:val="28"/>
          <w:szCs w:val="28"/>
        </w:rPr>
      </w:pPr>
      <w:r>
        <w:rPr>
          <w:color w:val="1F1F1F"/>
          <w:sz w:val="28"/>
          <w:szCs w:val="28"/>
        </w:rPr>
        <w:lastRenderedPageBreak/>
        <w:t>Qua thực hiện Cuộc vận động, đến nay trên địa bàn huyện có 7 mô hình làm đường giao thông nông thôn tại xã Tâm Thắng, Nam Dong, Đăk D’rông, Cư Knia, Trúc Sơn, thị trấn Ea Tling; Đăk Wil</w:t>
      </w:r>
      <w:r>
        <w:rPr>
          <w:i/>
          <w:color w:val="1F1F1F"/>
          <w:sz w:val="28"/>
          <w:szCs w:val="28"/>
        </w:rPr>
        <w:t xml:space="preserve">; </w:t>
      </w:r>
      <w:r>
        <w:rPr>
          <w:color w:val="1F1F1F"/>
          <w:sz w:val="28"/>
          <w:szCs w:val="28"/>
        </w:rPr>
        <w:t>05 mô hình trồng lúa tại xã Cư Knia, Đăk D’rông, Nam Dong; 02 mô hình trồng ngô lai tại xã Trúc Sơn, Cư Knia; 02 mô hình chăn nuôi gà, nuôi bò sinh sản tại thị trấn Ea Tling, Nam Dong; 03 mô hình trồng rau an toàn, chăn nuôi heo sạch tại thị trấn Ea Tling, Ea Pô, Tâm Thắng</w:t>
      </w:r>
      <w:r>
        <w:rPr>
          <w:rStyle w:val="FootnoteReference"/>
          <w:color w:val="FF0000"/>
          <w:sz w:val="28"/>
          <w:szCs w:val="28"/>
        </w:rPr>
        <w:footnoteReference w:id="5"/>
      </w:r>
      <w:r>
        <w:rPr>
          <w:color w:val="1F1F1F"/>
          <w:sz w:val="28"/>
          <w:szCs w:val="28"/>
        </w:rPr>
        <w:t>.</w:t>
      </w:r>
    </w:p>
    <w:p w:rsidR="004D75A3" w:rsidRDefault="004D75A3" w:rsidP="00AC1DAD">
      <w:pPr>
        <w:shd w:val="clear" w:color="auto" w:fill="FFFFFF"/>
        <w:ind w:firstLine="630"/>
        <w:jc w:val="both"/>
        <w:rPr>
          <w:b/>
          <w:sz w:val="28"/>
          <w:szCs w:val="28"/>
          <w:lang w:val="es-MX"/>
        </w:rPr>
      </w:pPr>
      <w:r>
        <w:rPr>
          <w:b/>
          <w:sz w:val="28"/>
          <w:szCs w:val="28"/>
          <w:lang w:val="es-MX"/>
        </w:rPr>
        <w:t>III. ĐÁNH GIÁ CHUNG VÀ BÀI HỌC KINH NGHIỆM.</w:t>
      </w:r>
    </w:p>
    <w:p w:rsidR="004D75A3" w:rsidRDefault="004D75A3" w:rsidP="00AC1DAD">
      <w:pPr>
        <w:shd w:val="clear" w:color="auto" w:fill="FFFFFF"/>
        <w:ind w:firstLine="630"/>
        <w:jc w:val="both"/>
        <w:rPr>
          <w:b/>
          <w:sz w:val="28"/>
          <w:szCs w:val="28"/>
          <w:lang w:val="es-MX"/>
        </w:rPr>
      </w:pPr>
      <w:r>
        <w:rPr>
          <w:b/>
          <w:sz w:val="28"/>
          <w:szCs w:val="28"/>
          <w:lang w:val="es-MX"/>
        </w:rPr>
        <w:t>1. Đánh giá chung.</w:t>
      </w:r>
    </w:p>
    <w:p w:rsidR="004D75A3" w:rsidRDefault="004D75A3" w:rsidP="00AC1DAD">
      <w:pPr>
        <w:shd w:val="clear" w:color="auto" w:fill="FFFFFF"/>
        <w:ind w:firstLine="630"/>
        <w:jc w:val="both"/>
        <w:rPr>
          <w:color w:val="1F1F1F"/>
          <w:sz w:val="28"/>
          <w:szCs w:val="28"/>
        </w:rPr>
      </w:pPr>
      <w:r>
        <w:rPr>
          <w:color w:val="1F1F1F"/>
          <w:sz w:val="28"/>
          <w:szCs w:val="28"/>
        </w:rPr>
        <w:t>Trong 10 năm, Mặt trận Tổ quốc và các tổ chức đoàn thể chính trị xã hội dưới sự lãnh đạo của các cấp ủy đảng luôn nêu cao vai trò trách nhiệm của mình thương xuyên tuyên truyền, vận động, tập hợp các tầng lớp nhân dân nêu cao tinh thần yêu nước thực hiện tốt các chủ trương, chính sách của Đảng, pháp luật của Nhà nước và các cuộc vận động. Phát huy quyền làm chủ của nhân dân, đoàn kết, sáng tạo, tích cực tham gia  giám sát xây dựng đảng, xây dựng chính quyền góp phần thúc đẩy phát triển kinh tế- xã hội bảo đảm quốc phòng an ninh trên đị bàn.</w:t>
      </w:r>
    </w:p>
    <w:p w:rsidR="004D75A3" w:rsidRDefault="004D75A3" w:rsidP="00AC1DAD">
      <w:pPr>
        <w:shd w:val="clear" w:color="auto" w:fill="FFFFFF"/>
        <w:ind w:firstLine="630"/>
        <w:jc w:val="both"/>
        <w:rPr>
          <w:color w:val="1F1F1F"/>
          <w:sz w:val="28"/>
          <w:szCs w:val="28"/>
        </w:rPr>
      </w:pPr>
      <w:r>
        <w:rPr>
          <w:color w:val="1F1F1F"/>
          <w:sz w:val="28"/>
          <w:szCs w:val="28"/>
        </w:rPr>
        <w:t xml:space="preserve">Cuộc vận động được nhân dân tự nguyện tham gia ngày càng sâu rộng và có nội dung thiết thực, thúc đẩy lực lượng sản xuất phát triển, chuyển dịch cơ cấu kinh tế, xây dựng quan hệ sản xuất mới, tạo việc làm, xóa đói, giảm nghèo, xây dựng cơ sở hạ tầng... Với những mức độ khác nhau, cuộc vận động đã có ý nghĩa giáo dục, tập hợp, động viên nhân dân tăng cường đoàn kết, thương yêu, giúp đỡ lẫn nhau. Cuộc vận động đã trở thành động lực thúc đẩy phong trào thi đua yêu nước trong các tầng lớp nhân dân. </w:t>
      </w:r>
    </w:p>
    <w:p w:rsidR="004D75A3" w:rsidRDefault="004D75A3" w:rsidP="00AC1DAD">
      <w:pPr>
        <w:shd w:val="clear" w:color="auto" w:fill="FFFFFF"/>
        <w:ind w:firstLine="630"/>
        <w:jc w:val="both"/>
        <w:rPr>
          <w:color w:val="1F1F1F"/>
          <w:sz w:val="28"/>
          <w:szCs w:val="28"/>
        </w:rPr>
      </w:pPr>
      <w:r>
        <w:rPr>
          <w:color w:val="1F1F1F"/>
          <w:sz w:val="28"/>
          <w:szCs w:val="28"/>
        </w:rPr>
        <w:t>Cuộc vận động thể hiện sự đổi mới phương thức hoạt động của Mặt trận theo phương châm đưa công tác Mặt trận về với cơ sở, địa bàn dân cư, nhằm thực hiện Chương trình hành động do Đại hội của MTTQ Việt Nam các cấp đề ra. Thông qua cuộc vận động, thúc đẩy nhiều phong trào thi đua ở cộng đồng dân cư trong toàn huyện, đóng góp tích cực vào việc thực hiện thắng lợi nhiệm vụ chính trị của địa phương.</w:t>
      </w:r>
    </w:p>
    <w:p w:rsidR="004D75A3" w:rsidRDefault="004D75A3" w:rsidP="00AC1DAD">
      <w:pPr>
        <w:shd w:val="clear" w:color="auto" w:fill="FFFFFF"/>
        <w:ind w:firstLine="630"/>
        <w:jc w:val="both"/>
        <w:rPr>
          <w:b/>
          <w:sz w:val="28"/>
          <w:szCs w:val="28"/>
          <w:lang w:val="es-MX"/>
        </w:rPr>
      </w:pPr>
      <w:r>
        <w:rPr>
          <w:b/>
          <w:sz w:val="28"/>
          <w:szCs w:val="28"/>
          <w:lang w:val="es-MX"/>
        </w:rPr>
        <w:t>* Tồn tại, hạn chế và nguyên nhân:</w:t>
      </w:r>
    </w:p>
    <w:p w:rsidR="004D75A3" w:rsidRDefault="004D75A3" w:rsidP="00AC1DAD">
      <w:pPr>
        <w:shd w:val="clear" w:color="auto" w:fill="FFFFFF"/>
        <w:ind w:firstLine="630"/>
        <w:jc w:val="both"/>
        <w:rPr>
          <w:color w:val="1F1F1F"/>
          <w:sz w:val="28"/>
          <w:szCs w:val="28"/>
        </w:rPr>
      </w:pPr>
      <w:r>
        <w:rPr>
          <w:color w:val="1F1F1F"/>
          <w:sz w:val="28"/>
          <w:szCs w:val="28"/>
        </w:rPr>
        <w:t xml:space="preserve">Bên cạnh những kết quả đạt được, quá trình tham gia xây dựng nông thôn mới của Mặt trận Tổ quốc các cấp trong huyện thời gian qua cũng bộc lộ những hạn chế cần được khắc phục, cụ thể: </w:t>
      </w:r>
    </w:p>
    <w:p w:rsidR="004D75A3" w:rsidRDefault="004D75A3" w:rsidP="00AC1DAD">
      <w:pPr>
        <w:shd w:val="clear" w:color="auto" w:fill="FFFFFF"/>
        <w:ind w:firstLine="630"/>
        <w:jc w:val="both"/>
        <w:rPr>
          <w:color w:val="1F1F1F"/>
          <w:sz w:val="28"/>
          <w:szCs w:val="28"/>
        </w:rPr>
      </w:pPr>
      <w:r>
        <w:rPr>
          <w:color w:val="1F1F1F"/>
          <w:sz w:val="28"/>
          <w:szCs w:val="28"/>
        </w:rPr>
        <w:t>- Trong công tác tuyên truyền, vận động nhân dân, việc chỉ đạo, triển khai và phối hợp thực hiện có lúc, có nơi còn chưa thật tập trung, thống nhất. Một số cơ sở còn lúng túng, thiếu chủ động trong phối hợp với cấp ủy, chính quyền và các tổ chức thành viên hướng dẫn, triển khai thực hiện cuộc vận động.</w:t>
      </w:r>
    </w:p>
    <w:p w:rsidR="004D75A3" w:rsidRDefault="004D75A3" w:rsidP="00AC1DAD">
      <w:pPr>
        <w:shd w:val="clear" w:color="auto" w:fill="FFFFFF"/>
        <w:ind w:firstLine="630"/>
        <w:jc w:val="both"/>
        <w:rPr>
          <w:color w:val="1F1F1F"/>
          <w:sz w:val="28"/>
          <w:szCs w:val="28"/>
        </w:rPr>
      </w:pPr>
      <w:r>
        <w:rPr>
          <w:color w:val="1F1F1F"/>
          <w:sz w:val="28"/>
          <w:szCs w:val="28"/>
        </w:rPr>
        <w:t xml:space="preserve">- Việc tham gia xây dựng, duy trì và nhân rộng các mô hình, điển hình tiên tiến trong xây dựng nông thôn mới còn đạt hiệu quả chưa cao… </w:t>
      </w:r>
    </w:p>
    <w:p w:rsidR="004D75A3" w:rsidRDefault="004D75A3" w:rsidP="00AC1DAD">
      <w:pPr>
        <w:shd w:val="clear" w:color="auto" w:fill="FFFFFF"/>
        <w:ind w:firstLine="630"/>
        <w:jc w:val="both"/>
        <w:rPr>
          <w:color w:val="1F1F1F"/>
          <w:sz w:val="28"/>
          <w:szCs w:val="28"/>
        </w:rPr>
      </w:pPr>
      <w:r>
        <w:rPr>
          <w:color w:val="1F1F1F"/>
          <w:sz w:val="28"/>
          <w:szCs w:val="28"/>
        </w:rPr>
        <w:lastRenderedPageBreak/>
        <w:t>- Một số cán bộ Mặt trận thiếu chủ động trong nắm bắt các nội dung, yêu cầu của việc phối hợp xây dựng nông thôn mới; chưa thực sự sâu sát với thực tiễn cơ sở nên chưa kịp thời phản ánh, tham mưu giải quyết những vấn đề phát sinh trong xây dựng nông thôn mới. </w:t>
      </w:r>
    </w:p>
    <w:p w:rsidR="004D75A3" w:rsidRDefault="004D75A3" w:rsidP="00AC1DAD">
      <w:pPr>
        <w:shd w:val="clear" w:color="auto" w:fill="FFFFFF"/>
        <w:ind w:firstLine="630"/>
        <w:jc w:val="both"/>
        <w:rPr>
          <w:color w:val="1F1F1F"/>
          <w:sz w:val="28"/>
          <w:szCs w:val="28"/>
        </w:rPr>
      </w:pPr>
      <w:r>
        <w:rPr>
          <w:color w:val="1F1F1F"/>
          <w:sz w:val="28"/>
          <w:szCs w:val="28"/>
        </w:rPr>
        <w:t>- Chuyển đổi cơ cấu kinh tế và cơ cấu lao động ở nông thôn còn chậm; nhiều sản phẩm nông nghiệp chất lượng chưa cao, năng lực cạnh tranh thấp. Tốc độ phát triển công nghiệp, tiểu thủ công nghiệp, thương mại, dịch vụ chưa tương xứng với tiềm năng và nhu cầu phát triển; chất lượng lao động nông nghiệp, nông thôn còn thấp, nhất là ở vùng sâu, vùng xa. </w:t>
      </w:r>
    </w:p>
    <w:p w:rsidR="004D75A3" w:rsidRDefault="004D75A3" w:rsidP="00AC1DAD">
      <w:pPr>
        <w:shd w:val="clear" w:color="auto" w:fill="FFFFFF"/>
        <w:ind w:firstLine="630"/>
        <w:jc w:val="both"/>
        <w:rPr>
          <w:b/>
          <w:color w:val="1F1F1F"/>
          <w:sz w:val="28"/>
          <w:szCs w:val="28"/>
        </w:rPr>
      </w:pPr>
      <w:r>
        <w:rPr>
          <w:b/>
          <w:color w:val="1F1F1F"/>
          <w:sz w:val="28"/>
          <w:szCs w:val="28"/>
        </w:rPr>
        <w:t>* Nguyên nhân của những tồn tại, hạn chế trên là: </w:t>
      </w:r>
    </w:p>
    <w:p w:rsidR="004D75A3" w:rsidRDefault="004D75A3" w:rsidP="00AC1DAD">
      <w:pPr>
        <w:shd w:val="clear" w:color="auto" w:fill="FFFFFF"/>
        <w:ind w:firstLine="630"/>
        <w:jc w:val="both"/>
        <w:rPr>
          <w:color w:val="1F1F1F"/>
          <w:sz w:val="28"/>
          <w:szCs w:val="28"/>
        </w:rPr>
      </w:pPr>
      <w:r>
        <w:rPr>
          <w:color w:val="1F1F1F"/>
          <w:sz w:val="28"/>
          <w:szCs w:val="28"/>
        </w:rPr>
        <w:t>-  MTTQ và các đoàn thể ở một số cơ sở chưa xác định rõ chức năng, nhiệm vụ của mình trong xây dựng nông thôn mới, cũng như tiềm năng, lợi thế, khó khăn, thách thức của địa phương để phối hợp tuyên truyền, vận động, hướng dẫn nhân dân thực hiện. </w:t>
      </w:r>
    </w:p>
    <w:p w:rsidR="004D75A3" w:rsidRDefault="004D75A3" w:rsidP="00AC1DAD">
      <w:pPr>
        <w:shd w:val="clear" w:color="auto" w:fill="FFFFFF"/>
        <w:ind w:firstLine="630"/>
        <w:jc w:val="both"/>
        <w:rPr>
          <w:color w:val="1F1F1F"/>
          <w:sz w:val="28"/>
          <w:szCs w:val="28"/>
        </w:rPr>
      </w:pPr>
      <w:r>
        <w:rPr>
          <w:color w:val="1F1F1F"/>
          <w:sz w:val="28"/>
          <w:szCs w:val="28"/>
        </w:rPr>
        <w:t>- Chưa phối hợp tốt với Ban Chỉ đạo xây dựng nông thôn mới các cấp trong công tác hướng dẫn, chỉ đạo phát triển sản xuất theo mô hình và cơ cấu hợp lý, còn chú trọng xây dựng hạ tầng, làm đường giao thông. Trình độ sản xuất của đa số hộ nông dân còn thấp, việc áp dụng các tiến bộ KHKT còn hạn chế. </w:t>
      </w:r>
    </w:p>
    <w:p w:rsidR="004D75A3" w:rsidRDefault="004D75A3" w:rsidP="00AC1DAD">
      <w:pPr>
        <w:shd w:val="clear" w:color="auto" w:fill="FFFFFF"/>
        <w:ind w:firstLine="630"/>
        <w:jc w:val="both"/>
        <w:rPr>
          <w:color w:val="1F1F1F"/>
          <w:sz w:val="28"/>
          <w:szCs w:val="28"/>
        </w:rPr>
      </w:pPr>
      <w:r>
        <w:rPr>
          <w:color w:val="1F1F1F"/>
          <w:sz w:val="28"/>
          <w:szCs w:val="28"/>
        </w:rPr>
        <w:t>- Trình độ năng lực của đội ngũ cán bộ một số tổ chức đoàn thể còn yếu, chưa đủ năng lực giải thích kịp thời những vấn đề thực tiễn đối với nông nghiệp, nông dân và nông thôn. Nhân dân còn mang nặng tư tưởng bao cấp trông chờ, ỷ lại sự đầu tư của Nhà nước và cấp trên.</w:t>
      </w:r>
    </w:p>
    <w:p w:rsidR="004D75A3" w:rsidRDefault="004D75A3" w:rsidP="00AC1DAD">
      <w:pPr>
        <w:shd w:val="clear" w:color="auto" w:fill="FFFFFF"/>
        <w:ind w:firstLine="630"/>
        <w:jc w:val="both"/>
        <w:rPr>
          <w:color w:val="1F1F1F"/>
          <w:sz w:val="28"/>
          <w:szCs w:val="28"/>
        </w:rPr>
      </w:pPr>
      <w:r>
        <w:rPr>
          <w:color w:val="1F1F1F"/>
          <w:sz w:val="28"/>
          <w:szCs w:val="28"/>
        </w:rPr>
        <w:t>- Công tác sơ tổng kết, đánh giá rút kinh nghiệm hàng năm chưa được chú trọng, nên chưa tạo được hiệu ứng tốt cho phong trào. </w:t>
      </w:r>
    </w:p>
    <w:p w:rsidR="004D75A3" w:rsidRDefault="004D75A3" w:rsidP="00AC1DAD">
      <w:pPr>
        <w:shd w:val="clear" w:color="auto" w:fill="FFFFFF"/>
        <w:ind w:firstLine="630"/>
        <w:jc w:val="both"/>
        <w:rPr>
          <w:b/>
          <w:sz w:val="28"/>
          <w:szCs w:val="28"/>
          <w:lang w:val="es-MX"/>
        </w:rPr>
      </w:pPr>
      <w:r>
        <w:rPr>
          <w:b/>
          <w:sz w:val="28"/>
          <w:szCs w:val="28"/>
          <w:lang w:val="es-MX"/>
        </w:rPr>
        <w:t>2. Bài học kinh nghiệm.</w:t>
      </w:r>
    </w:p>
    <w:p w:rsidR="004D75A3" w:rsidRDefault="004D75A3" w:rsidP="00AC1DAD">
      <w:pPr>
        <w:shd w:val="clear" w:color="auto" w:fill="FFFFFF"/>
        <w:ind w:firstLine="630"/>
        <w:jc w:val="both"/>
        <w:rPr>
          <w:color w:val="1F1F1F"/>
          <w:sz w:val="28"/>
          <w:szCs w:val="28"/>
        </w:rPr>
      </w:pPr>
      <w:r>
        <w:rPr>
          <w:i/>
          <w:color w:val="1F1F1F"/>
          <w:sz w:val="28"/>
          <w:szCs w:val="28"/>
        </w:rPr>
        <w:t>Thứ nhất:</w:t>
      </w:r>
      <w:r>
        <w:rPr>
          <w:color w:val="1F1F1F"/>
          <w:sz w:val="28"/>
          <w:szCs w:val="28"/>
        </w:rPr>
        <w:t> Phải làm tốt công tác tuyên truyền, vận động, nhằm nâng cao nhận thức của các tầng lớp nhân dân về ý nghĩa và tầm quan trọng của công cuộc xây dựng nông thôn mới. Việc xây dựng nông thôn mới là nhiệm vụ của toàn Đảng, toàn dân, của cả hệ thống chính trị, là nhiệm vụ trọng tâm trong phát triển kinh tế - xã hội của huyện để tạo sự quyết tâm trong chỉ đạo, thực hiện nhiệm vụ xây dựng nông thôn mới tại mỗi địa phương.</w:t>
      </w:r>
    </w:p>
    <w:p w:rsidR="004D75A3" w:rsidRDefault="004D75A3" w:rsidP="00AC1DAD">
      <w:pPr>
        <w:shd w:val="clear" w:color="auto" w:fill="FFFFFF"/>
        <w:ind w:firstLine="630"/>
        <w:jc w:val="both"/>
        <w:rPr>
          <w:color w:val="1F1F1F"/>
          <w:sz w:val="28"/>
          <w:szCs w:val="28"/>
        </w:rPr>
      </w:pPr>
      <w:r>
        <w:rPr>
          <w:i/>
          <w:color w:val="1F1F1F"/>
          <w:sz w:val="28"/>
          <w:szCs w:val="28"/>
        </w:rPr>
        <w:t>Thứ hai:</w:t>
      </w:r>
      <w:r>
        <w:rPr>
          <w:color w:val="1F1F1F"/>
          <w:sz w:val="28"/>
          <w:szCs w:val="28"/>
        </w:rPr>
        <w:t> Trong triển khai thực hiện, cần đảm bảo tính công khai, minh bạch, người dân được bàn bạc, thống nhất trước khi triển khai đề án và các nội dung công việc cụ thể; phải thực sự phát huy vai trò làm chủ của người dân trong đầu tư cơ sở hạ tầng, từ việc lập kế hoạch xây dựng dự án, tổ chức thi công, giám sát, duy tu bảo dưỡng công trình; Lãnh đạo cấp ủy, chính quyền đoàn thể phải sâu sát dân, tạo mọi điều kiện để dân biết, dân bàn, dân chọn, dân làm, dân kiểm tra giám sát và hưởng lợi từ kết quả xây dựng nông thôn mới.</w:t>
      </w:r>
    </w:p>
    <w:p w:rsidR="004D75A3" w:rsidRDefault="004D75A3" w:rsidP="00AC1DAD">
      <w:pPr>
        <w:shd w:val="clear" w:color="auto" w:fill="FFFFFF"/>
        <w:ind w:firstLine="630"/>
        <w:jc w:val="both"/>
        <w:rPr>
          <w:color w:val="1F1F1F"/>
          <w:sz w:val="28"/>
          <w:szCs w:val="28"/>
        </w:rPr>
      </w:pPr>
      <w:r>
        <w:rPr>
          <w:i/>
          <w:color w:val="1F1F1F"/>
          <w:sz w:val="28"/>
          <w:szCs w:val="28"/>
        </w:rPr>
        <w:t>Thứ ba:</w:t>
      </w:r>
      <w:r>
        <w:rPr>
          <w:color w:val="1F1F1F"/>
          <w:sz w:val="28"/>
          <w:szCs w:val="28"/>
        </w:rPr>
        <w:t> Trong vận động xây dựng nông thôn mới phải khai thác, động viên khơi dậy và huy động các nguồn lực trong nhân dân, làm cho dân hiểu mục đích xây dựng nông thôn mới là vì lợi ích thiết thực của dân, dân là người làm chủ quá trình xây dựng nông thôn mới, không trông chờ, ỷ lại vào Nhà nước.</w:t>
      </w:r>
    </w:p>
    <w:p w:rsidR="004D75A3" w:rsidRDefault="004D75A3" w:rsidP="00AC1DAD">
      <w:pPr>
        <w:shd w:val="clear" w:color="auto" w:fill="FFFFFF"/>
        <w:ind w:firstLine="630"/>
        <w:jc w:val="both"/>
        <w:rPr>
          <w:color w:val="1F1F1F"/>
          <w:sz w:val="28"/>
          <w:szCs w:val="28"/>
        </w:rPr>
      </w:pPr>
      <w:r>
        <w:rPr>
          <w:i/>
          <w:color w:val="1F1F1F"/>
          <w:sz w:val="28"/>
          <w:szCs w:val="28"/>
        </w:rPr>
        <w:t>Thứ tư:</w:t>
      </w:r>
      <w:r>
        <w:rPr>
          <w:color w:val="1F1F1F"/>
          <w:sz w:val="28"/>
          <w:szCs w:val="28"/>
        </w:rPr>
        <w:t xml:space="preserve"> Kết hợp hài hòa giữa việc xây dựng kết cấu hạ tầng kinh tế với xã hội, phát triển sản xuất với việc chăm lo xây dựng đời sống văn hóa tinh thần, thực hiện tốt các chính sách xã hội, y tế, giáo dục, văn hóa, thể thao, xây dựng hệ thống chính </w:t>
      </w:r>
      <w:r>
        <w:rPr>
          <w:color w:val="1F1F1F"/>
          <w:sz w:val="28"/>
          <w:szCs w:val="28"/>
        </w:rPr>
        <w:lastRenderedPageBreak/>
        <w:t>trị trong sạch, vững mạnh; khai thác, phát huy những truyền thống văn hóa, phong tục, tập quán tốt đẹp của nhân dân trên địa bàn.</w:t>
      </w:r>
    </w:p>
    <w:p w:rsidR="004D75A3" w:rsidRDefault="004D75A3" w:rsidP="00AC1DAD">
      <w:pPr>
        <w:shd w:val="clear" w:color="auto" w:fill="FFFFFF"/>
        <w:ind w:firstLine="630"/>
        <w:jc w:val="both"/>
        <w:rPr>
          <w:color w:val="1F1F1F"/>
          <w:sz w:val="28"/>
          <w:szCs w:val="28"/>
        </w:rPr>
      </w:pPr>
      <w:r>
        <w:rPr>
          <w:i/>
          <w:color w:val="1F1F1F"/>
          <w:sz w:val="28"/>
          <w:szCs w:val="28"/>
        </w:rPr>
        <w:t>Thứ năm:</w:t>
      </w:r>
      <w:r>
        <w:rPr>
          <w:color w:val="1F1F1F"/>
          <w:sz w:val="28"/>
          <w:szCs w:val="28"/>
        </w:rPr>
        <w:t> Thực hiện tốt việc đánh giá, sơ kết, tổng kết phong trào và biểu dương các điển hình có thành tích xuất sắc trong công cuộc xây dựng nông thôn mới và các cuộc vận động, các phong trào thi đua yêu nước trong các tầng lớp nhân dân.</w:t>
      </w:r>
    </w:p>
    <w:p w:rsidR="004D75A3" w:rsidRDefault="004D75A3" w:rsidP="00AC1DAD">
      <w:pPr>
        <w:shd w:val="clear" w:color="auto" w:fill="FFFFFF"/>
        <w:ind w:firstLine="630"/>
        <w:jc w:val="both"/>
        <w:rPr>
          <w:b/>
          <w:sz w:val="28"/>
          <w:szCs w:val="28"/>
          <w:lang w:val="es-MX"/>
        </w:rPr>
      </w:pPr>
      <w:r>
        <w:rPr>
          <w:b/>
          <w:sz w:val="28"/>
          <w:szCs w:val="28"/>
          <w:lang w:val="es-MX"/>
        </w:rPr>
        <w:t>VI. PHƯƠNG HƯỚNG, NHIỆM VỤ, GIẢI PHÁP THỰC HIỆN TRONG THỜI GIAN TỚI.</w:t>
      </w:r>
    </w:p>
    <w:p w:rsidR="004D75A3" w:rsidRDefault="004D75A3" w:rsidP="00AC1DAD">
      <w:pPr>
        <w:shd w:val="clear" w:color="auto" w:fill="FFFFFF"/>
        <w:ind w:firstLine="630"/>
        <w:jc w:val="both"/>
        <w:rPr>
          <w:b/>
          <w:sz w:val="28"/>
          <w:szCs w:val="28"/>
          <w:lang w:val="es-MX"/>
        </w:rPr>
      </w:pPr>
      <w:r>
        <w:rPr>
          <w:b/>
          <w:sz w:val="28"/>
          <w:szCs w:val="28"/>
          <w:lang w:val="es-MX"/>
        </w:rPr>
        <w:t>1. Phương hướng chung.</w:t>
      </w:r>
    </w:p>
    <w:p w:rsidR="004D75A3" w:rsidRDefault="004D75A3" w:rsidP="00AC1DAD">
      <w:pPr>
        <w:shd w:val="clear" w:color="auto" w:fill="FFFFFF"/>
        <w:ind w:firstLine="630"/>
        <w:jc w:val="both"/>
        <w:rPr>
          <w:color w:val="1F1F1F"/>
          <w:sz w:val="28"/>
          <w:szCs w:val="28"/>
        </w:rPr>
      </w:pPr>
      <w:r>
        <w:rPr>
          <w:color w:val="1F1F1F"/>
          <w:sz w:val="28"/>
          <w:szCs w:val="28"/>
        </w:rPr>
        <w:t xml:space="preserve">Trước hết MTTQ và các đoàn thể phối hợp với chính quyền các cấp cần tập trung đẩy mạnh công tác tuyên truyền, phổ biến, vận động sâu rộng trong nhân dân chủ trương, chính sách của Đảng, Nhà nước và của tỉnh về xây dựng nông thôn mới. Qua đó để các cấp, các ngành, cán bộ, đảng viên và các tầng lớp nhân dân nắm được, có biện pháp cụ thể vượt qua khó khăn, phát huy tiềm năng, thế mạnh mỗi địa phương. </w:t>
      </w:r>
    </w:p>
    <w:p w:rsidR="004D75A3" w:rsidRDefault="004D75A3" w:rsidP="00AC1DAD">
      <w:pPr>
        <w:shd w:val="clear" w:color="auto" w:fill="FFFFFF"/>
        <w:ind w:firstLine="630"/>
        <w:jc w:val="both"/>
        <w:rPr>
          <w:color w:val="1F1F1F"/>
          <w:sz w:val="28"/>
          <w:szCs w:val="28"/>
        </w:rPr>
      </w:pPr>
      <w:r>
        <w:rPr>
          <w:color w:val="1F1F1F"/>
          <w:sz w:val="28"/>
          <w:szCs w:val="28"/>
        </w:rPr>
        <w:t xml:space="preserve">Ban Thường trực Uỷ ban MTTQ huyện tiếp tục hướng dẫn MTTQ các xã, thị trấn triển khai thực hiện có hiệu quả 5 nội dung Cuộc vận động "Toàn dân đoàn kết xây dựng nông thôn mới, đô thị văn minh", trong đó chú trọng vận động nhân dân đẩy mạnh phát triển sản xuất, tạo thêm việc làm, tăng thu nhập bằng cách chuyển giao và áp dụng tiến bộ KHKT, công nghệ trong sản xuất nông nghiệp, tập trung vào các giống cây trồng vật nuôi có giá trị kinh tế cao. Đồng thời, coi trọng việc giám sát của cộng đồng nhân dân, thanh tra nhân dân, mọi việc phải được dân biết, dân bàn, dân làm, dân kiểm tra và dân được hưởng thụ. </w:t>
      </w:r>
    </w:p>
    <w:p w:rsidR="004D75A3" w:rsidRDefault="004D75A3" w:rsidP="00AC1DAD">
      <w:pPr>
        <w:shd w:val="clear" w:color="auto" w:fill="FFFFFF"/>
        <w:ind w:firstLine="630"/>
        <w:jc w:val="both"/>
        <w:rPr>
          <w:b/>
          <w:sz w:val="28"/>
          <w:szCs w:val="28"/>
          <w:lang w:val="es-MX"/>
        </w:rPr>
      </w:pPr>
      <w:r>
        <w:rPr>
          <w:b/>
          <w:sz w:val="28"/>
          <w:szCs w:val="28"/>
          <w:lang w:val="es-MX"/>
        </w:rPr>
        <w:t>2. Nhiệm vụ và giải pháp.</w:t>
      </w:r>
    </w:p>
    <w:p w:rsidR="004D75A3" w:rsidRDefault="004D75A3" w:rsidP="00AC1DAD">
      <w:pPr>
        <w:shd w:val="clear" w:color="auto" w:fill="FFFFFF"/>
        <w:ind w:firstLine="630"/>
        <w:jc w:val="both"/>
        <w:rPr>
          <w:sz w:val="28"/>
          <w:szCs w:val="28"/>
          <w:lang w:val="es-MX"/>
        </w:rPr>
      </w:pPr>
      <w:r>
        <w:rPr>
          <w:sz w:val="28"/>
          <w:szCs w:val="28"/>
          <w:lang w:val="es-MX"/>
        </w:rPr>
        <w:t>Để tiếp tục thực hiện có hiệu quả Chương trình mục tiêu Quốc gia xây dựng nông thôn mới trên địa bàn huyện trong những năm tiếp theo, cần thực hiện tốt các nhiệm vụ và giải pháp sau:</w:t>
      </w:r>
    </w:p>
    <w:p w:rsidR="004D75A3" w:rsidRDefault="004D75A3" w:rsidP="00AC1DAD">
      <w:pPr>
        <w:shd w:val="clear" w:color="auto" w:fill="FFFFFF"/>
        <w:ind w:firstLine="630"/>
        <w:jc w:val="both"/>
        <w:rPr>
          <w:color w:val="1F1F1F"/>
          <w:sz w:val="28"/>
          <w:szCs w:val="28"/>
        </w:rPr>
      </w:pPr>
      <w:r>
        <w:rPr>
          <w:color w:val="1F1F1F"/>
          <w:sz w:val="28"/>
          <w:szCs w:val="28"/>
        </w:rPr>
        <w:t>1. Tiếp tục đẩy mạnh việc học tập và làm theo tấm gương đạo đức Hồ Chí Minh, gắn 5 nội dung cuộc vận động “Toàn dân đoàn kết xây dựng đời sống văn hóa ở khu dân cư” với xây dựng nông thôn mới, đô thị văn minh, tạo sức lan tỏa rộng khắp đến tận khu dân cư, làm cho mọi người hiểu rõ và thấm nhuần sâu sắc về mục đích, ý nghĩa của cuộc vận động.</w:t>
      </w:r>
    </w:p>
    <w:p w:rsidR="004D75A3" w:rsidRDefault="004D75A3" w:rsidP="00AC1DAD">
      <w:pPr>
        <w:shd w:val="clear" w:color="auto" w:fill="FFFFFF"/>
        <w:ind w:firstLine="630"/>
        <w:jc w:val="both"/>
        <w:rPr>
          <w:color w:val="1F1F1F"/>
          <w:sz w:val="28"/>
          <w:szCs w:val="28"/>
        </w:rPr>
      </w:pPr>
      <w:r>
        <w:rPr>
          <w:color w:val="1F1F1F"/>
          <w:sz w:val="28"/>
          <w:szCs w:val="28"/>
        </w:rPr>
        <w:t>2. MTTQ các cấp trong huyện cần xây dựng kế hoạch cụ thể để thực hiện cho phù hợp, tranh thủ tối đa ngoại lực, sự hỗ trợ đầu tư của Nhà nước. Đồng thời phát huy mạnh mẽ nội lực sức dân nhằm khuyến khích sự tự nguyện tham gia đóng góp công sức, tiền của, đặc biệt là việc hiến đất để mở đường giao thông, xây dựng các công trình phúc lợi và kết cấu hạ tầng nông thôn.</w:t>
      </w:r>
    </w:p>
    <w:p w:rsidR="004D75A3" w:rsidRDefault="004D75A3" w:rsidP="00AC1DAD">
      <w:pPr>
        <w:shd w:val="clear" w:color="auto" w:fill="FFFFFF"/>
        <w:ind w:firstLine="630"/>
        <w:jc w:val="both"/>
        <w:rPr>
          <w:color w:val="1F1F1F"/>
          <w:sz w:val="28"/>
          <w:szCs w:val="28"/>
        </w:rPr>
      </w:pPr>
      <w:r>
        <w:rPr>
          <w:color w:val="1F1F1F"/>
          <w:sz w:val="28"/>
          <w:szCs w:val="28"/>
        </w:rPr>
        <w:t>3. Phối hợp triển khai cuộc vận động với các phong trào thi đua khác như đẩy mạnh vận động ủng hộ Quỹ “</w:t>
      </w:r>
      <w:r>
        <w:rPr>
          <w:i/>
          <w:color w:val="1F1F1F"/>
          <w:sz w:val="28"/>
          <w:szCs w:val="28"/>
        </w:rPr>
        <w:t>Vì người nghèo</w:t>
      </w:r>
      <w:r>
        <w:rPr>
          <w:color w:val="1F1F1F"/>
          <w:sz w:val="28"/>
          <w:szCs w:val="28"/>
        </w:rPr>
        <w:t>”, Quỹ “</w:t>
      </w:r>
      <w:r>
        <w:rPr>
          <w:i/>
          <w:color w:val="1F1F1F"/>
          <w:sz w:val="28"/>
          <w:szCs w:val="28"/>
        </w:rPr>
        <w:t>Nông thôn mới</w:t>
      </w:r>
      <w:r>
        <w:rPr>
          <w:color w:val="1F1F1F"/>
          <w:sz w:val="28"/>
          <w:szCs w:val="28"/>
        </w:rPr>
        <w:t>”, công tác cứu trợ, công tác đền ơn đáp nghĩa, cuộc vận động “</w:t>
      </w:r>
      <w:r>
        <w:rPr>
          <w:i/>
          <w:color w:val="1F1F1F"/>
          <w:sz w:val="28"/>
          <w:szCs w:val="28"/>
        </w:rPr>
        <w:t>Người Việt Nam ưu tiên dùng hàng Việt Nam</w:t>
      </w:r>
      <w:r>
        <w:rPr>
          <w:color w:val="1F1F1F"/>
          <w:sz w:val="28"/>
          <w:szCs w:val="28"/>
        </w:rPr>
        <w:t>” và các phong trào thi đua yêu nước khác nhằm phát huy có hiệu quả xây dựng nông thôn mới ở vùng khó khăn.</w:t>
      </w:r>
    </w:p>
    <w:p w:rsidR="004D75A3" w:rsidRDefault="004D75A3" w:rsidP="00AC1DAD">
      <w:pPr>
        <w:shd w:val="clear" w:color="auto" w:fill="FFFFFF"/>
        <w:ind w:firstLine="630"/>
        <w:jc w:val="both"/>
        <w:rPr>
          <w:color w:val="1F1F1F"/>
          <w:sz w:val="28"/>
          <w:szCs w:val="28"/>
        </w:rPr>
      </w:pPr>
      <w:r>
        <w:rPr>
          <w:color w:val="1F1F1F"/>
          <w:sz w:val="28"/>
          <w:szCs w:val="28"/>
        </w:rPr>
        <w:t>4. MTTQ và các tổ chức thành viên phối hợp hướng dẫn, tổ chức cho đoàn viên, hội viên, các tầng lớp nhân dân phát huy tốt vai trò giám sát, phản biện xã hội; đẩy mạnh hoạt động của Ban Thanh tra nhân dân, Ban Giám sát đầu tư của cộng đồng, tạo điều kiện để nhân dân thực hiện quyền giám sát, tham gia đóng góp ý kiến trong xây dựng nông thôn mới.</w:t>
      </w:r>
    </w:p>
    <w:p w:rsidR="004D75A3" w:rsidRDefault="004D75A3" w:rsidP="00AC1DAD">
      <w:pPr>
        <w:shd w:val="clear" w:color="auto" w:fill="FFFFFF"/>
        <w:ind w:firstLine="630"/>
        <w:jc w:val="both"/>
        <w:rPr>
          <w:sz w:val="28"/>
          <w:szCs w:val="28"/>
          <w:lang w:val="es-MX"/>
        </w:rPr>
      </w:pPr>
      <w:r>
        <w:rPr>
          <w:color w:val="1F1F1F"/>
          <w:sz w:val="28"/>
          <w:szCs w:val="28"/>
        </w:rPr>
        <w:lastRenderedPageBreak/>
        <w:t>5. Định kỳ sơ kết, tổng kết phong trào và gắn với việc đánh giá, biểu dương khen thưởng gia đình văn hóa, khu dân cư văn hóa; đồng thời tăng cường tập huấn, nâng cao chất lượng cán bộ, xây dựng và nhân rộng điển hình tiên tiến trong xây dựng nông thôn mới.</w:t>
      </w:r>
    </w:p>
    <w:p w:rsidR="004D75A3" w:rsidRDefault="004D75A3" w:rsidP="00AC1DAD">
      <w:pPr>
        <w:shd w:val="clear" w:color="auto" w:fill="FFFFFF"/>
        <w:ind w:firstLine="630"/>
        <w:jc w:val="both"/>
        <w:rPr>
          <w:b/>
          <w:sz w:val="28"/>
          <w:szCs w:val="28"/>
          <w:lang w:val="es-MX"/>
        </w:rPr>
      </w:pPr>
      <w:r>
        <w:rPr>
          <w:b/>
          <w:sz w:val="28"/>
          <w:szCs w:val="28"/>
          <w:lang w:val="es-MX"/>
        </w:rPr>
        <w:t>V. MỘT SỐ ĐỀ XUẤT, KIẾN NGHỊ.</w:t>
      </w:r>
    </w:p>
    <w:p w:rsidR="004D75A3" w:rsidRDefault="004D75A3" w:rsidP="00AC1DAD">
      <w:pPr>
        <w:shd w:val="clear" w:color="auto" w:fill="FFFFFF"/>
        <w:ind w:firstLine="630"/>
        <w:jc w:val="both"/>
        <w:rPr>
          <w:sz w:val="28"/>
          <w:szCs w:val="28"/>
          <w:lang w:val="es-MX"/>
        </w:rPr>
      </w:pPr>
      <w:r>
        <w:rPr>
          <w:sz w:val="28"/>
          <w:szCs w:val="28"/>
          <w:lang w:val="es-MX"/>
        </w:rPr>
        <w:t>- Đề nghị Chính phủ và chính quyền các cấp tăng nguồn hổ trợ kinh phí trong việc đầu tư xây dựng cơ sở hạ tầng</w:t>
      </w:r>
      <w:r w:rsidR="009A55BB">
        <w:rPr>
          <w:sz w:val="28"/>
          <w:szCs w:val="28"/>
          <w:lang w:val="es-MX"/>
        </w:rPr>
        <w:t xml:space="preserve"> </w:t>
      </w:r>
      <w:r w:rsidR="00FD3D10">
        <w:rPr>
          <w:sz w:val="28"/>
          <w:szCs w:val="28"/>
          <w:lang w:val="es-MX"/>
        </w:rPr>
        <w:t>nông thôn</w:t>
      </w:r>
      <w:r>
        <w:rPr>
          <w:sz w:val="28"/>
          <w:szCs w:val="28"/>
          <w:lang w:val="es-MX"/>
        </w:rPr>
        <w:t>.</w:t>
      </w:r>
    </w:p>
    <w:p w:rsidR="004D75A3" w:rsidRDefault="004D75A3" w:rsidP="00AC1DAD">
      <w:pPr>
        <w:shd w:val="clear" w:color="auto" w:fill="FFFFFF"/>
        <w:ind w:firstLine="630"/>
        <w:jc w:val="both"/>
        <w:rPr>
          <w:sz w:val="28"/>
          <w:szCs w:val="28"/>
          <w:lang w:val="es-MX"/>
        </w:rPr>
      </w:pPr>
      <w:r>
        <w:rPr>
          <w:sz w:val="28"/>
          <w:szCs w:val="28"/>
          <w:lang w:val="es-MX"/>
        </w:rPr>
        <w:t xml:space="preserve">- </w:t>
      </w:r>
      <w:r w:rsidR="009A6912">
        <w:rPr>
          <w:sz w:val="28"/>
          <w:szCs w:val="28"/>
          <w:lang w:val="es-MX"/>
        </w:rPr>
        <w:t>Các cấp, các ngành c</w:t>
      </w:r>
      <w:r w:rsidR="00FD3D10">
        <w:rPr>
          <w:sz w:val="28"/>
          <w:szCs w:val="28"/>
          <w:lang w:val="es-MX"/>
        </w:rPr>
        <w:t>ần có giải pháp tìm đầu ra cho sản phẩm nông nghiệp cho người dân.</w:t>
      </w:r>
    </w:p>
    <w:p w:rsidR="009A6912" w:rsidRDefault="009A6912" w:rsidP="00AC1DAD">
      <w:pPr>
        <w:shd w:val="clear" w:color="auto" w:fill="FFFFFF"/>
        <w:ind w:firstLine="630"/>
        <w:jc w:val="both"/>
        <w:rPr>
          <w:sz w:val="28"/>
          <w:szCs w:val="28"/>
          <w:lang w:val="es-MX"/>
        </w:rPr>
      </w:pPr>
      <w:r>
        <w:rPr>
          <w:sz w:val="28"/>
          <w:szCs w:val="28"/>
          <w:lang w:val="es-MX"/>
        </w:rPr>
        <w:t>- Đề nghị Ủy ban Trung ương MTTQ Việt Nam: Tỉ lệ % lấy ý kiến hài lòng của người dân về xây dựng nông thôn mới ở miền núi, vùng sâu, vùng xa nên có tỉ lệ quy định thấp hơn so với quy định chung của cả nước vì điều kiện ở đây còn khó khăn hơn nhiều nên khả năng đạt thấp.</w:t>
      </w:r>
    </w:p>
    <w:p w:rsidR="004D75A3" w:rsidRDefault="004D75A3" w:rsidP="00D85768">
      <w:pPr>
        <w:shd w:val="clear" w:color="auto" w:fill="FFFFFF"/>
        <w:ind w:firstLine="630"/>
        <w:jc w:val="both"/>
        <w:rPr>
          <w:sz w:val="28"/>
          <w:szCs w:val="28"/>
          <w:lang w:val="es-MX"/>
        </w:rPr>
      </w:pPr>
    </w:p>
    <w:p w:rsidR="004D75A3" w:rsidRDefault="004D75A3" w:rsidP="004D75A3">
      <w:pPr>
        <w:ind w:right="-310" w:firstLine="720"/>
        <w:rPr>
          <w:sz w:val="28"/>
          <w:szCs w:val="28"/>
          <w:lang w:val="es-MX"/>
        </w:rPr>
      </w:pPr>
      <w:r>
        <w:rPr>
          <w:sz w:val="28"/>
          <w:szCs w:val="28"/>
          <w:lang w:val="es-MX"/>
        </w:rPr>
        <w:tab/>
      </w:r>
    </w:p>
    <w:tbl>
      <w:tblPr>
        <w:tblStyle w:val="TableGrid"/>
        <w:tblW w:w="97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140"/>
        <w:gridCol w:w="5580"/>
      </w:tblGrid>
      <w:tr w:rsidR="004D75A3" w:rsidTr="004D75A3">
        <w:tc>
          <w:tcPr>
            <w:tcW w:w="4140" w:type="dxa"/>
          </w:tcPr>
          <w:p w:rsidR="004D75A3" w:rsidRDefault="004D75A3">
            <w:pPr>
              <w:ind w:right="-310" w:firstLine="34"/>
              <w:jc w:val="both"/>
              <w:rPr>
                <w:b/>
                <w:i/>
                <w:lang w:val="es-MX"/>
              </w:rPr>
            </w:pPr>
            <w:r>
              <w:rPr>
                <w:b/>
                <w:i/>
                <w:lang w:val="es-MX"/>
              </w:rPr>
              <w:t xml:space="preserve">Nơi nhận: </w:t>
            </w:r>
          </w:p>
          <w:p w:rsidR="004D75A3" w:rsidRDefault="004D75A3">
            <w:pPr>
              <w:ind w:right="-310" w:firstLine="34"/>
              <w:jc w:val="both"/>
              <w:rPr>
                <w:sz w:val="22"/>
                <w:lang w:val="es-MX"/>
              </w:rPr>
            </w:pPr>
            <w:r>
              <w:rPr>
                <w:sz w:val="22"/>
                <w:lang w:val="es-MX"/>
              </w:rPr>
              <w:t>- Ủy ban  MTTQ  tỉnh;</w:t>
            </w:r>
          </w:p>
          <w:p w:rsidR="004D75A3" w:rsidRDefault="004D75A3">
            <w:pPr>
              <w:ind w:right="-310" w:firstLine="34"/>
              <w:jc w:val="both"/>
              <w:rPr>
                <w:sz w:val="22"/>
                <w:lang w:val="es-MX"/>
              </w:rPr>
            </w:pPr>
            <w:r>
              <w:rPr>
                <w:sz w:val="22"/>
                <w:lang w:val="es-MX"/>
              </w:rPr>
              <w:t>- Thường trực HU;</w:t>
            </w:r>
          </w:p>
          <w:p w:rsidR="004D75A3" w:rsidRDefault="004D75A3">
            <w:pPr>
              <w:ind w:right="-310" w:firstLine="34"/>
              <w:jc w:val="both"/>
              <w:rPr>
                <w:sz w:val="22"/>
                <w:lang w:val="es-MX"/>
              </w:rPr>
            </w:pPr>
            <w:r>
              <w:rPr>
                <w:sz w:val="22"/>
                <w:lang w:val="es-MX"/>
              </w:rPr>
              <w:t>- Ban Dân vận HU;</w:t>
            </w:r>
          </w:p>
          <w:p w:rsidR="004D75A3" w:rsidRDefault="004D75A3">
            <w:pPr>
              <w:ind w:right="-310" w:firstLine="34"/>
              <w:jc w:val="both"/>
              <w:rPr>
                <w:sz w:val="22"/>
                <w:lang w:val="es-MX"/>
              </w:rPr>
            </w:pPr>
            <w:r>
              <w:rPr>
                <w:sz w:val="22"/>
                <w:lang w:val="es-MX"/>
              </w:rPr>
              <w:t>- Các TCTV;</w:t>
            </w:r>
          </w:p>
          <w:p w:rsidR="004D75A3" w:rsidRDefault="004D75A3">
            <w:pPr>
              <w:ind w:right="-310" w:firstLine="34"/>
              <w:jc w:val="both"/>
              <w:rPr>
                <w:sz w:val="22"/>
                <w:lang w:val="es-MX"/>
              </w:rPr>
            </w:pPr>
            <w:r>
              <w:rPr>
                <w:sz w:val="22"/>
                <w:lang w:val="es-MX"/>
              </w:rPr>
              <w:t>- MTTQ các xã, thị trấn;</w:t>
            </w:r>
          </w:p>
          <w:p w:rsidR="004D75A3" w:rsidRDefault="004D75A3">
            <w:pPr>
              <w:ind w:right="-310" w:firstLine="34"/>
              <w:jc w:val="both"/>
              <w:rPr>
                <w:sz w:val="22"/>
              </w:rPr>
            </w:pPr>
            <w:r>
              <w:rPr>
                <w:sz w:val="22"/>
              </w:rPr>
              <w:t>- TT Ủy ban MTTQ  huyện;</w:t>
            </w:r>
          </w:p>
          <w:p w:rsidR="004D75A3" w:rsidRDefault="004D75A3">
            <w:pPr>
              <w:ind w:right="-310" w:firstLine="34"/>
              <w:jc w:val="both"/>
              <w:rPr>
                <w:sz w:val="22"/>
              </w:rPr>
            </w:pPr>
            <w:r>
              <w:rPr>
                <w:sz w:val="22"/>
              </w:rPr>
              <w:t>- Lưu VP,VT.</w:t>
            </w:r>
          </w:p>
          <w:p w:rsidR="004D75A3" w:rsidRDefault="004D75A3">
            <w:pPr>
              <w:ind w:right="-310" w:firstLine="720"/>
              <w:jc w:val="both"/>
              <w:rPr>
                <w:sz w:val="20"/>
                <w:lang w:val="es-MX"/>
              </w:rPr>
            </w:pPr>
          </w:p>
        </w:tc>
        <w:tc>
          <w:tcPr>
            <w:tcW w:w="5580" w:type="dxa"/>
          </w:tcPr>
          <w:p w:rsidR="004D75A3" w:rsidRDefault="004D75A3">
            <w:pPr>
              <w:ind w:right="-310" w:firstLine="720"/>
              <w:jc w:val="center"/>
              <w:rPr>
                <w:sz w:val="28"/>
                <w:szCs w:val="28"/>
              </w:rPr>
            </w:pPr>
            <w:r>
              <w:rPr>
                <w:sz w:val="28"/>
                <w:szCs w:val="28"/>
              </w:rPr>
              <w:t>TM. BAN THƯỜNG TRỰC</w:t>
            </w:r>
          </w:p>
          <w:p w:rsidR="004D75A3" w:rsidRDefault="00E6268D">
            <w:pPr>
              <w:ind w:right="-310" w:firstLine="720"/>
              <w:jc w:val="center"/>
              <w:rPr>
                <w:b/>
                <w:sz w:val="28"/>
                <w:szCs w:val="28"/>
              </w:rPr>
            </w:pPr>
            <w:r>
              <w:rPr>
                <w:b/>
                <w:sz w:val="28"/>
                <w:szCs w:val="28"/>
              </w:rPr>
              <w:t xml:space="preserve">PHÓ </w:t>
            </w:r>
            <w:r w:rsidR="004D75A3">
              <w:rPr>
                <w:b/>
                <w:sz w:val="28"/>
                <w:szCs w:val="28"/>
              </w:rPr>
              <w:t>CHỦ TỊCH</w:t>
            </w:r>
          </w:p>
          <w:p w:rsidR="004D75A3" w:rsidRDefault="004D75A3">
            <w:pPr>
              <w:ind w:right="-310" w:firstLine="720"/>
              <w:jc w:val="center"/>
              <w:rPr>
                <w:b/>
                <w:sz w:val="28"/>
                <w:szCs w:val="28"/>
              </w:rPr>
            </w:pPr>
          </w:p>
          <w:p w:rsidR="004D75A3" w:rsidRDefault="009F0D50">
            <w:pPr>
              <w:ind w:right="-310" w:firstLine="720"/>
              <w:jc w:val="center"/>
              <w:rPr>
                <w:b/>
                <w:sz w:val="28"/>
                <w:szCs w:val="28"/>
              </w:rPr>
            </w:pPr>
            <w:r>
              <w:rPr>
                <w:b/>
                <w:sz w:val="28"/>
                <w:szCs w:val="28"/>
              </w:rPr>
              <w:t>(đã ký)</w:t>
            </w:r>
          </w:p>
          <w:p w:rsidR="004D75A3" w:rsidRDefault="004D75A3">
            <w:pPr>
              <w:ind w:right="-310" w:firstLine="720"/>
              <w:jc w:val="center"/>
              <w:rPr>
                <w:b/>
                <w:sz w:val="28"/>
                <w:szCs w:val="28"/>
              </w:rPr>
            </w:pPr>
          </w:p>
          <w:p w:rsidR="004D75A3" w:rsidRDefault="004D75A3">
            <w:pPr>
              <w:ind w:right="-310" w:firstLine="720"/>
              <w:jc w:val="center"/>
              <w:rPr>
                <w:b/>
                <w:sz w:val="28"/>
                <w:szCs w:val="28"/>
              </w:rPr>
            </w:pPr>
          </w:p>
          <w:p w:rsidR="004D75A3" w:rsidRDefault="00E6268D">
            <w:pPr>
              <w:ind w:right="-310" w:firstLine="720"/>
              <w:jc w:val="center"/>
              <w:rPr>
                <w:b/>
                <w:sz w:val="28"/>
                <w:szCs w:val="28"/>
              </w:rPr>
            </w:pPr>
            <w:r>
              <w:rPr>
                <w:b/>
                <w:sz w:val="28"/>
                <w:szCs w:val="28"/>
              </w:rPr>
              <w:t>Trần Thị Hòa</w:t>
            </w:r>
          </w:p>
        </w:tc>
      </w:tr>
    </w:tbl>
    <w:p w:rsidR="004D75A3" w:rsidRDefault="004D75A3" w:rsidP="004D75A3">
      <w:pPr>
        <w:ind w:right="-310" w:firstLine="720"/>
        <w:jc w:val="both"/>
        <w:rPr>
          <w:sz w:val="28"/>
          <w:szCs w:val="28"/>
        </w:rPr>
      </w:pPr>
    </w:p>
    <w:p w:rsidR="004D75A3" w:rsidRDefault="004D75A3" w:rsidP="004D75A3">
      <w:pPr>
        <w:ind w:right="-310"/>
      </w:pPr>
    </w:p>
    <w:p w:rsidR="008F74CA" w:rsidRDefault="008F74CA"/>
    <w:sectPr w:rsidR="008F74CA" w:rsidSect="00D85768">
      <w:footerReference w:type="default" r:id="rId6"/>
      <w:pgSz w:w="11909" w:h="16834" w:code="9"/>
      <w:pgMar w:top="990" w:right="1019" w:bottom="990" w:left="1260" w:header="720" w:footer="2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869" w:rsidRDefault="00CD1869" w:rsidP="004D75A3">
      <w:r>
        <w:separator/>
      </w:r>
    </w:p>
  </w:endnote>
  <w:endnote w:type="continuationSeparator" w:id="1">
    <w:p w:rsidR="00CD1869" w:rsidRDefault="00CD1869" w:rsidP="004D75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02735"/>
      <w:docPartObj>
        <w:docPartGallery w:val="Page Numbers (Bottom of Page)"/>
        <w:docPartUnique/>
      </w:docPartObj>
    </w:sdtPr>
    <w:sdtContent>
      <w:p w:rsidR="00EF5363" w:rsidRDefault="00A4164B">
        <w:pPr>
          <w:pStyle w:val="Footer"/>
          <w:jc w:val="center"/>
        </w:pPr>
        <w:fldSimple w:instr=" PAGE   \* MERGEFORMAT ">
          <w:r w:rsidR="00E5470C">
            <w:rPr>
              <w:noProof/>
            </w:rPr>
            <w:t>12</w:t>
          </w:r>
        </w:fldSimple>
      </w:p>
    </w:sdtContent>
  </w:sdt>
  <w:p w:rsidR="00EF5363" w:rsidRDefault="00EF53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869" w:rsidRDefault="00CD1869" w:rsidP="004D75A3">
      <w:r>
        <w:separator/>
      </w:r>
    </w:p>
  </w:footnote>
  <w:footnote w:type="continuationSeparator" w:id="1">
    <w:p w:rsidR="00CD1869" w:rsidRDefault="00CD1869" w:rsidP="004D75A3">
      <w:r>
        <w:continuationSeparator/>
      </w:r>
    </w:p>
  </w:footnote>
  <w:footnote w:id="2">
    <w:p w:rsidR="004D75A3" w:rsidRDefault="004D75A3" w:rsidP="004D75A3">
      <w:pPr>
        <w:ind w:left="142" w:right="-429"/>
        <w:jc w:val="both"/>
        <w:rPr>
          <w:sz w:val="20"/>
          <w:szCs w:val="20"/>
          <w:lang w:val="de-DE"/>
        </w:rPr>
      </w:pPr>
      <w:r>
        <w:rPr>
          <w:rStyle w:val="FootnoteReference"/>
          <w:sz w:val="20"/>
          <w:szCs w:val="20"/>
        </w:rPr>
        <w:footnoteRef/>
      </w:r>
      <w:r>
        <w:rPr>
          <w:rStyle w:val="FootnoteReference"/>
        </w:rPr>
        <w:footnoteRef/>
      </w:r>
      <w:r>
        <w:t xml:space="preserve"> </w:t>
      </w:r>
      <w:r>
        <w:rPr>
          <w:sz w:val="20"/>
          <w:szCs w:val="20"/>
        </w:rPr>
        <w:t>Cụ thể:</w:t>
      </w:r>
      <w:r>
        <w:rPr>
          <w:color w:val="FF0000"/>
          <w:sz w:val="20"/>
          <w:szCs w:val="20"/>
        </w:rPr>
        <w:t xml:space="preserve"> </w:t>
      </w:r>
      <w:r>
        <w:rPr>
          <w:i/>
          <w:color w:val="000000"/>
          <w:sz w:val="20"/>
          <w:szCs w:val="20"/>
        </w:rPr>
        <w:t>- Hội CCB huyện: V</w:t>
      </w:r>
      <w:r>
        <w:rPr>
          <w:sz w:val="20"/>
          <w:szCs w:val="20"/>
          <w:lang w:val="de-DE"/>
        </w:rPr>
        <w:t xml:space="preserve">ận động các cơ sở hội, các chi hội xây dựng, quản lý tốt </w:t>
      </w:r>
      <w:r>
        <w:rPr>
          <w:i/>
          <w:sz w:val="20"/>
          <w:szCs w:val="20"/>
          <w:lang w:val="de-DE"/>
        </w:rPr>
        <w:t>“Quỹ đồng đội’’</w:t>
      </w:r>
      <w:r>
        <w:rPr>
          <w:sz w:val="20"/>
          <w:szCs w:val="20"/>
          <w:lang w:val="de-DE"/>
        </w:rPr>
        <w:t xml:space="preserve">, đến nay số quỹ toàn huyện </w:t>
      </w:r>
      <w:r>
        <w:rPr>
          <w:color w:val="000000" w:themeColor="text1"/>
          <w:sz w:val="20"/>
          <w:szCs w:val="20"/>
          <w:lang w:val="de-DE"/>
        </w:rPr>
        <w:t>là 4.022.900.000 đồng,</w:t>
      </w:r>
      <w:r>
        <w:rPr>
          <w:sz w:val="20"/>
          <w:szCs w:val="20"/>
          <w:lang w:val="de-DE"/>
        </w:rPr>
        <w:t xml:space="preserve"> giải quyết cho 625 gia đình hội viên CCB thuộc hộ nghèo vay phát triển kinh tế với lãi suất thấp. Xây dựng được 08 sổ tiết kiệm; vận động mỗi hội viên ủng hộ 50.000 đồng để giúp hội viên nghèo xóa nghèo bền vững và hỗ trợ xóa nhà tạm cho hội viên.</w:t>
      </w:r>
    </w:p>
    <w:p w:rsidR="004D75A3" w:rsidRDefault="004D75A3" w:rsidP="004D75A3">
      <w:pPr>
        <w:ind w:left="142" w:right="-429"/>
        <w:jc w:val="both"/>
        <w:rPr>
          <w:sz w:val="20"/>
          <w:szCs w:val="20"/>
          <w:lang w:val="de-DE"/>
        </w:rPr>
      </w:pPr>
      <w:r>
        <w:rPr>
          <w:sz w:val="20"/>
          <w:szCs w:val="20"/>
          <w:lang w:val="de-DE"/>
        </w:rPr>
        <w:t xml:space="preserve">- </w:t>
      </w:r>
      <w:r>
        <w:rPr>
          <w:i/>
          <w:sz w:val="20"/>
          <w:szCs w:val="20"/>
          <w:lang w:val="de-DE"/>
        </w:rPr>
        <w:t>Hội Liên hiệp phụ nữ huyện</w:t>
      </w:r>
      <w:r>
        <w:rPr>
          <w:sz w:val="20"/>
          <w:szCs w:val="20"/>
          <w:lang w:val="de-DE"/>
        </w:rPr>
        <w:t>: Duy trì tốt Phong trào “Biến phế liệu thành bò” và nguồn Quỹ “Mái ấm tình thương” để hỗ trợ xóa đói giảm nghèo và xóa nhà tạm cho hội viên phụ nữ nghèo; Ngoài ra còn giúp nhau 54.231 công lao động; giúp nhau phát triển kinh tế có 472 chị giúp cho 499 chị trị giá 5.342 triệu đồng; Thành lập được 309 nhóm tiết kiệm với 7.591 thành viên, số dư tiết kiệm 6.502.168.000đ, giải quyết cho 2.214 chị vay. Có 206 chị đăng ký khởi nghiệp, khởi sự kinh doanh.</w:t>
      </w:r>
    </w:p>
    <w:p w:rsidR="004D75A3" w:rsidRDefault="004D75A3" w:rsidP="004D75A3">
      <w:pPr>
        <w:ind w:left="142" w:right="-429"/>
        <w:jc w:val="both"/>
        <w:rPr>
          <w:sz w:val="20"/>
          <w:szCs w:val="20"/>
          <w:lang w:val="de-DE"/>
        </w:rPr>
      </w:pPr>
      <w:r>
        <w:rPr>
          <w:i/>
          <w:sz w:val="20"/>
          <w:szCs w:val="20"/>
          <w:lang w:val="de-DE"/>
        </w:rPr>
        <w:t>- Hội nông dân huyện:</w:t>
      </w:r>
      <w:r>
        <w:rPr>
          <w:sz w:val="20"/>
          <w:szCs w:val="20"/>
          <w:lang w:val="de-DE"/>
        </w:rPr>
        <w:t xml:space="preserve"> Vận động hội viên, nông dân đóng góp 95 triệu đồng, gần 1.132 ngày công, giúp đỡ 2.050 lượt hộ nông dân có hoàn cảnh khó khăn, phối hợp xóa 02 nhà tạm.  Xây dựng các mô hình chăn nuôi bò sinh sản và bò vỗ béo tại 03 xã (Trúc Sơn, Tâm Thắng và thị trấn EaTling); Mô hình trồng rau an toàn tại Bon U3 Thị trấn EaTling; Mô hình nuôi dế tại Cư Knia; Mô hình chăn nuôi heo siêu lạc tại xã Ea Pô; Mô hình trồng tiêu , trồng cây ăn trái tại Đắk Wil….</w:t>
      </w:r>
    </w:p>
    <w:p w:rsidR="004D75A3" w:rsidRDefault="004D75A3" w:rsidP="004D75A3">
      <w:pPr>
        <w:ind w:left="142" w:right="-429"/>
        <w:jc w:val="both"/>
        <w:rPr>
          <w:sz w:val="20"/>
          <w:szCs w:val="20"/>
          <w:lang w:val="de-DE"/>
        </w:rPr>
      </w:pPr>
      <w:r w:rsidRPr="002F4921">
        <w:rPr>
          <w:i/>
          <w:sz w:val="20"/>
          <w:szCs w:val="20"/>
          <w:lang w:val="de-DE"/>
        </w:rPr>
        <w:t>- Huyện đoàn:</w:t>
      </w:r>
      <w:r>
        <w:rPr>
          <w:sz w:val="20"/>
          <w:szCs w:val="20"/>
          <w:lang w:val="de-DE"/>
        </w:rPr>
        <w:t xml:space="preserve"> Tiếp tục duy trì hoạt động các Câu lạc bộ thanh niên giúp nhau phát triển kinh tế. Toàn huyện có 06 câu lạc bộ với số vốn hơn 200.000.000 đồng và 150 thành viên tham gia. Câu lạc bộ xã Tâm Thắng gồm 20 thành viên với số vốn quyên góp bước đầu là 20.000.000 đồng, sau 4 năm hoạt động số vốn lên tới hơn 120.000.000 đồng giúp đỡ các thành viên chăn nuôi, phát triển sản xuất. </w:t>
      </w:r>
    </w:p>
    <w:p w:rsidR="004D75A3" w:rsidRDefault="004D75A3" w:rsidP="004D75A3">
      <w:pPr>
        <w:pStyle w:val="FootnoteText"/>
      </w:pPr>
    </w:p>
  </w:footnote>
  <w:footnote w:id="3">
    <w:p w:rsidR="004D75A3" w:rsidRDefault="004D75A3" w:rsidP="004D75A3">
      <w:pPr>
        <w:ind w:right="-339"/>
        <w:jc w:val="both"/>
        <w:rPr>
          <w:spacing w:val="-4"/>
          <w:sz w:val="20"/>
        </w:rPr>
      </w:pPr>
      <w:r>
        <w:rPr>
          <w:rStyle w:val="FootnoteReference"/>
          <w:b/>
          <w:spacing w:val="-4"/>
        </w:rPr>
        <w:footnoteRef/>
      </w:r>
      <w:r>
        <w:rPr>
          <w:spacing w:val="-4"/>
          <w:sz w:val="20"/>
        </w:rPr>
        <w:t xml:space="preserve"> Cụ thể</w:t>
      </w:r>
      <w:r>
        <w:rPr>
          <w:color w:val="000000"/>
          <w:spacing w:val="-4"/>
          <w:sz w:val="20"/>
        </w:rPr>
        <w:t xml:space="preserve">:  </w:t>
      </w:r>
      <w:r>
        <w:rPr>
          <w:spacing w:val="-4"/>
          <w:sz w:val="20"/>
        </w:rPr>
        <w:t>Xây dựng, sửa chữa 05 Hội trường thôn và nhà văn hóa cộng đồng, trị giá 1.340 triệu đồng (nhân dân đóng góp 380 triệu đồng); Xây dựng đường bê tông giao thông nông thôn dài 1.000m, trị giá 1.500 triệu đồng (nhân dân đóng góp 480 triệu đồng); Mở rộng đổ cấp phối đường giao thông nông thôn dài 3.000m, trị giá 521 triệu đồng (nhân dân đóng góp 266 triệu đồng); xây dựng 01 kênh mương thủy lợi, thoát lũ, trị giá 2.500 triệu đồng (nhân dân đóng gố 875 triệu đồng); xây dựng được 01 nhà văn hóa xã, trị giá 660 triệu đồng; xây dựng 01 công trình nước sạch, trị giá 220 triệu đồng; xây dựng, sửa chữa 08 trường học, trị giá 16.550 (nhân dân đóng góp 10.000 triệu đồng); xây dựng 01 trạm y tế, trị giá 5.000 triệu đồng; hỗ trợ xây dựng 77 nhà ở dân cư.</w:t>
      </w:r>
    </w:p>
    <w:p w:rsidR="004D75A3" w:rsidRDefault="004D75A3" w:rsidP="004D75A3">
      <w:pPr>
        <w:pStyle w:val="FootnoteText"/>
        <w:ind w:right="-339"/>
        <w:rPr>
          <w:sz w:val="2"/>
        </w:rPr>
      </w:pPr>
    </w:p>
  </w:footnote>
  <w:footnote w:id="4">
    <w:p w:rsidR="004D75A3" w:rsidRDefault="004D75A3" w:rsidP="004D75A3">
      <w:pPr>
        <w:ind w:right="-339"/>
        <w:jc w:val="both"/>
        <w:rPr>
          <w:spacing w:val="-4"/>
          <w:sz w:val="20"/>
        </w:rPr>
      </w:pPr>
      <w:r>
        <w:rPr>
          <w:b/>
          <w:spacing w:val="-4"/>
          <w:sz w:val="16"/>
        </w:rPr>
        <w:footnoteRef/>
      </w:r>
      <w:r>
        <w:rPr>
          <w:spacing w:val="-4"/>
          <w:sz w:val="20"/>
        </w:rPr>
        <w:t xml:space="preserve"> Từ năm 2010- 6/2019, toàn huyện đã xây dựng mới được  158 căn nhà Đại đoàn kết và tu sửa 08 nhà trị giá 2.674.410.800 đồng; Trợ cấp khó khăn, ốm đau cho 03 hộ với số tiền 15 triệu đồng; Hỗ trợ người nghèo ăn tết với tổng số tiền trị giá 487.200.000  đồng.</w:t>
      </w:r>
    </w:p>
    <w:p w:rsidR="004D75A3" w:rsidRDefault="004D75A3" w:rsidP="004D75A3">
      <w:pPr>
        <w:pStyle w:val="FootnoteText"/>
      </w:pPr>
    </w:p>
  </w:footnote>
  <w:footnote w:id="5">
    <w:p w:rsidR="004D75A3" w:rsidRDefault="004D75A3" w:rsidP="004D75A3">
      <w:pPr>
        <w:shd w:val="clear" w:color="auto" w:fill="FFFFFF"/>
        <w:ind w:right="-310"/>
        <w:jc w:val="both"/>
        <w:rPr>
          <w:color w:val="1F1F1F"/>
          <w:sz w:val="18"/>
          <w:szCs w:val="28"/>
        </w:rPr>
      </w:pPr>
      <w:r>
        <w:rPr>
          <w:rStyle w:val="FootnoteReference"/>
        </w:rPr>
        <w:footnoteRef/>
      </w:r>
      <w:r>
        <w:t xml:space="preserve"> </w:t>
      </w:r>
      <w:r>
        <w:rPr>
          <w:color w:val="1F1F1F"/>
          <w:sz w:val="18"/>
          <w:szCs w:val="28"/>
        </w:rPr>
        <w:t>Mô hình làm đường giao thông nông thôn ở xã Nam Dong, xã Đắk D’rông và xã Đắk Wil, cụ thể: Tại xã Nam Dong nhân dân đóng góp 4,2 tỷ đồng xây dựng được 10,6 km đường bê tông; tại xã Đắk D’rông nhân dân tự nguyện hiến 275m2 đất, ngày công làm được 2 km đường bê tông trị giá 1 tỷ đồng, sửa chữa, nâng cấp 6km đường cấp phối trị giá 525 triệu đồng; tại xã Đắk Wil, nhân dân đóng góp 489 triệu đồng, 900 ngày công để làm 1,1km đường bê tông và sửa chữa, nâng cấp 1km đường cấp phối….</w:t>
      </w:r>
    </w:p>
    <w:p w:rsidR="004D75A3" w:rsidRDefault="004D75A3" w:rsidP="004D75A3">
      <w:pPr>
        <w:shd w:val="clear" w:color="auto" w:fill="FFFFFF"/>
        <w:ind w:right="-310"/>
        <w:jc w:val="both"/>
        <w:rPr>
          <w:color w:val="1F1F1F"/>
          <w:sz w:val="18"/>
          <w:szCs w:val="28"/>
        </w:rPr>
      </w:pPr>
      <w:r>
        <w:rPr>
          <w:color w:val="1F1F1F"/>
          <w:sz w:val="18"/>
          <w:szCs w:val="28"/>
        </w:rPr>
        <w:t>Dự án phụ nữ nghèo Buôn Nui, xã Tâm Thắng vươn lên làm kinh tế giỏi đã thu được 5,88 triệu đồng và 600kg gạo, trị giá gần 12 triệu đồng; Mô hình Bếp ăn tình thương phục vụ trên 33.990 xuất ăn, trị giá 182.000 triệu đồng; Mô hình Thùng tiền nhân đạo tại xã Đắk Wil thu được 4,336 triệu đồng; mô hình hũ gạo tình thương thu được 504kg, trị giá 6,5 triệu đồng và mô hình nuôi heo đất trong trường học thu được hơn 31 triệu đồng.</w:t>
      </w:r>
    </w:p>
    <w:p w:rsidR="004D75A3" w:rsidRDefault="004D75A3" w:rsidP="004D75A3">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4D75A3"/>
    <w:rsid w:val="000F1B5C"/>
    <w:rsid w:val="00186CDA"/>
    <w:rsid w:val="001A197B"/>
    <w:rsid w:val="0020015E"/>
    <w:rsid w:val="0024411E"/>
    <w:rsid w:val="002F4921"/>
    <w:rsid w:val="003044FC"/>
    <w:rsid w:val="003251CA"/>
    <w:rsid w:val="0036406D"/>
    <w:rsid w:val="003923CD"/>
    <w:rsid w:val="003C7131"/>
    <w:rsid w:val="00451357"/>
    <w:rsid w:val="0046086C"/>
    <w:rsid w:val="004D75A3"/>
    <w:rsid w:val="005765FE"/>
    <w:rsid w:val="005D07FB"/>
    <w:rsid w:val="00617164"/>
    <w:rsid w:val="006A26F0"/>
    <w:rsid w:val="006E170C"/>
    <w:rsid w:val="006E5BE5"/>
    <w:rsid w:val="00801293"/>
    <w:rsid w:val="00825680"/>
    <w:rsid w:val="008C6C28"/>
    <w:rsid w:val="008F74CA"/>
    <w:rsid w:val="009A55BB"/>
    <w:rsid w:val="009A6912"/>
    <w:rsid w:val="009E0108"/>
    <w:rsid w:val="009F0D50"/>
    <w:rsid w:val="00A4164B"/>
    <w:rsid w:val="00A575AD"/>
    <w:rsid w:val="00AA0931"/>
    <w:rsid w:val="00AC1DAD"/>
    <w:rsid w:val="00C311DC"/>
    <w:rsid w:val="00CD1869"/>
    <w:rsid w:val="00CE6D6E"/>
    <w:rsid w:val="00D06192"/>
    <w:rsid w:val="00D52AA4"/>
    <w:rsid w:val="00D85768"/>
    <w:rsid w:val="00DD2F44"/>
    <w:rsid w:val="00DE5063"/>
    <w:rsid w:val="00E5470C"/>
    <w:rsid w:val="00E6268D"/>
    <w:rsid w:val="00EF5363"/>
    <w:rsid w:val="00F61121"/>
    <w:rsid w:val="00FD3D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5A3"/>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semiHidden/>
    <w:locked/>
    <w:rsid w:val="004D75A3"/>
    <w:rPr>
      <w:rFonts w:eastAsia="Times New Roman" w:cs="Times New Roman"/>
      <w:sz w:val="20"/>
      <w:szCs w:val="20"/>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footnote text"/>
    <w:basedOn w:val="Normal"/>
    <w:link w:val="FootnoteTextChar"/>
    <w:semiHidden/>
    <w:unhideWhenUsed/>
    <w:rsid w:val="004D75A3"/>
    <w:rPr>
      <w:sz w:val="20"/>
      <w:szCs w:val="20"/>
    </w:rPr>
  </w:style>
  <w:style w:type="character" w:customStyle="1" w:styleId="FootnoteTextChar1">
    <w:name w:val="Footnote Text Char1"/>
    <w:basedOn w:val="DefaultParagraphFont"/>
    <w:link w:val="FootnoteText"/>
    <w:uiPriority w:val="99"/>
    <w:semiHidden/>
    <w:rsid w:val="004D75A3"/>
    <w:rPr>
      <w:rFonts w:eastAsia="Times New Roman" w:cs="Times New Roman"/>
      <w:sz w:val="20"/>
      <w:szCs w:val="20"/>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basedOn w:val="DefaultParagraphFont"/>
    <w:semiHidden/>
    <w:unhideWhenUsed/>
    <w:qFormat/>
    <w:rsid w:val="004D75A3"/>
    <w:rPr>
      <w:vertAlign w:val="superscript"/>
    </w:rPr>
  </w:style>
  <w:style w:type="table" w:styleId="TableGrid">
    <w:name w:val="Table Grid"/>
    <w:basedOn w:val="TableNormal"/>
    <w:uiPriority w:val="59"/>
    <w:rsid w:val="004D75A3"/>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F5363"/>
    <w:pPr>
      <w:tabs>
        <w:tab w:val="center" w:pos="4680"/>
        <w:tab w:val="right" w:pos="9360"/>
      </w:tabs>
    </w:pPr>
  </w:style>
  <w:style w:type="character" w:customStyle="1" w:styleId="HeaderChar">
    <w:name w:val="Header Char"/>
    <w:basedOn w:val="DefaultParagraphFont"/>
    <w:link w:val="Header"/>
    <w:uiPriority w:val="99"/>
    <w:semiHidden/>
    <w:rsid w:val="00EF5363"/>
    <w:rPr>
      <w:rFonts w:eastAsia="Times New Roman" w:cs="Times New Roman"/>
      <w:sz w:val="24"/>
      <w:szCs w:val="24"/>
    </w:rPr>
  </w:style>
  <w:style w:type="paragraph" w:styleId="Footer">
    <w:name w:val="footer"/>
    <w:basedOn w:val="Normal"/>
    <w:link w:val="FooterChar"/>
    <w:uiPriority w:val="99"/>
    <w:unhideWhenUsed/>
    <w:rsid w:val="00EF5363"/>
    <w:pPr>
      <w:tabs>
        <w:tab w:val="center" w:pos="4680"/>
        <w:tab w:val="right" w:pos="9360"/>
      </w:tabs>
    </w:pPr>
  </w:style>
  <w:style w:type="character" w:customStyle="1" w:styleId="FooterChar">
    <w:name w:val="Footer Char"/>
    <w:basedOn w:val="DefaultParagraphFont"/>
    <w:link w:val="Footer"/>
    <w:uiPriority w:val="99"/>
    <w:rsid w:val="00EF5363"/>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61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12</Pages>
  <Words>4985</Words>
  <Characters>28417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MinhTam</Company>
  <LinksUpToDate>false</LinksUpToDate>
  <CharactersWithSpaces>33336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2019-07-12T07:56:00Z</dcterms:created>
  <dcterms:modified xsi:type="dcterms:W3CDTF">2019-09-05T01:22:00Z</dcterms:modified>
</cp:coreProperties>
</file>